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35A2B" w:rsidRDefault="007E4A4B" w:rsidP="00645300">
      <w:pPr>
        <w:autoSpaceDE w:val="0"/>
        <w:ind w:leftChars="4016" w:left="9638"/>
        <w:jc w:val="center"/>
        <w:rPr>
          <w:sz w:val="28"/>
          <w:szCs w:val="28"/>
        </w:rPr>
      </w:pPr>
      <w:r>
        <w:rPr>
          <w:sz w:val="28"/>
          <w:szCs w:val="28"/>
        </w:rPr>
        <w:t>ПРИЛОЖЕНИЕ</w:t>
      </w:r>
    </w:p>
    <w:p w:rsidR="00935A2B" w:rsidRDefault="00935A2B" w:rsidP="00645300">
      <w:pPr>
        <w:autoSpaceDE w:val="0"/>
        <w:ind w:leftChars="4016" w:left="9638"/>
        <w:jc w:val="center"/>
        <w:rPr>
          <w:sz w:val="28"/>
          <w:szCs w:val="28"/>
        </w:rPr>
      </w:pPr>
    </w:p>
    <w:p w:rsidR="00935A2B" w:rsidRDefault="007E4A4B" w:rsidP="00645300">
      <w:pPr>
        <w:autoSpaceDE w:val="0"/>
        <w:ind w:leftChars="4016" w:left="9638"/>
        <w:jc w:val="center"/>
        <w:rPr>
          <w:sz w:val="28"/>
          <w:szCs w:val="28"/>
        </w:rPr>
      </w:pPr>
      <w:r>
        <w:rPr>
          <w:sz w:val="28"/>
          <w:szCs w:val="28"/>
        </w:rPr>
        <w:t>УТВЕРЖДЕНЫ</w:t>
      </w:r>
    </w:p>
    <w:p w:rsidR="00935A2B" w:rsidRDefault="007E4A4B" w:rsidP="00645300">
      <w:pPr>
        <w:autoSpaceDE w:val="0"/>
        <w:ind w:leftChars="4016" w:left="9876" w:hangingChars="85" w:hanging="238"/>
        <w:jc w:val="center"/>
        <w:rPr>
          <w:sz w:val="28"/>
          <w:szCs w:val="28"/>
        </w:rPr>
      </w:pPr>
      <w:r>
        <w:rPr>
          <w:sz w:val="28"/>
          <w:szCs w:val="28"/>
        </w:rPr>
        <w:t>решением Совета муниципального</w:t>
      </w:r>
    </w:p>
    <w:p w:rsidR="00935A2B" w:rsidRDefault="007E4A4B" w:rsidP="00645300">
      <w:pPr>
        <w:autoSpaceDE w:val="0"/>
        <w:ind w:leftChars="4016" w:left="9876" w:hangingChars="85" w:hanging="238"/>
        <w:jc w:val="center"/>
        <w:rPr>
          <w:sz w:val="28"/>
          <w:szCs w:val="28"/>
        </w:rPr>
      </w:pPr>
      <w:r>
        <w:rPr>
          <w:sz w:val="28"/>
          <w:szCs w:val="28"/>
        </w:rPr>
        <w:t>образования Ейский район</w:t>
      </w:r>
    </w:p>
    <w:p w:rsidR="00935A2B" w:rsidRDefault="00645300" w:rsidP="00645300">
      <w:pPr>
        <w:autoSpaceDE w:val="0"/>
        <w:ind w:leftChars="4016" w:left="9638"/>
        <w:jc w:val="center"/>
        <w:rPr>
          <w:sz w:val="28"/>
          <w:szCs w:val="28"/>
        </w:rPr>
      </w:pPr>
      <w:r>
        <w:rPr>
          <w:sz w:val="28"/>
          <w:szCs w:val="28"/>
        </w:rPr>
        <w:t>от 05.12.2025 № 238</w:t>
      </w:r>
    </w:p>
    <w:p w:rsidR="00935A2B" w:rsidRDefault="00935A2B">
      <w:pPr>
        <w:autoSpaceDE w:val="0"/>
        <w:ind w:leftChars="4400" w:left="10560"/>
        <w:rPr>
          <w:sz w:val="28"/>
          <w:szCs w:val="28"/>
        </w:rPr>
      </w:pPr>
    </w:p>
    <w:p w:rsidR="00935A2B" w:rsidRDefault="00935A2B">
      <w:pPr>
        <w:jc w:val="center"/>
        <w:rPr>
          <w:b/>
          <w:bCs/>
          <w:sz w:val="28"/>
          <w:szCs w:val="28"/>
        </w:rPr>
      </w:pPr>
    </w:p>
    <w:p w:rsidR="00935A2B" w:rsidRDefault="00935A2B">
      <w:pPr>
        <w:pStyle w:val="Standard"/>
        <w:jc w:val="center"/>
        <w:rPr>
          <w:rFonts w:ascii="Times New Roman" w:hAnsi="Times New Roman" w:cs="Times New Roman"/>
          <w:b/>
          <w:sz w:val="28"/>
          <w:szCs w:val="28"/>
        </w:rPr>
      </w:pPr>
      <w:bookmarkStart w:id="0" w:name="_Hlk147913808"/>
    </w:p>
    <w:p w:rsidR="00935A2B" w:rsidRDefault="007E4A4B" w:rsidP="00645300">
      <w:pPr>
        <w:pStyle w:val="Standard"/>
        <w:jc w:val="center"/>
        <w:rPr>
          <w:rFonts w:ascii="Times New Roman" w:hAnsi="Times New Roman" w:cs="Times New Roman"/>
          <w:b/>
          <w:sz w:val="28"/>
          <w:szCs w:val="28"/>
        </w:rPr>
      </w:pPr>
      <w:r>
        <w:rPr>
          <w:rFonts w:ascii="Times New Roman" w:hAnsi="Times New Roman" w:cs="Times New Roman"/>
          <w:b/>
          <w:sz w:val="28"/>
          <w:szCs w:val="28"/>
        </w:rPr>
        <w:t xml:space="preserve">Правила землепользования и застройки Кухаривского сельского поселения </w:t>
      </w:r>
    </w:p>
    <w:p w:rsidR="00935A2B" w:rsidRDefault="007E4A4B">
      <w:pPr>
        <w:pStyle w:val="Standard"/>
        <w:jc w:val="center"/>
        <w:rPr>
          <w:rFonts w:ascii="Times New Roman" w:hAnsi="Times New Roman" w:cs="Times New Roman"/>
          <w:b/>
          <w:sz w:val="28"/>
          <w:szCs w:val="28"/>
        </w:rPr>
      </w:pPr>
      <w:r>
        <w:rPr>
          <w:rFonts w:ascii="Times New Roman" w:hAnsi="Times New Roman" w:cs="Times New Roman"/>
          <w:b/>
          <w:sz w:val="28"/>
          <w:szCs w:val="28"/>
        </w:rPr>
        <w:t>Ейского района К</w:t>
      </w:r>
      <w:r w:rsidR="005A53A5">
        <w:rPr>
          <w:rFonts w:ascii="Times New Roman" w:hAnsi="Times New Roman" w:cs="Times New Roman"/>
          <w:b/>
          <w:sz w:val="28"/>
          <w:szCs w:val="28"/>
        </w:rPr>
        <w:t>раснодарского края, утвержденные</w:t>
      </w:r>
      <w:r>
        <w:rPr>
          <w:rFonts w:ascii="Times New Roman" w:hAnsi="Times New Roman" w:cs="Times New Roman"/>
          <w:b/>
          <w:sz w:val="28"/>
          <w:szCs w:val="28"/>
        </w:rPr>
        <w:t xml:space="preserve"> </w:t>
      </w:r>
    </w:p>
    <w:p w:rsidR="00935A2B" w:rsidRDefault="007E4A4B">
      <w:pPr>
        <w:pStyle w:val="Standard"/>
        <w:jc w:val="center"/>
        <w:rPr>
          <w:rFonts w:ascii="Times New Roman" w:hAnsi="Times New Roman" w:cs="Times New Roman"/>
          <w:b/>
          <w:sz w:val="28"/>
          <w:szCs w:val="28"/>
        </w:rPr>
      </w:pPr>
      <w:r>
        <w:rPr>
          <w:rFonts w:ascii="Times New Roman" w:hAnsi="Times New Roman" w:cs="Times New Roman"/>
          <w:b/>
          <w:sz w:val="28"/>
          <w:szCs w:val="28"/>
        </w:rPr>
        <w:t xml:space="preserve">решением Совета муниципального образования </w:t>
      </w:r>
    </w:p>
    <w:p w:rsidR="00935A2B" w:rsidRDefault="007E4A4B">
      <w:pPr>
        <w:pStyle w:val="Standard"/>
        <w:jc w:val="center"/>
        <w:rPr>
          <w:rFonts w:ascii="Times New Roman" w:hAnsi="Times New Roman" w:cs="Times New Roman"/>
          <w:b/>
          <w:sz w:val="28"/>
          <w:szCs w:val="28"/>
        </w:rPr>
      </w:pPr>
      <w:r>
        <w:rPr>
          <w:rFonts w:ascii="Times New Roman" w:hAnsi="Times New Roman" w:cs="Times New Roman"/>
          <w:b/>
          <w:sz w:val="28"/>
          <w:szCs w:val="28"/>
        </w:rPr>
        <w:t>Ейский район от 24 декабря 2014 г. № 292</w:t>
      </w:r>
      <w:bookmarkEnd w:id="0"/>
    </w:p>
    <w:p w:rsidR="00935A2B" w:rsidRDefault="00935A2B">
      <w:pPr>
        <w:pStyle w:val="Standard"/>
        <w:jc w:val="center"/>
        <w:rPr>
          <w:rFonts w:ascii="Times New Roman" w:hAnsi="Times New Roman" w:cs="Times New Roman"/>
          <w:b/>
          <w:sz w:val="28"/>
          <w:szCs w:val="28"/>
        </w:rPr>
      </w:pPr>
    </w:p>
    <w:p w:rsidR="00935A2B" w:rsidRDefault="007E4A4B">
      <w:pPr>
        <w:pStyle w:val="Standard"/>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Правила землепользования и застройки </w:t>
      </w:r>
      <w:r>
        <w:rPr>
          <w:rFonts w:ascii="Times New Roman" w:eastAsia="Times New Roman" w:hAnsi="Times New Roman" w:cs="Times New Roman"/>
          <w:bCs/>
          <w:sz w:val="28"/>
          <w:szCs w:val="28"/>
        </w:rPr>
        <w:t>Кухаривского</w:t>
      </w:r>
      <w:r>
        <w:rPr>
          <w:rFonts w:ascii="Times New Roman" w:eastAsia="Times New Roman" w:hAnsi="Times New Roman" w:cs="Times New Roman"/>
          <w:sz w:val="28"/>
          <w:szCs w:val="28"/>
        </w:rPr>
        <w:t xml:space="preserve"> сельского поселения Ейского муниципального района Краснодарского края (далее – Правила) являются документом градостроительного зонирования, в котором устанавливаются территориальные зоны и градостроительные регламенты на территории Кухаривского сельского поселения, порядок применения такого документа и порядок внесения в него изменений.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нормативными правовыми актами Краснодарского края, уставом муниципального образования Ейский район, генеральным планом муниципального образования </w:t>
      </w:r>
      <w:r>
        <w:rPr>
          <w:rFonts w:ascii="Times New Roman" w:eastAsia="Times New Roman" w:hAnsi="Times New Roman" w:cs="Times New Roman"/>
          <w:bCs/>
          <w:sz w:val="28"/>
          <w:szCs w:val="28"/>
        </w:rPr>
        <w:t>Кухаривского</w:t>
      </w:r>
      <w:r>
        <w:rPr>
          <w:rFonts w:ascii="Times New Roman" w:eastAsia="Times New Roman" w:hAnsi="Times New Roman" w:cs="Times New Roman"/>
          <w:sz w:val="28"/>
          <w:szCs w:val="28"/>
        </w:rPr>
        <w:t xml:space="preserve"> сельского поселения, а также с учетом положений правовых актов и документов, определяющих основные направления социально-экономического и градостроительного развития муниципального образования </w:t>
      </w:r>
      <w:r>
        <w:rPr>
          <w:rFonts w:ascii="Times New Roman" w:eastAsia="Times New Roman" w:hAnsi="Times New Roman" w:cs="Times New Roman"/>
          <w:bCs/>
          <w:sz w:val="28"/>
          <w:szCs w:val="28"/>
        </w:rPr>
        <w:t>Кухаривского</w:t>
      </w:r>
      <w:r>
        <w:rPr>
          <w:rFonts w:ascii="Times New Roman" w:eastAsia="Times New Roman" w:hAnsi="Times New Roman" w:cs="Times New Roman"/>
          <w:sz w:val="28"/>
          <w:szCs w:val="28"/>
        </w:rPr>
        <w:t xml:space="preserve"> сельского поселения.</w:t>
      </w:r>
      <w:r>
        <w:rPr>
          <w:rFonts w:cs="Times New Roman"/>
          <w:sz w:val="28"/>
          <w:szCs w:val="28"/>
        </w:rPr>
        <w:t xml:space="preserve"> </w:t>
      </w:r>
    </w:p>
    <w:p w:rsidR="00935A2B" w:rsidRDefault="007E4A4B">
      <w:pPr>
        <w:pStyle w:val="Standard"/>
        <w:ind w:firstLine="709"/>
        <w:jc w:val="both"/>
        <w:rPr>
          <w:rFonts w:ascii="Times New Roman" w:hAnsi="Times New Roman" w:cs="Times New Roman"/>
          <w:sz w:val="28"/>
          <w:szCs w:val="28"/>
        </w:rPr>
      </w:pPr>
      <w:r>
        <w:rPr>
          <w:rFonts w:ascii="Times New Roman" w:hAnsi="Times New Roman" w:cs="Times New Roman"/>
          <w:sz w:val="28"/>
          <w:szCs w:val="28"/>
        </w:rPr>
        <w:t xml:space="preserve">Внести в </w:t>
      </w:r>
      <w:r>
        <w:rPr>
          <w:rFonts w:ascii="Times New Roman" w:hAnsi="Times New Roman" w:cs="Times New Roman"/>
          <w:bCs/>
          <w:sz w:val="28"/>
          <w:szCs w:val="28"/>
        </w:rPr>
        <w:t>Правила землепользования и застройки Кухаривского сельского поселения Ейского района Краснодарского края, утвержденный решением Совета муниципального образования Ейский район от 24 декабря 2014 г. № 292</w:t>
      </w:r>
      <w:r>
        <w:rPr>
          <w:rFonts w:ascii="Times New Roman" w:hAnsi="Times New Roman" w:cs="Times New Roman"/>
          <w:sz w:val="28"/>
          <w:szCs w:val="28"/>
        </w:rPr>
        <w:t>, следующие изменения:</w:t>
      </w:r>
    </w:p>
    <w:p w:rsidR="00935A2B" w:rsidRDefault="007E4A4B">
      <w:pPr>
        <w:numPr>
          <w:ilvl w:val="0"/>
          <w:numId w:val="2"/>
        </w:numPr>
        <w:jc w:val="both"/>
        <w:rPr>
          <w:b/>
          <w:bCs/>
          <w:sz w:val="28"/>
          <w:szCs w:val="28"/>
        </w:rPr>
      </w:pPr>
      <w:r>
        <w:rPr>
          <w:sz w:val="28"/>
          <w:szCs w:val="28"/>
        </w:rPr>
        <w:lastRenderedPageBreak/>
        <w:t xml:space="preserve">изложить часть </w:t>
      </w:r>
      <w:r>
        <w:rPr>
          <w:sz w:val="28"/>
          <w:szCs w:val="28"/>
          <w:lang w:val="en-US"/>
        </w:rPr>
        <w:t>I</w:t>
      </w:r>
      <w:r>
        <w:rPr>
          <w:sz w:val="28"/>
          <w:szCs w:val="28"/>
        </w:rPr>
        <w:t xml:space="preserve"> </w:t>
      </w:r>
      <w:r>
        <w:rPr>
          <w:bCs/>
          <w:sz w:val="28"/>
          <w:szCs w:val="28"/>
        </w:rPr>
        <w:t>«ПОРЯДОК ПРИМЕНЕНИЯ ПРАВИЛ ЗЕМЛЕПОЛЬЗОВАНИЯ И ЗАСТРОЙКИ И ВНЕСЕНИЯ В НИХ ИЗМЕНЕНИЙ» в следующей редакции:</w:t>
      </w:r>
    </w:p>
    <w:p w:rsidR="00935A2B" w:rsidRPr="005A53A5" w:rsidRDefault="007E4A4B" w:rsidP="005A53A5">
      <w:pPr>
        <w:pStyle w:val="2"/>
        <w:ind w:firstLine="709"/>
        <w:jc w:val="both"/>
        <w:rPr>
          <w:b w:val="0"/>
          <w:bCs w:val="0"/>
          <w:color w:val="auto"/>
        </w:rPr>
      </w:pPr>
      <w:bookmarkStart w:id="1" w:name="_Toc194046709"/>
      <w:r>
        <w:rPr>
          <w:b w:val="0"/>
          <w:bCs w:val="0"/>
          <w:color w:val="auto"/>
        </w:rPr>
        <w:t>«Глава 1. Регулирование землепользования и застройки органами местного самоуправления</w:t>
      </w:r>
      <w:bookmarkEnd w:id="1"/>
    </w:p>
    <w:p w:rsidR="00935A2B" w:rsidRDefault="007E4A4B">
      <w:pPr>
        <w:pStyle w:val="2"/>
        <w:ind w:firstLine="709"/>
        <w:jc w:val="both"/>
        <w:rPr>
          <w:b w:val="0"/>
          <w:bCs w:val="0"/>
          <w:color w:val="auto"/>
        </w:rPr>
      </w:pPr>
      <w:bookmarkStart w:id="2" w:name="_Toc194046710"/>
      <w:r>
        <w:rPr>
          <w:b w:val="0"/>
          <w:bCs w:val="0"/>
          <w:color w:val="auto"/>
        </w:rPr>
        <w:t>Раздел 1. Общие положения</w:t>
      </w:r>
      <w:bookmarkEnd w:id="2"/>
    </w:p>
    <w:p w:rsidR="00935A2B" w:rsidRDefault="007E4A4B">
      <w:pPr>
        <w:pStyle w:val="3"/>
        <w:spacing w:after="0"/>
        <w:ind w:firstLine="709"/>
        <w:jc w:val="both"/>
        <w:rPr>
          <w:rFonts w:ascii="Times New Roman" w:hAnsi="Times New Roman" w:cs="Times New Roman"/>
          <w:b w:val="0"/>
          <w:bCs w:val="0"/>
          <w:sz w:val="28"/>
          <w:szCs w:val="28"/>
        </w:rPr>
      </w:pPr>
      <w:bookmarkStart w:id="3" w:name="_Toc194046711"/>
      <w:r>
        <w:rPr>
          <w:rFonts w:ascii="Times New Roman" w:hAnsi="Times New Roman" w:cs="Times New Roman"/>
          <w:sz w:val="28"/>
          <w:szCs w:val="28"/>
        </w:rPr>
        <w:t>Статья 1. Основные понятия, используемые в Правилах</w:t>
      </w:r>
      <w:bookmarkEnd w:id="3"/>
    </w:p>
    <w:p w:rsidR="00935A2B" w:rsidRDefault="007E4A4B">
      <w:pPr>
        <w:widowControl w:val="0"/>
        <w:ind w:firstLine="709"/>
        <w:jc w:val="both"/>
        <w:rPr>
          <w:sz w:val="28"/>
          <w:szCs w:val="28"/>
          <w:lang w:eastAsia="zh-CN"/>
        </w:rPr>
      </w:pPr>
      <w:r>
        <w:rPr>
          <w:sz w:val="28"/>
          <w:szCs w:val="28"/>
          <w:lang w:eastAsia="zh-CN"/>
        </w:rPr>
        <w:t>Понятия, используемые в настоящих Правилах, применяются в следующем значении:</w:t>
      </w:r>
    </w:p>
    <w:p w:rsidR="00935A2B" w:rsidRDefault="007E4A4B">
      <w:pPr>
        <w:widowControl w:val="0"/>
        <w:ind w:firstLine="709"/>
        <w:jc w:val="both"/>
        <w:rPr>
          <w:sz w:val="28"/>
          <w:szCs w:val="28"/>
          <w:lang w:eastAsia="zh-CN"/>
        </w:rPr>
      </w:pPr>
      <w:r>
        <w:rPr>
          <w:b/>
          <w:sz w:val="28"/>
          <w:szCs w:val="28"/>
          <w:lang w:eastAsia="zh-CN"/>
        </w:rPr>
        <w:t>Муниципальное образование</w:t>
      </w:r>
      <w:r>
        <w:rPr>
          <w:sz w:val="28"/>
          <w:szCs w:val="28"/>
          <w:lang w:eastAsia="zh-CN"/>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rsidR="00935A2B" w:rsidRDefault="007E4A4B">
      <w:pPr>
        <w:widowControl w:val="0"/>
        <w:ind w:firstLine="709"/>
        <w:jc w:val="both"/>
        <w:rPr>
          <w:sz w:val="28"/>
          <w:szCs w:val="28"/>
          <w:lang w:eastAsia="zh-CN"/>
        </w:rPr>
      </w:pPr>
      <w:r>
        <w:rPr>
          <w:b/>
          <w:sz w:val="28"/>
          <w:szCs w:val="28"/>
          <w:lang w:eastAsia="zh-CN"/>
        </w:rPr>
        <w:t>Муниципальный район</w:t>
      </w:r>
      <w:r>
        <w:rPr>
          <w:sz w:val="28"/>
          <w:szCs w:val="28"/>
          <w:lang w:eastAsia="zh-CN"/>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935A2B" w:rsidRDefault="007E4A4B">
      <w:pPr>
        <w:widowControl w:val="0"/>
        <w:ind w:firstLine="709"/>
        <w:jc w:val="both"/>
        <w:rPr>
          <w:sz w:val="28"/>
          <w:szCs w:val="28"/>
          <w:lang w:eastAsia="zh-CN"/>
        </w:rPr>
      </w:pPr>
      <w:r>
        <w:rPr>
          <w:b/>
          <w:sz w:val="28"/>
          <w:szCs w:val="28"/>
          <w:lang w:eastAsia="zh-CN"/>
        </w:rPr>
        <w:t>Поселение</w:t>
      </w:r>
      <w:r>
        <w:rPr>
          <w:sz w:val="28"/>
          <w:szCs w:val="28"/>
          <w:lang w:eastAsia="zh-CN"/>
        </w:rPr>
        <w:t xml:space="preserve"> – городское или сельское поселение.</w:t>
      </w:r>
    </w:p>
    <w:p w:rsidR="00935A2B" w:rsidRDefault="007E4A4B">
      <w:pPr>
        <w:widowControl w:val="0"/>
        <w:ind w:firstLine="709"/>
        <w:jc w:val="both"/>
        <w:rPr>
          <w:sz w:val="28"/>
          <w:szCs w:val="28"/>
          <w:lang w:eastAsia="zh-CN"/>
        </w:rPr>
      </w:pPr>
      <w:r>
        <w:rPr>
          <w:b/>
          <w:sz w:val="28"/>
          <w:szCs w:val="28"/>
          <w:lang w:eastAsia="zh-CN"/>
        </w:rPr>
        <w:t>Сельское поселение</w:t>
      </w:r>
      <w:r>
        <w:rPr>
          <w:sz w:val="28"/>
          <w:szCs w:val="28"/>
          <w:lang w:eastAsia="zh-CN"/>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935A2B" w:rsidRDefault="007E4A4B">
      <w:pPr>
        <w:widowControl w:val="0"/>
        <w:ind w:firstLine="709"/>
        <w:jc w:val="both"/>
        <w:rPr>
          <w:sz w:val="28"/>
          <w:szCs w:val="28"/>
          <w:lang w:eastAsia="zh-CN"/>
        </w:rPr>
      </w:pPr>
      <w:r>
        <w:rPr>
          <w:b/>
          <w:sz w:val="28"/>
          <w:szCs w:val="28"/>
          <w:lang w:eastAsia="zh-CN"/>
        </w:rPr>
        <w:t>Населенный пункт</w:t>
      </w:r>
      <w:r>
        <w:rPr>
          <w:sz w:val="28"/>
          <w:szCs w:val="28"/>
          <w:lang w:eastAsia="zh-CN"/>
        </w:rPr>
        <w:t xml:space="preserve"> – часть территории,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935A2B" w:rsidRDefault="007E4A4B">
      <w:pPr>
        <w:widowControl w:val="0"/>
        <w:ind w:firstLine="709"/>
        <w:jc w:val="both"/>
        <w:rPr>
          <w:sz w:val="28"/>
          <w:szCs w:val="28"/>
          <w:lang w:eastAsia="zh-CN"/>
        </w:rPr>
      </w:pPr>
      <w:r>
        <w:rPr>
          <w:b/>
          <w:sz w:val="28"/>
          <w:szCs w:val="28"/>
          <w:lang w:eastAsia="zh-CN"/>
        </w:rPr>
        <w:t>Вопросы местного значения</w:t>
      </w:r>
      <w:r>
        <w:rPr>
          <w:sz w:val="28"/>
          <w:szCs w:val="28"/>
          <w:lang w:eastAsia="zh-CN"/>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осуществляется населением и (или) органами местного самоуправления самостоятельно.</w:t>
      </w:r>
    </w:p>
    <w:p w:rsidR="00935A2B" w:rsidRDefault="007E4A4B">
      <w:pPr>
        <w:widowControl w:val="0"/>
        <w:ind w:firstLine="709"/>
        <w:jc w:val="both"/>
        <w:rPr>
          <w:sz w:val="28"/>
          <w:szCs w:val="28"/>
          <w:lang w:eastAsia="zh-CN"/>
        </w:rPr>
      </w:pPr>
      <w:r>
        <w:rPr>
          <w:b/>
          <w:sz w:val="28"/>
          <w:szCs w:val="28"/>
          <w:lang w:eastAsia="zh-CN"/>
        </w:rPr>
        <w:t>Устойчивое развитие территорий</w:t>
      </w:r>
      <w:r>
        <w:rPr>
          <w:sz w:val="28"/>
          <w:szCs w:val="28"/>
          <w:lang w:eastAsia="zh-CN"/>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w:t>
      </w:r>
      <w:r>
        <w:rPr>
          <w:sz w:val="28"/>
          <w:szCs w:val="28"/>
          <w:lang w:eastAsia="zh-CN"/>
        </w:rPr>
        <w:lastRenderedPageBreak/>
        <w:t>природных ресурсов в интересах настоящего и будущего поколений.</w:t>
      </w:r>
    </w:p>
    <w:p w:rsidR="00935A2B" w:rsidRDefault="007E4A4B">
      <w:pPr>
        <w:widowControl w:val="0"/>
        <w:ind w:firstLine="709"/>
        <w:jc w:val="both"/>
        <w:rPr>
          <w:sz w:val="28"/>
          <w:szCs w:val="28"/>
          <w:lang w:eastAsia="zh-CN"/>
        </w:rPr>
      </w:pPr>
      <w:r>
        <w:rPr>
          <w:b/>
          <w:sz w:val="28"/>
          <w:szCs w:val="28"/>
          <w:lang w:eastAsia="zh-CN"/>
        </w:rPr>
        <w:t>Градостроительная деятельность</w:t>
      </w:r>
      <w:r>
        <w:rPr>
          <w:sz w:val="28"/>
          <w:szCs w:val="28"/>
          <w:lang w:eastAsia="zh-C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935A2B" w:rsidRDefault="007E4A4B">
      <w:pPr>
        <w:widowControl w:val="0"/>
        <w:ind w:firstLine="709"/>
        <w:jc w:val="both"/>
        <w:rPr>
          <w:sz w:val="28"/>
          <w:szCs w:val="28"/>
          <w:lang w:eastAsia="zh-CN"/>
        </w:rPr>
      </w:pPr>
      <w:r>
        <w:rPr>
          <w:b/>
          <w:sz w:val="28"/>
          <w:szCs w:val="28"/>
          <w:lang w:eastAsia="zh-CN"/>
        </w:rPr>
        <w:t>Территориальное планирование</w:t>
      </w:r>
      <w:r>
        <w:rPr>
          <w:sz w:val="28"/>
          <w:szCs w:val="28"/>
          <w:lang w:eastAsia="zh-C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935A2B" w:rsidRDefault="007E4A4B">
      <w:pPr>
        <w:widowControl w:val="0"/>
        <w:ind w:firstLine="709"/>
        <w:jc w:val="both"/>
        <w:rPr>
          <w:sz w:val="28"/>
          <w:szCs w:val="28"/>
          <w:lang w:eastAsia="zh-CN"/>
        </w:rPr>
      </w:pPr>
      <w:r>
        <w:rPr>
          <w:b/>
          <w:sz w:val="28"/>
          <w:szCs w:val="28"/>
          <w:lang w:eastAsia="zh-CN"/>
        </w:rPr>
        <w:t>Генеральный план</w:t>
      </w:r>
      <w:r>
        <w:rPr>
          <w:sz w:val="28"/>
          <w:szCs w:val="28"/>
          <w:lang w:eastAsia="zh-CN"/>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935A2B" w:rsidRDefault="007E4A4B">
      <w:pPr>
        <w:widowControl w:val="0"/>
        <w:ind w:firstLine="709"/>
        <w:jc w:val="both"/>
        <w:rPr>
          <w:sz w:val="28"/>
          <w:szCs w:val="28"/>
          <w:lang w:eastAsia="zh-CN"/>
        </w:rPr>
      </w:pPr>
      <w:r>
        <w:rPr>
          <w:b/>
          <w:sz w:val="28"/>
          <w:szCs w:val="28"/>
          <w:lang w:eastAsia="zh-CN"/>
        </w:rPr>
        <w:t>Функциональное зонирование территории</w:t>
      </w:r>
      <w:r>
        <w:rPr>
          <w:sz w:val="28"/>
          <w:szCs w:val="28"/>
          <w:lang w:eastAsia="zh-CN"/>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935A2B" w:rsidRDefault="007E4A4B">
      <w:pPr>
        <w:widowControl w:val="0"/>
        <w:ind w:firstLine="709"/>
        <w:jc w:val="both"/>
        <w:rPr>
          <w:sz w:val="28"/>
          <w:szCs w:val="28"/>
          <w:lang w:eastAsia="zh-CN"/>
        </w:rPr>
      </w:pPr>
      <w:r>
        <w:rPr>
          <w:b/>
          <w:sz w:val="28"/>
          <w:szCs w:val="28"/>
          <w:lang w:eastAsia="zh-CN"/>
        </w:rPr>
        <w:t>Функциональные зоны</w:t>
      </w:r>
      <w:r>
        <w:rPr>
          <w:sz w:val="28"/>
          <w:szCs w:val="28"/>
          <w:lang w:eastAsia="zh-CN"/>
        </w:rPr>
        <w:t xml:space="preserve"> – зоны, для которых документами территориального планирования определены границы и функциональное назначение.</w:t>
      </w:r>
    </w:p>
    <w:p w:rsidR="00935A2B" w:rsidRDefault="007E4A4B">
      <w:pPr>
        <w:widowControl w:val="0"/>
        <w:ind w:firstLine="709"/>
        <w:jc w:val="both"/>
        <w:rPr>
          <w:sz w:val="28"/>
          <w:szCs w:val="28"/>
          <w:lang w:eastAsia="zh-CN"/>
        </w:rPr>
      </w:pPr>
      <w:r>
        <w:rPr>
          <w:b/>
          <w:sz w:val="28"/>
          <w:szCs w:val="28"/>
          <w:lang w:eastAsia="zh-CN"/>
        </w:rPr>
        <w:t>Зоны с особыми условиями использования территорий</w:t>
      </w:r>
      <w:r>
        <w:rPr>
          <w:sz w:val="28"/>
          <w:szCs w:val="28"/>
          <w:lang w:eastAsia="zh-C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w:t>
      </w:r>
      <w:r>
        <w:rPr>
          <w:b/>
          <w:sz w:val="28"/>
          <w:szCs w:val="28"/>
          <w:lang w:eastAsia="zh-CN"/>
        </w:rPr>
        <w:t xml:space="preserve"> </w:t>
      </w:r>
      <w:r>
        <w:rPr>
          <w:sz w:val="28"/>
          <w:szCs w:val="28"/>
          <w:lang w:eastAsia="zh-CN"/>
        </w:rPr>
        <w:t>приаэродромная территория, иные зоны, устанавливаемые в соответствии с законодательством Российской Федерации.</w:t>
      </w:r>
    </w:p>
    <w:p w:rsidR="00935A2B" w:rsidRDefault="007E4A4B">
      <w:pPr>
        <w:widowControl w:val="0"/>
        <w:ind w:firstLine="709"/>
        <w:jc w:val="both"/>
        <w:rPr>
          <w:sz w:val="28"/>
          <w:szCs w:val="28"/>
          <w:lang w:eastAsia="zh-CN"/>
        </w:rPr>
      </w:pPr>
      <w:r>
        <w:rPr>
          <w:b/>
          <w:sz w:val="28"/>
          <w:szCs w:val="28"/>
          <w:lang w:eastAsia="zh-CN"/>
        </w:rPr>
        <w:t>Территории общего пользования</w:t>
      </w:r>
      <w:r>
        <w:rPr>
          <w:sz w:val="28"/>
          <w:szCs w:val="28"/>
          <w:lang w:eastAsia="zh-C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935A2B" w:rsidRDefault="007E4A4B">
      <w:pPr>
        <w:widowControl w:val="0"/>
        <w:ind w:firstLine="709"/>
        <w:jc w:val="both"/>
        <w:rPr>
          <w:sz w:val="28"/>
          <w:szCs w:val="28"/>
          <w:lang w:eastAsia="zh-CN"/>
        </w:rPr>
      </w:pPr>
      <w:r>
        <w:rPr>
          <w:b/>
          <w:sz w:val="28"/>
          <w:szCs w:val="28"/>
          <w:lang w:eastAsia="zh-CN"/>
        </w:rPr>
        <w:t>Линии градостроительного регулирования</w:t>
      </w:r>
      <w:r>
        <w:rPr>
          <w:sz w:val="28"/>
          <w:szCs w:val="28"/>
          <w:lang w:eastAsia="zh-CN"/>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w:t>
      </w:r>
      <w:r>
        <w:rPr>
          <w:sz w:val="28"/>
          <w:szCs w:val="28"/>
          <w:lang w:eastAsia="zh-CN"/>
        </w:rPr>
        <w:lastRenderedPageBreak/>
        <w:t>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не являющихся особо охраняемыми, границы озелененных территорий, не входящих в природный комплекс городских округов и поселений,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935A2B" w:rsidRDefault="007E4A4B">
      <w:pPr>
        <w:widowControl w:val="0"/>
        <w:ind w:firstLine="709"/>
        <w:jc w:val="both"/>
        <w:rPr>
          <w:sz w:val="28"/>
          <w:szCs w:val="28"/>
          <w:lang w:eastAsia="zh-CN"/>
        </w:rPr>
      </w:pPr>
      <w:r>
        <w:rPr>
          <w:b/>
          <w:sz w:val="28"/>
          <w:szCs w:val="28"/>
          <w:lang w:eastAsia="zh-CN"/>
        </w:rPr>
        <w:t>Красные линии</w:t>
      </w:r>
      <w:r>
        <w:rPr>
          <w:sz w:val="28"/>
          <w:szCs w:val="28"/>
          <w:lang w:eastAsia="zh-C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935A2B" w:rsidRDefault="007E4A4B">
      <w:pPr>
        <w:widowControl w:val="0"/>
        <w:ind w:firstLine="709"/>
        <w:jc w:val="both"/>
        <w:rPr>
          <w:sz w:val="28"/>
          <w:szCs w:val="28"/>
          <w:lang w:eastAsia="zh-CN"/>
        </w:rPr>
      </w:pPr>
      <w:r>
        <w:rPr>
          <w:b/>
          <w:sz w:val="28"/>
          <w:szCs w:val="28"/>
          <w:lang w:eastAsia="zh-CN"/>
        </w:rPr>
        <w:t>Линии застройки</w:t>
      </w:r>
      <w:r>
        <w:rPr>
          <w:sz w:val="28"/>
          <w:szCs w:val="28"/>
          <w:lang w:eastAsia="zh-C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35A2B" w:rsidRDefault="007E4A4B">
      <w:pPr>
        <w:widowControl w:val="0"/>
        <w:ind w:firstLine="709"/>
        <w:jc w:val="both"/>
        <w:rPr>
          <w:sz w:val="28"/>
          <w:szCs w:val="28"/>
          <w:lang w:eastAsia="zh-CN"/>
        </w:rPr>
      </w:pPr>
      <w:r>
        <w:rPr>
          <w:b/>
          <w:sz w:val="28"/>
          <w:szCs w:val="28"/>
          <w:lang w:eastAsia="zh-CN"/>
        </w:rPr>
        <w:t>Отступ застройки</w:t>
      </w:r>
      <w:r>
        <w:rPr>
          <w:sz w:val="28"/>
          <w:szCs w:val="28"/>
          <w:lang w:eastAsia="zh-CN"/>
        </w:rPr>
        <w:t xml:space="preserve"> – расстояние между красной линией или границей земельного участка и стеной здания, строения, сооружения.</w:t>
      </w:r>
    </w:p>
    <w:p w:rsidR="00935A2B" w:rsidRDefault="007E4A4B">
      <w:pPr>
        <w:widowControl w:val="0"/>
        <w:ind w:firstLine="709"/>
        <w:jc w:val="both"/>
        <w:rPr>
          <w:sz w:val="28"/>
          <w:szCs w:val="28"/>
          <w:highlight w:val="yellow"/>
          <w:lang w:eastAsia="zh-CN"/>
        </w:rPr>
      </w:pPr>
      <w:r>
        <w:rPr>
          <w:b/>
          <w:sz w:val="28"/>
          <w:szCs w:val="28"/>
          <w:lang w:eastAsia="zh-CN"/>
        </w:rPr>
        <w:t>Синие линии</w:t>
      </w:r>
      <w:r>
        <w:rPr>
          <w:sz w:val="28"/>
          <w:szCs w:val="28"/>
          <w:lang w:eastAsia="zh-CN"/>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935A2B" w:rsidRDefault="007E4A4B">
      <w:pPr>
        <w:widowControl w:val="0"/>
        <w:ind w:firstLine="709"/>
        <w:jc w:val="both"/>
        <w:rPr>
          <w:sz w:val="28"/>
          <w:szCs w:val="28"/>
          <w:lang w:eastAsia="zh-CN"/>
        </w:rPr>
      </w:pPr>
      <w:r>
        <w:rPr>
          <w:b/>
          <w:sz w:val="28"/>
          <w:szCs w:val="28"/>
          <w:lang w:eastAsia="zh-CN"/>
        </w:rPr>
        <w:t>Границы полосы отвода автомобильных дорог</w:t>
      </w:r>
      <w:r>
        <w:rPr>
          <w:sz w:val="28"/>
          <w:szCs w:val="28"/>
          <w:lang w:eastAsia="zh-CN"/>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935A2B" w:rsidRDefault="007E4A4B">
      <w:pPr>
        <w:widowControl w:val="0"/>
        <w:ind w:firstLine="709"/>
        <w:jc w:val="both"/>
        <w:rPr>
          <w:sz w:val="28"/>
          <w:szCs w:val="28"/>
          <w:lang w:eastAsia="zh-CN"/>
        </w:rPr>
      </w:pPr>
      <w:r>
        <w:rPr>
          <w:b/>
          <w:spacing w:val="-6"/>
          <w:sz w:val="28"/>
          <w:szCs w:val="28"/>
          <w:lang w:eastAsia="zh-CN"/>
        </w:rPr>
        <w:t>Границы технических (охранных) зон инженерных сооружений и коммуникаций</w:t>
      </w:r>
      <w:r>
        <w:rPr>
          <w:spacing w:val="-6"/>
          <w:sz w:val="28"/>
          <w:szCs w:val="28"/>
          <w:lang w:eastAsia="zh-CN"/>
        </w:rPr>
        <w:t xml:space="preserve"> – границы</w:t>
      </w:r>
      <w:r>
        <w:rPr>
          <w:sz w:val="28"/>
          <w:szCs w:val="28"/>
          <w:lang w:eastAsia="zh-CN"/>
        </w:rPr>
        <w:t xml:space="preserve">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935A2B" w:rsidRDefault="007E4A4B">
      <w:pPr>
        <w:widowControl w:val="0"/>
        <w:ind w:firstLine="709"/>
        <w:jc w:val="both"/>
        <w:rPr>
          <w:sz w:val="28"/>
          <w:szCs w:val="28"/>
          <w:lang w:eastAsia="zh-CN"/>
        </w:rPr>
      </w:pPr>
      <w:r>
        <w:rPr>
          <w:b/>
          <w:sz w:val="28"/>
          <w:szCs w:val="28"/>
          <w:lang w:eastAsia="zh-CN"/>
        </w:rPr>
        <w:t>Границы территорий памятников и ансамблей</w:t>
      </w:r>
      <w:r>
        <w:rPr>
          <w:sz w:val="28"/>
          <w:szCs w:val="28"/>
          <w:lang w:eastAsia="zh-C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935A2B" w:rsidRDefault="007E4A4B">
      <w:pPr>
        <w:widowControl w:val="0"/>
        <w:ind w:firstLine="709"/>
        <w:jc w:val="both"/>
        <w:rPr>
          <w:sz w:val="28"/>
          <w:szCs w:val="28"/>
          <w:lang w:eastAsia="zh-CN"/>
        </w:rPr>
      </w:pPr>
      <w:r>
        <w:rPr>
          <w:b/>
          <w:sz w:val="28"/>
          <w:szCs w:val="28"/>
          <w:lang w:eastAsia="zh-CN"/>
        </w:rPr>
        <w:t>Границы зон охраны объекта культурного наследия</w:t>
      </w:r>
      <w:r>
        <w:rPr>
          <w:sz w:val="28"/>
          <w:szCs w:val="28"/>
          <w:lang w:eastAsia="zh-C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935A2B" w:rsidRDefault="007E4A4B">
      <w:pPr>
        <w:widowControl w:val="0"/>
        <w:ind w:firstLine="709"/>
        <w:jc w:val="both"/>
        <w:rPr>
          <w:sz w:val="28"/>
          <w:szCs w:val="28"/>
          <w:lang w:eastAsia="zh-CN"/>
        </w:rPr>
      </w:pPr>
      <w:r>
        <w:rPr>
          <w:b/>
          <w:sz w:val="28"/>
          <w:szCs w:val="28"/>
          <w:lang w:eastAsia="zh-CN"/>
        </w:rPr>
        <w:t>Охранная зона объекта культурного наследия</w:t>
      </w:r>
      <w:r>
        <w:rPr>
          <w:sz w:val="28"/>
          <w:szCs w:val="28"/>
          <w:lang w:eastAsia="zh-CN"/>
        </w:rPr>
        <w:t xml:space="preserve"> – территория, в пределах которой в целях обеспечения </w:t>
      </w:r>
      <w:r>
        <w:rPr>
          <w:sz w:val="28"/>
          <w:szCs w:val="28"/>
          <w:lang w:eastAsia="zh-CN"/>
        </w:rPr>
        <w:lastRenderedPageBreak/>
        <w:t>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rsidR="00935A2B" w:rsidRDefault="007E4A4B">
      <w:pPr>
        <w:widowControl w:val="0"/>
        <w:ind w:firstLine="709"/>
        <w:jc w:val="both"/>
        <w:rPr>
          <w:b/>
          <w:sz w:val="28"/>
          <w:szCs w:val="28"/>
          <w:lang w:eastAsia="zh-CN"/>
        </w:rPr>
      </w:pPr>
      <w:r>
        <w:rPr>
          <w:b/>
          <w:sz w:val="28"/>
          <w:szCs w:val="28"/>
          <w:lang w:eastAsia="zh-CN"/>
        </w:rPr>
        <w:t>Границы водоохранных зон</w:t>
      </w:r>
      <w:r>
        <w:rPr>
          <w:sz w:val="28"/>
          <w:szCs w:val="28"/>
          <w:lang w:eastAsia="zh-CN"/>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935A2B" w:rsidRDefault="007E4A4B">
      <w:pPr>
        <w:widowControl w:val="0"/>
        <w:ind w:firstLine="709"/>
        <w:jc w:val="both"/>
        <w:rPr>
          <w:sz w:val="28"/>
          <w:szCs w:val="28"/>
          <w:lang w:eastAsia="zh-CN"/>
        </w:rPr>
      </w:pPr>
      <w:r>
        <w:rPr>
          <w:b/>
          <w:sz w:val="28"/>
          <w:szCs w:val="28"/>
          <w:lang w:eastAsia="zh-CN"/>
        </w:rPr>
        <w:t>Границы прибрежных зон (полос)</w:t>
      </w:r>
      <w:r>
        <w:rPr>
          <w:sz w:val="28"/>
          <w:szCs w:val="28"/>
          <w:lang w:eastAsia="zh-CN"/>
        </w:rPr>
        <w:t xml:space="preserve"> –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935A2B" w:rsidRDefault="007E4A4B">
      <w:pPr>
        <w:widowControl w:val="0"/>
        <w:ind w:firstLine="709"/>
        <w:jc w:val="both"/>
        <w:rPr>
          <w:sz w:val="28"/>
          <w:szCs w:val="28"/>
          <w:lang w:eastAsia="zh-CN"/>
        </w:rPr>
      </w:pPr>
      <w:r>
        <w:rPr>
          <w:b/>
          <w:sz w:val="28"/>
          <w:szCs w:val="28"/>
          <w:lang w:eastAsia="zh-CN"/>
        </w:rPr>
        <w:t>Водоохранная зона</w:t>
      </w:r>
      <w:r>
        <w:rPr>
          <w:sz w:val="28"/>
          <w:szCs w:val="28"/>
          <w:lang w:eastAsia="zh-CN"/>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35A2B" w:rsidRDefault="007E4A4B">
      <w:pPr>
        <w:widowControl w:val="0"/>
        <w:ind w:firstLine="709"/>
        <w:jc w:val="both"/>
        <w:rPr>
          <w:sz w:val="28"/>
          <w:szCs w:val="28"/>
          <w:lang w:eastAsia="zh-CN"/>
        </w:rPr>
      </w:pPr>
      <w:r>
        <w:rPr>
          <w:b/>
          <w:sz w:val="28"/>
          <w:szCs w:val="28"/>
          <w:lang w:eastAsia="zh-CN"/>
        </w:rPr>
        <w:t>Береговая полоса</w:t>
      </w:r>
      <w:r>
        <w:rPr>
          <w:sz w:val="28"/>
          <w:szCs w:val="28"/>
          <w:lang w:eastAsia="zh-CN"/>
        </w:rPr>
        <w:t xml:space="preserve"> – полоса земли вдоль береговой линии (границы водного объекта) водного объекта общего пользования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35A2B" w:rsidRDefault="007E4A4B">
      <w:pPr>
        <w:widowControl w:val="0"/>
        <w:ind w:firstLine="709"/>
        <w:jc w:val="both"/>
        <w:rPr>
          <w:sz w:val="28"/>
          <w:szCs w:val="28"/>
          <w:lang w:eastAsia="zh-CN"/>
        </w:rPr>
      </w:pPr>
      <w:r>
        <w:rPr>
          <w:b/>
          <w:sz w:val="28"/>
          <w:szCs w:val="28"/>
          <w:lang w:eastAsia="zh-CN"/>
        </w:rPr>
        <w:t>Границы зон санитарной охраны источников питьевого водоснабжения</w:t>
      </w:r>
      <w:r>
        <w:rPr>
          <w:sz w:val="28"/>
          <w:szCs w:val="28"/>
          <w:lang w:eastAsia="zh-CN"/>
        </w:rPr>
        <w:t xml:space="preserve"> </w:t>
      </w:r>
      <w:r>
        <w:rPr>
          <w:b/>
          <w:sz w:val="28"/>
          <w:szCs w:val="28"/>
          <w:lang w:eastAsia="zh-CN"/>
        </w:rPr>
        <w:t>–</w:t>
      </w:r>
      <w:r>
        <w:rPr>
          <w:sz w:val="28"/>
          <w:szCs w:val="28"/>
          <w:lang w:eastAsia="zh-CN"/>
        </w:rPr>
        <w:t xml:space="preserve"> границы зон I и II поясов, а также жесткой зоны II пояса:</w:t>
      </w:r>
    </w:p>
    <w:p w:rsidR="00935A2B" w:rsidRDefault="007E4A4B">
      <w:pPr>
        <w:widowControl w:val="0"/>
        <w:ind w:firstLine="709"/>
        <w:jc w:val="both"/>
        <w:rPr>
          <w:sz w:val="28"/>
          <w:szCs w:val="28"/>
          <w:lang w:eastAsia="zh-CN"/>
        </w:rPr>
      </w:pPr>
      <w:r>
        <w:rPr>
          <w:sz w:val="28"/>
          <w:szCs w:val="28"/>
          <w:lang w:eastAsia="zh-CN"/>
        </w:rPr>
        <w:t xml:space="preserve">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w:t>
      </w:r>
      <w:r>
        <w:rPr>
          <w:sz w:val="28"/>
          <w:szCs w:val="28"/>
          <w:lang w:eastAsia="zh-CN"/>
        </w:rPr>
        <w:lastRenderedPageBreak/>
        <w:t>на водопроводных сооружениях.</w:t>
      </w:r>
    </w:p>
    <w:p w:rsidR="00935A2B" w:rsidRDefault="007E4A4B">
      <w:pPr>
        <w:widowControl w:val="0"/>
        <w:ind w:firstLine="709"/>
        <w:jc w:val="both"/>
        <w:rPr>
          <w:sz w:val="28"/>
          <w:szCs w:val="28"/>
          <w:lang w:eastAsia="zh-CN"/>
        </w:rPr>
      </w:pPr>
      <w:r>
        <w:rPr>
          <w:sz w:val="28"/>
          <w:szCs w:val="28"/>
          <w:lang w:eastAsia="zh-CN"/>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935A2B" w:rsidRDefault="007E4A4B">
      <w:pPr>
        <w:widowControl w:val="0"/>
        <w:ind w:firstLine="709"/>
        <w:jc w:val="both"/>
        <w:rPr>
          <w:sz w:val="28"/>
          <w:szCs w:val="28"/>
          <w:lang w:eastAsia="zh-CN"/>
        </w:rPr>
      </w:pPr>
      <w:r>
        <w:rPr>
          <w:sz w:val="28"/>
          <w:szCs w:val="28"/>
          <w:lang w:eastAsia="zh-CN"/>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935A2B" w:rsidRDefault="007E4A4B">
      <w:pPr>
        <w:widowControl w:val="0"/>
        <w:ind w:firstLine="709"/>
        <w:jc w:val="both"/>
        <w:rPr>
          <w:sz w:val="28"/>
          <w:szCs w:val="28"/>
          <w:lang w:eastAsia="zh-CN"/>
        </w:rPr>
      </w:pPr>
      <w:r>
        <w:rPr>
          <w:b/>
          <w:sz w:val="28"/>
          <w:szCs w:val="28"/>
          <w:lang w:eastAsia="zh-CN"/>
        </w:rPr>
        <w:t>Границы санитарно-защитных зон</w:t>
      </w:r>
      <w:r>
        <w:rPr>
          <w:sz w:val="28"/>
          <w:szCs w:val="28"/>
          <w:lang w:eastAsia="zh-C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935A2B" w:rsidRDefault="007E4A4B">
      <w:pPr>
        <w:widowControl w:val="0"/>
        <w:ind w:firstLine="709"/>
        <w:jc w:val="both"/>
        <w:rPr>
          <w:sz w:val="28"/>
          <w:szCs w:val="28"/>
          <w:lang w:eastAsia="zh-CN"/>
        </w:rPr>
      </w:pPr>
      <w:r>
        <w:rPr>
          <w:b/>
          <w:sz w:val="28"/>
          <w:szCs w:val="28"/>
          <w:lang w:eastAsia="zh-CN"/>
        </w:rPr>
        <w:t>Правила землепользования и застройки</w:t>
      </w:r>
      <w:r>
        <w:rPr>
          <w:sz w:val="28"/>
          <w:szCs w:val="28"/>
          <w:lang w:eastAsia="zh-C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935A2B" w:rsidRDefault="007E4A4B">
      <w:pPr>
        <w:widowControl w:val="0"/>
        <w:ind w:firstLine="709"/>
        <w:jc w:val="both"/>
        <w:rPr>
          <w:sz w:val="28"/>
          <w:szCs w:val="28"/>
          <w:lang w:eastAsia="zh-CN"/>
        </w:rPr>
      </w:pPr>
      <w:r>
        <w:rPr>
          <w:b/>
          <w:sz w:val="28"/>
          <w:szCs w:val="28"/>
          <w:lang w:eastAsia="zh-CN"/>
        </w:rPr>
        <w:t>Градостроительное зонирование</w:t>
      </w:r>
      <w:r>
        <w:rPr>
          <w:sz w:val="28"/>
          <w:szCs w:val="28"/>
          <w:lang w:eastAsia="zh-CN"/>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935A2B" w:rsidRDefault="007E4A4B">
      <w:pPr>
        <w:widowControl w:val="0"/>
        <w:ind w:firstLine="709"/>
        <w:jc w:val="both"/>
        <w:rPr>
          <w:sz w:val="28"/>
          <w:szCs w:val="28"/>
          <w:lang w:eastAsia="zh-CN"/>
        </w:rPr>
      </w:pPr>
      <w:r>
        <w:rPr>
          <w:b/>
          <w:sz w:val="28"/>
          <w:szCs w:val="28"/>
          <w:lang w:eastAsia="zh-CN"/>
        </w:rPr>
        <w:t>Территориальные зоны</w:t>
      </w:r>
      <w:r>
        <w:rPr>
          <w:sz w:val="28"/>
          <w:szCs w:val="28"/>
          <w:lang w:eastAsia="zh-CN"/>
        </w:rPr>
        <w:t xml:space="preserve"> – зоны, для которых в правилах землепользования и застройки определены границы и установлены градостроительные регламенты.</w:t>
      </w:r>
    </w:p>
    <w:p w:rsidR="00935A2B" w:rsidRDefault="007E4A4B">
      <w:pPr>
        <w:widowControl w:val="0"/>
        <w:ind w:firstLine="709"/>
        <w:jc w:val="both"/>
        <w:rPr>
          <w:sz w:val="28"/>
          <w:szCs w:val="28"/>
          <w:lang w:eastAsia="zh-CN"/>
        </w:rPr>
      </w:pPr>
      <w:r>
        <w:rPr>
          <w:b/>
          <w:sz w:val="28"/>
          <w:szCs w:val="28"/>
          <w:lang w:eastAsia="zh-CN"/>
        </w:rPr>
        <w:t>Градостроительный регламент</w:t>
      </w:r>
      <w:r>
        <w:rPr>
          <w:sz w:val="28"/>
          <w:szCs w:val="28"/>
          <w:lang w:eastAsia="zh-CN"/>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935A2B" w:rsidRDefault="007E4A4B">
      <w:pPr>
        <w:widowControl w:val="0"/>
        <w:ind w:firstLine="709"/>
        <w:jc w:val="both"/>
        <w:rPr>
          <w:sz w:val="28"/>
          <w:szCs w:val="28"/>
          <w:lang w:eastAsia="zh-CN"/>
        </w:rPr>
      </w:pPr>
      <w:r>
        <w:rPr>
          <w:b/>
          <w:sz w:val="28"/>
          <w:szCs w:val="28"/>
          <w:lang w:eastAsia="zh-CN"/>
        </w:rPr>
        <w:t>Комплексное развитие территорий</w:t>
      </w:r>
      <w:r>
        <w:rPr>
          <w:sz w:val="28"/>
          <w:szCs w:val="28"/>
          <w:lang w:eastAsia="zh-CN"/>
        </w:rPr>
        <w:t xml:space="preserve"> – совокупность мероприятий, выполняемых в соответствии с утвержденной </w:t>
      </w:r>
      <w:r>
        <w:rPr>
          <w:sz w:val="28"/>
          <w:szCs w:val="28"/>
          <w:lang w:eastAsia="zh-CN"/>
        </w:rPr>
        <w:lastRenderedPageBreak/>
        <w:t>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муниципальных округов, городских округов.</w:t>
      </w:r>
    </w:p>
    <w:p w:rsidR="00935A2B" w:rsidRDefault="007E4A4B">
      <w:pPr>
        <w:widowControl w:val="0"/>
        <w:ind w:firstLine="709"/>
        <w:jc w:val="both"/>
        <w:rPr>
          <w:sz w:val="28"/>
          <w:szCs w:val="28"/>
          <w:lang w:eastAsia="zh-CN"/>
        </w:rPr>
      </w:pPr>
      <w:r>
        <w:rPr>
          <w:b/>
          <w:sz w:val="28"/>
          <w:szCs w:val="28"/>
          <w:lang w:eastAsia="zh-CN"/>
        </w:rPr>
        <w:t>Оператор комплексного развития территории</w:t>
      </w:r>
      <w:r>
        <w:rPr>
          <w:sz w:val="28"/>
          <w:szCs w:val="28"/>
          <w:lang w:eastAsia="zh-CN"/>
        </w:rPr>
        <w:t xml:space="preserve"> – юридическое лицо, определенное Российской Федерацией или субъектом Российской Федерации в соответствии с настоящим Кодексом и обеспечивающее реализацию решения о комплексном развитии территории.</w:t>
      </w:r>
    </w:p>
    <w:p w:rsidR="00935A2B" w:rsidRDefault="007E4A4B">
      <w:pPr>
        <w:widowControl w:val="0"/>
        <w:ind w:firstLine="709"/>
        <w:jc w:val="both"/>
        <w:rPr>
          <w:sz w:val="28"/>
          <w:szCs w:val="28"/>
          <w:lang w:eastAsia="zh-CN"/>
        </w:rPr>
      </w:pPr>
      <w:r>
        <w:rPr>
          <w:b/>
          <w:sz w:val="28"/>
          <w:szCs w:val="28"/>
          <w:lang w:eastAsia="zh-CN"/>
        </w:rPr>
        <w:t xml:space="preserve">Благоустройство территории </w:t>
      </w:r>
      <w:r>
        <w:rPr>
          <w:sz w:val="28"/>
          <w:szCs w:val="28"/>
          <w:lang w:eastAsia="zh-CN"/>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935A2B" w:rsidRDefault="007E4A4B">
      <w:pPr>
        <w:widowControl w:val="0"/>
        <w:ind w:firstLine="709"/>
        <w:jc w:val="both"/>
        <w:rPr>
          <w:sz w:val="28"/>
          <w:szCs w:val="28"/>
          <w:lang w:eastAsia="zh-CN"/>
        </w:rPr>
      </w:pPr>
      <w:r>
        <w:rPr>
          <w:b/>
          <w:sz w:val="28"/>
          <w:szCs w:val="28"/>
          <w:lang w:eastAsia="zh-CN"/>
        </w:rPr>
        <w:t>Земельный участок</w:t>
      </w:r>
      <w:r>
        <w:rPr>
          <w:sz w:val="28"/>
          <w:szCs w:val="28"/>
          <w:lang w:eastAsia="zh-CN"/>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935A2B" w:rsidRDefault="007E4A4B">
      <w:pPr>
        <w:widowControl w:val="0"/>
        <w:ind w:firstLine="709"/>
        <w:jc w:val="both"/>
        <w:rPr>
          <w:sz w:val="28"/>
          <w:szCs w:val="28"/>
          <w:lang w:eastAsia="zh-CN"/>
        </w:rPr>
      </w:pPr>
      <w:r>
        <w:rPr>
          <w:b/>
          <w:sz w:val="28"/>
          <w:szCs w:val="28"/>
          <w:lang w:eastAsia="zh-CN"/>
        </w:rPr>
        <w:t>Градостроительный план земельного участка</w:t>
      </w:r>
      <w:r>
        <w:rPr>
          <w:sz w:val="28"/>
          <w:szCs w:val="28"/>
          <w:lang w:eastAsia="zh-CN"/>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rsidR="00935A2B" w:rsidRDefault="007E4A4B">
      <w:pPr>
        <w:widowControl w:val="0"/>
        <w:ind w:firstLine="709"/>
        <w:jc w:val="both"/>
        <w:rPr>
          <w:b/>
          <w:sz w:val="28"/>
          <w:szCs w:val="28"/>
          <w:lang w:eastAsia="zh-CN"/>
        </w:rPr>
      </w:pPr>
      <w:r>
        <w:rPr>
          <w:b/>
          <w:sz w:val="28"/>
          <w:szCs w:val="28"/>
          <w:lang w:eastAsia="zh-CN"/>
        </w:rPr>
        <w:t>Градостроительная емкость территории (интенсивность использования, застройки)</w:t>
      </w:r>
      <w:r>
        <w:rPr>
          <w:sz w:val="28"/>
          <w:szCs w:val="28"/>
          <w:lang w:eastAsia="zh-CN"/>
        </w:rPr>
        <w:t xml:space="preserve">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935A2B" w:rsidRDefault="007E4A4B">
      <w:pPr>
        <w:widowControl w:val="0"/>
        <w:ind w:firstLine="709"/>
        <w:jc w:val="both"/>
        <w:rPr>
          <w:sz w:val="28"/>
          <w:szCs w:val="28"/>
          <w:lang w:eastAsia="zh-CN"/>
        </w:rPr>
      </w:pPr>
      <w:r>
        <w:rPr>
          <w:b/>
          <w:sz w:val="28"/>
          <w:szCs w:val="28"/>
          <w:lang w:eastAsia="zh-CN"/>
        </w:rPr>
        <w:t>Коэффициент застройки (КЗ)</w:t>
      </w:r>
      <w:r>
        <w:rPr>
          <w:sz w:val="28"/>
          <w:szCs w:val="28"/>
          <w:lang w:eastAsia="zh-CN"/>
        </w:rPr>
        <w:t xml:space="preserve"> – отношение территории земельного участка, которая может быть занята зданиями, ко всей площади участка.</w:t>
      </w:r>
    </w:p>
    <w:p w:rsidR="00935A2B" w:rsidRDefault="007E4A4B">
      <w:pPr>
        <w:widowControl w:val="0"/>
        <w:ind w:firstLine="709"/>
        <w:jc w:val="both"/>
        <w:rPr>
          <w:sz w:val="28"/>
          <w:szCs w:val="28"/>
          <w:lang w:eastAsia="zh-CN"/>
        </w:rPr>
      </w:pPr>
      <w:r>
        <w:rPr>
          <w:b/>
          <w:sz w:val="28"/>
          <w:szCs w:val="28"/>
          <w:lang w:eastAsia="zh-CN"/>
        </w:rPr>
        <w:t>Коэффициент плотности застройки (КПЗ)</w:t>
      </w:r>
      <w:r>
        <w:rPr>
          <w:sz w:val="28"/>
          <w:szCs w:val="28"/>
          <w:lang w:eastAsia="zh-CN"/>
        </w:rPr>
        <w:t xml:space="preserve"> – отношение площади всех этажей зданий и сооружений к площади участка.</w:t>
      </w:r>
    </w:p>
    <w:p w:rsidR="00935A2B" w:rsidRDefault="007E4A4B">
      <w:pPr>
        <w:widowControl w:val="0"/>
        <w:ind w:firstLine="709"/>
        <w:jc w:val="both"/>
        <w:rPr>
          <w:sz w:val="28"/>
          <w:szCs w:val="28"/>
          <w:lang w:eastAsia="zh-CN"/>
        </w:rPr>
      </w:pPr>
      <w:r>
        <w:rPr>
          <w:b/>
          <w:sz w:val="28"/>
          <w:szCs w:val="28"/>
          <w:lang w:eastAsia="zh-CN"/>
        </w:rPr>
        <w:t>Плотность застройки</w:t>
      </w:r>
      <w:r>
        <w:rPr>
          <w:sz w:val="28"/>
          <w:szCs w:val="28"/>
          <w:lang w:eastAsia="zh-C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w:t>
      </w:r>
    </w:p>
    <w:p w:rsidR="00935A2B" w:rsidRDefault="007E4A4B">
      <w:pPr>
        <w:widowControl w:val="0"/>
        <w:ind w:firstLine="709"/>
        <w:jc w:val="both"/>
        <w:rPr>
          <w:sz w:val="28"/>
          <w:szCs w:val="28"/>
          <w:lang w:eastAsia="zh-CN"/>
        </w:rPr>
      </w:pPr>
      <w:r>
        <w:rPr>
          <w:b/>
          <w:sz w:val="28"/>
          <w:szCs w:val="28"/>
          <w:lang w:eastAsia="zh-CN"/>
        </w:rPr>
        <w:lastRenderedPageBreak/>
        <w:t>Суммарная поэтажная площадь</w:t>
      </w:r>
      <w:r>
        <w:rPr>
          <w:sz w:val="28"/>
          <w:szCs w:val="28"/>
          <w:lang w:eastAsia="zh-C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935A2B" w:rsidRDefault="007E4A4B">
      <w:pPr>
        <w:widowControl w:val="0"/>
        <w:ind w:firstLine="709"/>
        <w:jc w:val="both"/>
        <w:rPr>
          <w:sz w:val="28"/>
          <w:szCs w:val="28"/>
          <w:lang w:eastAsia="zh-CN"/>
        </w:rPr>
      </w:pPr>
      <w:r>
        <w:rPr>
          <w:b/>
          <w:sz w:val="28"/>
          <w:szCs w:val="28"/>
          <w:lang w:eastAsia="zh-CN"/>
        </w:rPr>
        <w:t>Высота здания, строения, сооружения</w:t>
      </w:r>
      <w:r>
        <w:rPr>
          <w:sz w:val="28"/>
          <w:szCs w:val="28"/>
          <w:lang w:eastAsia="zh-CN"/>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935A2B" w:rsidRDefault="007E4A4B">
      <w:pPr>
        <w:widowControl w:val="0"/>
        <w:ind w:firstLine="709"/>
        <w:jc w:val="both"/>
        <w:rPr>
          <w:sz w:val="28"/>
          <w:szCs w:val="28"/>
          <w:lang w:eastAsia="zh-CN"/>
        </w:rPr>
      </w:pPr>
      <w:r>
        <w:rPr>
          <w:b/>
          <w:sz w:val="28"/>
          <w:szCs w:val="28"/>
          <w:lang w:eastAsia="zh-CN"/>
        </w:rPr>
        <w:t>Высота здания (архитектурная)</w:t>
      </w:r>
      <w:r>
        <w:rPr>
          <w:sz w:val="28"/>
          <w:szCs w:val="28"/>
          <w:lang w:eastAsia="zh-CN"/>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rsidR="00935A2B" w:rsidRDefault="007E4A4B">
      <w:pPr>
        <w:widowControl w:val="0"/>
        <w:ind w:firstLine="709"/>
        <w:jc w:val="both"/>
        <w:rPr>
          <w:sz w:val="28"/>
          <w:szCs w:val="28"/>
          <w:lang w:eastAsia="zh-CN"/>
        </w:rPr>
      </w:pPr>
      <w:r>
        <w:rPr>
          <w:b/>
          <w:sz w:val="28"/>
          <w:szCs w:val="28"/>
          <w:lang w:eastAsia="zh-CN"/>
        </w:rPr>
        <w:t>Строительство</w:t>
      </w:r>
      <w:r>
        <w:rPr>
          <w:sz w:val="28"/>
          <w:szCs w:val="28"/>
          <w:lang w:eastAsia="zh-CN"/>
        </w:rPr>
        <w:t xml:space="preserve"> – создание зданий, строений, сооружений (в том числе на месте сносимых объектов капитального строительства).</w:t>
      </w:r>
    </w:p>
    <w:p w:rsidR="00935A2B" w:rsidRDefault="007E4A4B">
      <w:pPr>
        <w:widowControl w:val="0"/>
        <w:ind w:firstLine="709"/>
        <w:jc w:val="both"/>
        <w:rPr>
          <w:sz w:val="28"/>
          <w:szCs w:val="28"/>
          <w:lang w:eastAsia="zh-CN"/>
        </w:rPr>
      </w:pPr>
      <w:r>
        <w:rPr>
          <w:b/>
          <w:sz w:val="28"/>
          <w:szCs w:val="28"/>
          <w:lang w:eastAsia="zh-CN"/>
        </w:rPr>
        <w:t>Объект капитального строительства</w:t>
      </w:r>
      <w:r>
        <w:rPr>
          <w:sz w:val="28"/>
          <w:szCs w:val="28"/>
          <w:lang w:eastAsia="zh-CN"/>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935A2B" w:rsidRDefault="007E4A4B">
      <w:pPr>
        <w:widowControl w:val="0"/>
        <w:ind w:firstLine="709"/>
        <w:jc w:val="both"/>
        <w:rPr>
          <w:sz w:val="28"/>
          <w:szCs w:val="28"/>
          <w:lang w:eastAsia="zh-CN"/>
        </w:rPr>
      </w:pPr>
      <w:r>
        <w:rPr>
          <w:b/>
          <w:sz w:val="28"/>
          <w:szCs w:val="28"/>
          <w:lang w:eastAsia="zh-CN"/>
        </w:rPr>
        <w:t>Некапитальные строения, сооружения</w:t>
      </w:r>
      <w:r>
        <w:rPr>
          <w:sz w:val="28"/>
          <w:szCs w:val="28"/>
          <w:lang w:eastAsia="zh-CN"/>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935A2B" w:rsidRDefault="007E4A4B">
      <w:pPr>
        <w:widowControl w:val="0"/>
        <w:ind w:firstLine="709"/>
        <w:jc w:val="both"/>
        <w:rPr>
          <w:sz w:val="28"/>
          <w:szCs w:val="28"/>
          <w:lang w:eastAsia="zh-CN"/>
        </w:rPr>
      </w:pPr>
      <w:r>
        <w:rPr>
          <w:b/>
          <w:sz w:val="28"/>
          <w:szCs w:val="28"/>
          <w:lang w:eastAsia="zh-CN"/>
        </w:rPr>
        <w:t>Информационная модель объекта капитального строительства</w:t>
      </w:r>
      <w:r>
        <w:rPr>
          <w:sz w:val="28"/>
          <w:szCs w:val="28"/>
          <w:lang w:eastAsia="zh-CN"/>
        </w:rPr>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935A2B" w:rsidRDefault="007E4A4B">
      <w:pPr>
        <w:widowControl w:val="0"/>
        <w:ind w:firstLine="709"/>
        <w:jc w:val="both"/>
        <w:rPr>
          <w:sz w:val="28"/>
          <w:szCs w:val="28"/>
          <w:lang w:eastAsia="zh-CN"/>
        </w:rPr>
      </w:pPr>
      <w:r>
        <w:rPr>
          <w:b/>
          <w:sz w:val="28"/>
          <w:szCs w:val="28"/>
          <w:lang w:eastAsia="zh-CN"/>
        </w:rPr>
        <w:t>Линейные объекты</w:t>
      </w:r>
      <w:r>
        <w:rPr>
          <w:sz w:val="28"/>
          <w:szCs w:val="28"/>
          <w:lang w:eastAsia="zh-CN"/>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35A2B" w:rsidRDefault="007E4A4B">
      <w:pPr>
        <w:widowControl w:val="0"/>
        <w:ind w:firstLine="709"/>
        <w:jc w:val="both"/>
        <w:rPr>
          <w:sz w:val="28"/>
          <w:szCs w:val="28"/>
          <w:lang w:eastAsia="zh-CN"/>
        </w:rPr>
      </w:pPr>
      <w:r>
        <w:rPr>
          <w:b/>
          <w:sz w:val="28"/>
          <w:szCs w:val="28"/>
          <w:lang w:eastAsia="zh-CN"/>
        </w:rPr>
        <w:t>Реконструкция объектов капитального строительства (за исключением линейных объектов)</w:t>
      </w:r>
      <w:r>
        <w:rPr>
          <w:sz w:val="28"/>
          <w:szCs w:val="28"/>
          <w:lang w:eastAsia="zh-C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w:t>
      </w:r>
      <w:r>
        <w:rPr>
          <w:sz w:val="28"/>
          <w:szCs w:val="28"/>
          <w:lang w:eastAsia="zh-CN"/>
        </w:rPr>
        <w:lastRenderedPageBreak/>
        <w:t>таких конструкций на аналогичные или иные улучшающие показатели таких конструкций элементы и (или) восстановления указанных элементов.</w:t>
      </w:r>
    </w:p>
    <w:p w:rsidR="00935A2B" w:rsidRDefault="007E4A4B">
      <w:pPr>
        <w:widowControl w:val="0"/>
        <w:ind w:firstLine="709"/>
        <w:jc w:val="both"/>
        <w:rPr>
          <w:sz w:val="28"/>
          <w:szCs w:val="28"/>
          <w:lang w:eastAsia="zh-CN"/>
        </w:rPr>
      </w:pPr>
      <w:r>
        <w:rPr>
          <w:b/>
          <w:sz w:val="28"/>
          <w:szCs w:val="28"/>
          <w:lang w:eastAsia="zh-CN"/>
        </w:rPr>
        <w:t>Реконструкция линейных объектов</w:t>
      </w:r>
      <w:r>
        <w:rPr>
          <w:sz w:val="28"/>
          <w:szCs w:val="28"/>
          <w:lang w:eastAsia="zh-C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935A2B" w:rsidRDefault="007E4A4B">
      <w:pPr>
        <w:widowControl w:val="0"/>
        <w:ind w:firstLine="709"/>
        <w:jc w:val="both"/>
        <w:rPr>
          <w:sz w:val="28"/>
          <w:szCs w:val="28"/>
          <w:lang w:eastAsia="zh-CN"/>
        </w:rPr>
      </w:pPr>
      <w:r>
        <w:rPr>
          <w:b/>
          <w:sz w:val="28"/>
          <w:szCs w:val="28"/>
          <w:lang w:eastAsia="zh-CN"/>
        </w:rPr>
        <w:t>Капитальный ремонт объектов капитального строительства (за исключением линейных объектов)</w:t>
      </w:r>
      <w:r>
        <w:rPr>
          <w:sz w:val="28"/>
          <w:szCs w:val="28"/>
          <w:lang w:eastAsia="zh-CN"/>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935A2B" w:rsidRDefault="007E4A4B">
      <w:pPr>
        <w:widowControl w:val="0"/>
        <w:ind w:firstLine="709"/>
        <w:jc w:val="both"/>
        <w:rPr>
          <w:sz w:val="28"/>
          <w:szCs w:val="28"/>
          <w:lang w:eastAsia="zh-CN"/>
        </w:rPr>
      </w:pPr>
      <w:r>
        <w:rPr>
          <w:b/>
          <w:sz w:val="28"/>
          <w:szCs w:val="28"/>
          <w:lang w:eastAsia="zh-CN"/>
        </w:rPr>
        <w:t>Капитальный ремонт линейных объектов</w:t>
      </w:r>
      <w:r>
        <w:rPr>
          <w:sz w:val="28"/>
          <w:szCs w:val="28"/>
          <w:lang w:eastAsia="zh-CN"/>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935A2B" w:rsidRDefault="007E4A4B">
      <w:pPr>
        <w:widowControl w:val="0"/>
        <w:ind w:firstLine="709"/>
        <w:jc w:val="both"/>
        <w:rPr>
          <w:sz w:val="28"/>
          <w:szCs w:val="28"/>
          <w:lang w:eastAsia="zh-CN"/>
        </w:rPr>
      </w:pPr>
      <w:r>
        <w:rPr>
          <w:b/>
          <w:sz w:val="28"/>
          <w:szCs w:val="28"/>
          <w:lang w:eastAsia="zh-CN"/>
        </w:rPr>
        <w:t>Снос объекта капитального строительства</w:t>
      </w:r>
      <w:r>
        <w:rPr>
          <w:sz w:val="28"/>
          <w:szCs w:val="28"/>
          <w:lang w:eastAsia="zh-CN"/>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935A2B" w:rsidRDefault="007E4A4B">
      <w:pPr>
        <w:widowControl w:val="0"/>
        <w:ind w:firstLine="709"/>
        <w:jc w:val="both"/>
        <w:rPr>
          <w:sz w:val="28"/>
          <w:szCs w:val="28"/>
          <w:lang w:eastAsia="zh-CN"/>
        </w:rPr>
      </w:pPr>
      <w:r>
        <w:rPr>
          <w:b/>
          <w:sz w:val="28"/>
          <w:szCs w:val="28"/>
          <w:lang w:eastAsia="zh-CN"/>
        </w:rPr>
        <w:t>Инженерные изыскания</w:t>
      </w:r>
      <w:r>
        <w:rPr>
          <w:sz w:val="28"/>
          <w:szCs w:val="28"/>
          <w:lang w:eastAsia="zh-C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35A2B" w:rsidRDefault="007E4A4B">
      <w:pPr>
        <w:widowControl w:val="0"/>
        <w:ind w:firstLine="709"/>
        <w:jc w:val="both"/>
        <w:rPr>
          <w:sz w:val="28"/>
          <w:szCs w:val="28"/>
          <w:lang w:eastAsia="zh-CN"/>
        </w:rPr>
      </w:pPr>
      <w:r>
        <w:rPr>
          <w:b/>
          <w:sz w:val="28"/>
          <w:szCs w:val="28"/>
          <w:lang w:eastAsia="zh-CN"/>
        </w:rPr>
        <w:t>Застройщик</w:t>
      </w:r>
      <w:r>
        <w:rPr>
          <w:sz w:val="28"/>
          <w:szCs w:val="28"/>
          <w:lang w:eastAsia="zh-CN"/>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w:t>
      </w:r>
      <w:r>
        <w:rPr>
          <w:sz w:val="28"/>
          <w:szCs w:val="28"/>
          <w:lang w:eastAsia="zh-CN"/>
        </w:rPr>
        <w:lastRenderedPageBreak/>
        <w:t>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35A2B" w:rsidRDefault="007E4A4B">
      <w:pPr>
        <w:widowControl w:val="0"/>
        <w:ind w:firstLine="709"/>
        <w:jc w:val="both"/>
        <w:rPr>
          <w:sz w:val="28"/>
          <w:szCs w:val="28"/>
          <w:lang w:eastAsia="zh-CN"/>
        </w:rPr>
      </w:pPr>
      <w:r>
        <w:rPr>
          <w:b/>
          <w:sz w:val="28"/>
          <w:szCs w:val="28"/>
          <w:lang w:eastAsia="zh-CN"/>
        </w:rPr>
        <w:t>Объекты федерального значения</w:t>
      </w:r>
      <w:r>
        <w:rPr>
          <w:sz w:val="28"/>
          <w:szCs w:val="28"/>
          <w:lang w:eastAsia="zh-CN"/>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935A2B" w:rsidRDefault="007E4A4B">
      <w:pPr>
        <w:widowControl w:val="0"/>
        <w:ind w:firstLine="709"/>
        <w:jc w:val="both"/>
        <w:rPr>
          <w:sz w:val="28"/>
          <w:szCs w:val="28"/>
          <w:lang w:eastAsia="zh-CN"/>
        </w:rPr>
      </w:pPr>
      <w:r>
        <w:rPr>
          <w:b/>
          <w:sz w:val="28"/>
          <w:szCs w:val="28"/>
          <w:lang w:eastAsia="zh-CN"/>
        </w:rPr>
        <w:t>Объекты регионального значения</w:t>
      </w:r>
      <w:r>
        <w:rPr>
          <w:sz w:val="28"/>
          <w:szCs w:val="28"/>
          <w:lang w:eastAsia="zh-CN"/>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935A2B" w:rsidRDefault="007E4A4B">
      <w:pPr>
        <w:widowControl w:val="0"/>
        <w:ind w:firstLine="709"/>
        <w:jc w:val="both"/>
        <w:rPr>
          <w:sz w:val="28"/>
          <w:szCs w:val="28"/>
          <w:lang w:eastAsia="zh-CN"/>
        </w:rPr>
      </w:pPr>
      <w:r>
        <w:rPr>
          <w:b/>
          <w:sz w:val="28"/>
          <w:szCs w:val="28"/>
          <w:lang w:eastAsia="zh-CN"/>
        </w:rPr>
        <w:t>Объекты местного значения</w:t>
      </w:r>
      <w:r>
        <w:rPr>
          <w:sz w:val="28"/>
          <w:szCs w:val="28"/>
          <w:lang w:eastAsia="zh-CN"/>
        </w:rPr>
        <w:t xml:space="preserve"> – объекты капитального строительства, иные объекты, территории, которые </w:t>
      </w:r>
      <w:r>
        <w:rPr>
          <w:sz w:val="28"/>
          <w:szCs w:val="28"/>
          <w:lang w:eastAsia="zh-CN"/>
        </w:rPr>
        <w:lastRenderedPageBreak/>
        <w:t>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муниципальных округов, городских округов. Виды объектов местного значения муниципального района, поселения, муниципального округа,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муниципального округа,генеральном плане городского округа, определяются законом субъекта Российской Федерации.</w:t>
      </w:r>
    </w:p>
    <w:p w:rsidR="00935A2B" w:rsidRDefault="007E4A4B">
      <w:pPr>
        <w:widowControl w:val="0"/>
        <w:ind w:firstLine="709"/>
        <w:jc w:val="both"/>
        <w:rPr>
          <w:sz w:val="28"/>
          <w:szCs w:val="28"/>
          <w:lang w:eastAsia="zh-CN"/>
        </w:rPr>
      </w:pPr>
      <w:r>
        <w:rPr>
          <w:b/>
          <w:sz w:val="28"/>
          <w:szCs w:val="28"/>
          <w:lang w:eastAsia="zh-CN"/>
        </w:rPr>
        <w:t>Технический заказчик</w:t>
      </w:r>
      <w:r>
        <w:rPr>
          <w:sz w:val="28"/>
          <w:szCs w:val="28"/>
          <w:lang w:eastAsia="zh-CN"/>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РФ.</w:t>
      </w:r>
    </w:p>
    <w:p w:rsidR="00935A2B" w:rsidRDefault="007E4A4B">
      <w:pPr>
        <w:widowControl w:val="0"/>
        <w:ind w:firstLine="709"/>
        <w:jc w:val="both"/>
        <w:rPr>
          <w:sz w:val="28"/>
          <w:szCs w:val="28"/>
          <w:lang w:eastAsia="zh-CN"/>
        </w:rPr>
      </w:pPr>
      <w:r>
        <w:rPr>
          <w:b/>
          <w:sz w:val="28"/>
          <w:szCs w:val="28"/>
          <w:lang w:eastAsia="zh-CN"/>
        </w:rPr>
        <w:t>Программы комплексного развития систем коммунальной инфраструктуры поселения, муниципального округа, городского округа</w:t>
      </w:r>
      <w:r>
        <w:rPr>
          <w:sz w:val="28"/>
          <w:szCs w:val="28"/>
          <w:lang w:eastAsia="zh-CN"/>
        </w:rPr>
        <w:t xml:space="preserve">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w:t>
      </w:r>
      <w:r>
        <w:rPr>
          <w:sz w:val="28"/>
          <w:szCs w:val="28"/>
          <w:lang w:eastAsia="zh-CN"/>
        </w:rPr>
        <w:lastRenderedPageBreak/>
        <w:t>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Градостроительным кодексом Российской Федерации, генеральных планов таких поселения, муниципального округа,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935A2B" w:rsidRDefault="007E4A4B">
      <w:pPr>
        <w:widowControl w:val="0"/>
        <w:ind w:firstLine="709"/>
        <w:jc w:val="both"/>
        <w:rPr>
          <w:sz w:val="28"/>
          <w:szCs w:val="28"/>
          <w:lang w:eastAsia="zh-CN"/>
        </w:rPr>
      </w:pPr>
      <w:r>
        <w:rPr>
          <w:b/>
          <w:sz w:val="28"/>
          <w:szCs w:val="28"/>
          <w:lang w:eastAsia="zh-CN"/>
        </w:rPr>
        <w:t>Система коммунальной инфраструктуры</w:t>
      </w:r>
      <w:r>
        <w:rPr>
          <w:sz w:val="28"/>
          <w:szCs w:val="28"/>
          <w:lang w:eastAsia="zh-CN"/>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935A2B" w:rsidRDefault="007E4A4B">
      <w:pPr>
        <w:widowControl w:val="0"/>
        <w:ind w:firstLine="709"/>
        <w:jc w:val="both"/>
        <w:rPr>
          <w:sz w:val="28"/>
          <w:szCs w:val="28"/>
          <w:lang w:eastAsia="zh-CN"/>
        </w:rPr>
      </w:pPr>
      <w:r>
        <w:rPr>
          <w:b/>
          <w:sz w:val="28"/>
          <w:szCs w:val="28"/>
          <w:lang w:eastAsia="zh-CN"/>
        </w:rPr>
        <w:t>Транспортно-пересадочный узел</w:t>
      </w:r>
      <w:r>
        <w:rPr>
          <w:sz w:val="28"/>
          <w:szCs w:val="28"/>
          <w:lang w:eastAsia="zh-C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935A2B" w:rsidRDefault="007E4A4B">
      <w:pPr>
        <w:widowControl w:val="0"/>
        <w:ind w:firstLine="709"/>
        <w:jc w:val="both"/>
        <w:rPr>
          <w:sz w:val="28"/>
          <w:szCs w:val="28"/>
          <w:lang w:eastAsia="zh-CN"/>
        </w:rPr>
      </w:pPr>
      <w:r>
        <w:rPr>
          <w:b/>
          <w:sz w:val="28"/>
          <w:szCs w:val="28"/>
          <w:lang w:eastAsia="zh-CN"/>
        </w:rPr>
        <w:t>Нормативы градостроительного проектирования</w:t>
      </w:r>
      <w:r>
        <w:rPr>
          <w:sz w:val="28"/>
          <w:szCs w:val="28"/>
          <w:lang w:eastAsia="zh-CN"/>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935A2B" w:rsidRDefault="007E4A4B">
      <w:pPr>
        <w:widowControl w:val="0"/>
        <w:ind w:firstLine="709"/>
        <w:jc w:val="both"/>
        <w:rPr>
          <w:sz w:val="28"/>
          <w:szCs w:val="28"/>
          <w:lang w:eastAsia="zh-CN"/>
        </w:rPr>
      </w:pPr>
      <w:r>
        <w:rPr>
          <w:b/>
          <w:sz w:val="28"/>
          <w:szCs w:val="28"/>
          <w:lang w:eastAsia="zh-CN"/>
        </w:rPr>
        <w:t>Программы комплексного развития транспортной инфраструктуры поселения, муниципального округа, городского округа</w:t>
      </w:r>
      <w:r>
        <w:rPr>
          <w:sz w:val="28"/>
          <w:szCs w:val="28"/>
          <w:lang w:eastAsia="zh-CN"/>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муниципального округа, </w:t>
      </w:r>
      <w:r>
        <w:rPr>
          <w:sz w:val="28"/>
          <w:szCs w:val="28"/>
          <w:lang w:eastAsia="zh-CN"/>
        </w:rPr>
        <w:lastRenderedPageBreak/>
        <w:t>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Градостроительным Кодексом, генеральных планов поселения, муниципального округа, городского округа и должны обеспечивать сбалансированное, перспективное развитие транспортной инфраструктуры поселения, муниципального округа, городского округа в соответствии с потребностями в строительстве, реконструкции объектов транспортной инфраструктуры местного значения.</w:t>
      </w:r>
    </w:p>
    <w:p w:rsidR="00935A2B" w:rsidRDefault="007E4A4B">
      <w:pPr>
        <w:widowControl w:val="0"/>
        <w:ind w:firstLine="709"/>
        <w:jc w:val="both"/>
        <w:rPr>
          <w:sz w:val="28"/>
          <w:szCs w:val="28"/>
          <w:lang w:eastAsia="zh-CN"/>
        </w:rPr>
      </w:pPr>
      <w:r>
        <w:rPr>
          <w:b/>
          <w:sz w:val="28"/>
          <w:szCs w:val="28"/>
          <w:lang w:eastAsia="zh-CN"/>
        </w:rPr>
        <w:t>Программы комплексного развития социальной инфраструктуры поселения, муниципального округа, городского округа</w:t>
      </w:r>
      <w:r>
        <w:rPr>
          <w:sz w:val="28"/>
          <w:szCs w:val="28"/>
          <w:lang w:eastAsia="zh-CN"/>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муниципального округа,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Градостроительным Кодексом, генеральных планов поселения, муниципального округа, городского округа и должны обеспечивать сбалансированное, перспективное развитие социальной инфраструктуры поселения, муниципального округа, городского округа в соответствии с потребностями в строительстве объектов социальной инфраструктуры местного значения.</w:t>
      </w:r>
    </w:p>
    <w:p w:rsidR="00935A2B" w:rsidRDefault="007E4A4B">
      <w:pPr>
        <w:widowControl w:val="0"/>
        <w:ind w:firstLine="709"/>
        <w:jc w:val="both"/>
        <w:rPr>
          <w:sz w:val="28"/>
          <w:szCs w:val="28"/>
          <w:lang w:eastAsia="zh-CN"/>
        </w:rPr>
      </w:pPr>
      <w:r>
        <w:rPr>
          <w:b/>
          <w:sz w:val="28"/>
          <w:szCs w:val="28"/>
          <w:lang w:eastAsia="zh-CN"/>
        </w:rPr>
        <w:t>Машино-место</w:t>
      </w:r>
      <w:r>
        <w:rPr>
          <w:sz w:val="28"/>
          <w:szCs w:val="28"/>
          <w:lang w:eastAsia="zh-CN"/>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935A2B" w:rsidRDefault="007E4A4B">
      <w:pPr>
        <w:widowControl w:val="0"/>
        <w:ind w:firstLine="709"/>
        <w:jc w:val="both"/>
        <w:rPr>
          <w:sz w:val="28"/>
          <w:szCs w:val="28"/>
          <w:lang w:eastAsia="zh-CN"/>
        </w:rPr>
      </w:pPr>
      <w:r>
        <w:rPr>
          <w:b/>
          <w:sz w:val="28"/>
          <w:szCs w:val="28"/>
          <w:lang w:eastAsia="zh-CN"/>
        </w:rPr>
        <w:t>Деятельность по комплексному и устойчивому развитию территории</w:t>
      </w:r>
      <w:r>
        <w:rPr>
          <w:sz w:val="28"/>
          <w:szCs w:val="28"/>
          <w:lang w:eastAsia="zh-CN"/>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w:t>
      </w:r>
      <w:r>
        <w:rPr>
          <w:sz w:val="28"/>
          <w:szCs w:val="28"/>
          <w:lang w:eastAsia="zh-CN"/>
        </w:rPr>
        <w:lastRenderedPageBreak/>
        <w:t>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935A2B" w:rsidRDefault="007E4A4B">
      <w:pPr>
        <w:widowControl w:val="0"/>
        <w:ind w:firstLine="709"/>
        <w:jc w:val="both"/>
        <w:rPr>
          <w:sz w:val="28"/>
          <w:szCs w:val="28"/>
          <w:lang w:eastAsia="zh-CN"/>
        </w:rPr>
      </w:pPr>
      <w:r>
        <w:rPr>
          <w:b/>
          <w:sz w:val="28"/>
          <w:szCs w:val="28"/>
          <w:lang w:eastAsia="zh-CN"/>
        </w:rPr>
        <w:t>Элемент планировочной структуры</w:t>
      </w:r>
      <w:r>
        <w:rPr>
          <w:sz w:val="28"/>
          <w:szCs w:val="28"/>
          <w:lang w:eastAsia="zh-CN"/>
        </w:rPr>
        <w:t xml:space="preserve"> – часть территории поселения, муниципального округа,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935A2B" w:rsidRDefault="007E4A4B">
      <w:pPr>
        <w:widowControl w:val="0"/>
        <w:ind w:firstLine="709"/>
        <w:jc w:val="both"/>
        <w:rPr>
          <w:sz w:val="28"/>
          <w:szCs w:val="28"/>
          <w:lang w:eastAsia="zh-CN"/>
        </w:rPr>
      </w:pPr>
      <w:r>
        <w:rPr>
          <w:b/>
          <w:sz w:val="28"/>
          <w:szCs w:val="28"/>
          <w:lang w:eastAsia="zh-CN"/>
        </w:rPr>
        <w:t>Микрорайон (квартал)</w:t>
      </w:r>
      <w:r>
        <w:rPr>
          <w:sz w:val="28"/>
          <w:szCs w:val="28"/>
          <w:lang w:eastAsia="zh-CN"/>
        </w:rPr>
        <w:t xml:space="preserve"> – структурный элемент жилой застройки.</w:t>
      </w:r>
    </w:p>
    <w:p w:rsidR="00935A2B" w:rsidRDefault="007E4A4B">
      <w:pPr>
        <w:widowControl w:val="0"/>
        <w:ind w:firstLine="709"/>
        <w:jc w:val="both"/>
        <w:rPr>
          <w:sz w:val="28"/>
          <w:szCs w:val="28"/>
          <w:lang w:eastAsia="zh-CN"/>
        </w:rPr>
      </w:pPr>
      <w:r>
        <w:rPr>
          <w:b/>
          <w:sz w:val="28"/>
          <w:szCs w:val="28"/>
          <w:lang w:eastAsia="zh-CN"/>
        </w:rPr>
        <w:t>Жилой район</w:t>
      </w:r>
      <w:r>
        <w:rPr>
          <w:sz w:val="28"/>
          <w:szCs w:val="28"/>
          <w:lang w:eastAsia="zh-CN"/>
        </w:rPr>
        <w:t xml:space="preserve"> – структурный элемент селитебной территории.</w:t>
      </w:r>
    </w:p>
    <w:p w:rsidR="00935A2B" w:rsidRDefault="007E4A4B">
      <w:pPr>
        <w:widowControl w:val="0"/>
        <w:ind w:firstLine="709"/>
        <w:jc w:val="both"/>
        <w:rPr>
          <w:sz w:val="28"/>
          <w:szCs w:val="28"/>
          <w:lang w:eastAsia="zh-CN"/>
        </w:rPr>
      </w:pPr>
      <w:r>
        <w:rPr>
          <w:b/>
          <w:sz w:val="28"/>
          <w:szCs w:val="28"/>
          <w:lang w:eastAsia="zh-CN"/>
        </w:rPr>
        <w:t>Улица</w:t>
      </w:r>
      <w:r>
        <w:rPr>
          <w:sz w:val="28"/>
          <w:szCs w:val="28"/>
          <w:lang w:eastAsia="zh-C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935A2B" w:rsidRDefault="007E4A4B">
      <w:pPr>
        <w:widowControl w:val="0"/>
        <w:ind w:firstLine="709"/>
        <w:jc w:val="both"/>
        <w:rPr>
          <w:sz w:val="28"/>
          <w:szCs w:val="28"/>
          <w:lang w:eastAsia="zh-CN"/>
        </w:rPr>
      </w:pPr>
      <w:r>
        <w:rPr>
          <w:b/>
          <w:sz w:val="28"/>
          <w:szCs w:val="28"/>
          <w:lang w:eastAsia="zh-CN"/>
        </w:rPr>
        <w:t>Дорога</w:t>
      </w:r>
      <w:r>
        <w:rPr>
          <w:sz w:val="28"/>
          <w:szCs w:val="28"/>
          <w:lang w:eastAsia="zh-C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935A2B" w:rsidRDefault="007E4A4B">
      <w:pPr>
        <w:widowControl w:val="0"/>
        <w:ind w:firstLine="709"/>
        <w:jc w:val="both"/>
        <w:rPr>
          <w:sz w:val="28"/>
          <w:szCs w:val="28"/>
          <w:lang w:eastAsia="zh-CN"/>
        </w:rPr>
      </w:pPr>
      <w:r>
        <w:rPr>
          <w:b/>
          <w:sz w:val="28"/>
          <w:szCs w:val="28"/>
          <w:lang w:eastAsia="zh-CN"/>
        </w:rPr>
        <w:t>Пешеходная зона</w:t>
      </w:r>
      <w:r>
        <w:rPr>
          <w:sz w:val="28"/>
          <w:szCs w:val="28"/>
          <w:lang w:eastAsia="zh-CN"/>
        </w:rPr>
        <w:t xml:space="preserve"> – территория, предназначенная для передвижения пешеходов.</w:t>
      </w:r>
    </w:p>
    <w:p w:rsidR="00935A2B" w:rsidRDefault="007E4A4B">
      <w:pPr>
        <w:widowControl w:val="0"/>
        <w:ind w:firstLine="709"/>
        <w:jc w:val="both"/>
        <w:rPr>
          <w:sz w:val="28"/>
          <w:szCs w:val="28"/>
          <w:lang w:eastAsia="zh-CN"/>
        </w:rPr>
      </w:pPr>
      <w:r>
        <w:rPr>
          <w:b/>
          <w:sz w:val="28"/>
          <w:szCs w:val="28"/>
          <w:lang w:eastAsia="zh-CN"/>
        </w:rPr>
        <w:t>Здание жилое многоквартирное</w:t>
      </w:r>
      <w:r>
        <w:rPr>
          <w:sz w:val="28"/>
          <w:szCs w:val="28"/>
          <w:lang w:eastAsia="zh-CN"/>
        </w:rPr>
        <w:t xml:space="preserve"> – жилое здание, в котором квартиры имеют общие внеквартирные помещения и инженерные системы.</w:t>
      </w:r>
    </w:p>
    <w:p w:rsidR="00935A2B" w:rsidRDefault="007E4A4B">
      <w:pPr>
        <w:widowControl w:val="0"/>
        <w:ind w:firstLine="709"/>
        <w:jc w:val="both"/>
        <w:rPr>
          <w:sz w:val="28"/>
          <w:szCs w:val="28"/>
          <w:lang w:eastAsia="zh-CN"/>
        </w:rPr>
      </w:pPr>
      <w:r>
        <w:rPr>
          <w:b/>
          <w:sz w:val="28"/>
          <w:szCs w:val="28"/>
          <w:lang w:eastAsia="zh-CN"/>
        </w:rPr>
        <w:t>Здание жилое многоквартирное секционного типа</w:t>
      </w:r>
      <w:r>
        <w:rPr>
          <w:sz w:val="28"/>
          <w:szCs w:val="28"/>
          <w:lang w:eastAsia="zh-CN"/>
        </w:rPr>
        <w:t xml:space="preserve">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935A2B" w:rsidRDefault="007E4A4B">
      <w:pPr>
        <w:widowControl w:val="0"/>
        <w:ind w:firstLine="709"/>
        <w:jc w:val="both"/>
        <w:rPr>
          <w:sz w:val="28"/>
          <w:szCs w:val="28"/>
          <w:lang w:eastAsia="zh-CN"/>
        </w:rPr>
      </w:pPr>
      <w:r>
        <w:rPr>
          <w:b/>
          <w:sz w:val="28"/>
          <w:szCs w:val="28"/>
          <w:lang w:eastAsia="zh-CN"/>
        </w:rPr>
        <w:t>Секция жилого здания</w:t>
      </w:r>
      <w:r>
        <w:rPr>
          <w:sz w:val="28"/>
          <w:szCs w:val="28"/>
          <w:lang w:eastAsia="zh-CN"/>
        </w:rPr>
        <w:t xml:space="preserve">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935A2B" w:rsidRDefault="007E4A4B">
      <w:pPr>
        <w:widowControl w:val="0"/>
        <w:ind w:firstLine="709"/>
        <w:jc w:val="both"/>
        <w:rPr>
          <w:sz w:val="28"/>
          <w:szCs w:val="28"/>
          <w:lang w:eastAsia="zh-CN"/>
        </w:rPr>
      </w:pPr>
      <w:r>
        <w:rPr>
          <w:b/>
          <w:sz w:val="28"/>
          <w:szCs w:val="28"/>
          <w:lang w:eastAsia="zh-CN"/>
        </w:rPr>
        <w:t>Здание жилое многоквартирное галерейного типа</w:t>
      </w:r>
      <w:r>
        <w:rPr>
          <w:sz w:val="28"/>
          <w:szCs w:val="28"/>
          <w:lang w:eastAsia="zh-CN"/>
        </w:rPr>
        <w:t xml:space="preserve"> – здание, в котором все квартиры этажа имеют выходы через общую галерею не менее чем на две лестницы.</w:t>
      </w:r>
    </w:p>
    <w:p w:rsidR="00935A2B" w:rsidRDefault="007E4A4B">
      <w:pPr>
        <w:widowControl w:val="0"/>
        <w:ind w:firstLine="709"/>
        <w:jc w:val="both"/>
        <w:rPr>
          <w:sz w:val="28"/>
          <w:szCs w:val="28"/>
          <w:lang w:eastAsia="zh-CN"/>
        </w:rPr>
      </w:pPr>
      <w:r>
        <w:rPr>
          <w:b/>
          <w:sz w:val="28"/>
          <w:szCs w:val="28"/>
          <w:lang w:eastAsia="zh-CN"/>
        </w:rPr>
        <w:t>Здание жилое многоквартирное коридорного типа</w:t>
      </w:r>
      <w:r>
        <w:rPr>
          <w:sz w:val="28"/>
          <w:szCs w:val="28"/>
          <w:lang w:eastAsia="zh-CN"/>
        </w:rPr>
        <w:t xml:space="preserve"> – здание, в котором все квартиры этажа имеют выходы через общий коридор не менее чем на две лестницы.</w:t>
      </w:r>
    </w:p>
    <w:p w:rsidR="00935A2B" w:rsidRDefault="007E4A4B">
      <w:pPr>
        <w:widowControl w:val="0"/>
        <w:ind w:firstLine="709"/>
        <w:jc w:val="both"/>
        <w:rPr>
          <w:sz w:val="28"/>
          <w:szCs w:val="28"/>
          <w:lang w:eastAsia="zh-CN"/>
        </w:rPr>
      </w:pPr>
      <w:r>
        <w:rPr>
          <w:b/>
          <w:sz w:val="28"/>
          <w:szCs w:val="28"/>
          <w:lang w:eastAsia="zh-CN"/>
        </w:rPr>
        <w:t>Дом блокированной застройки</w:t>
      </w:r>
      <w:r>
        <w:rPr>
          <w:sz w:val="28"/>
          <w:szCs w:val="28"/>
          <w:lang w:eastAsia="zh-CN"/>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w:t>
      </w:r>
      <w:r>
        <w:rPr>
          <w:sz w:val="28"/>
          <w:szCs w:val="28"/>
          <w:lang w:eastAsia="zh-CN"/>
        </w:rPr>
        <w:lastRenderedPageBreak/>
        <w:t>на земельный участок.</w:t>
      </w:r>
    </w:p>
    <w:p w:rsidR="00935A2B" w:rsidRDefault="007E4A4B">
      <w:pPr>
        <w:widowControl w:val="0"/>
        <w:ind w:firstLine="709"/>
        <w:jc w:val="both"/>
        <w:rPr>
          <w:sz w:val="28"/>
          <w:szCs w:val="28"/>
          <w:lang w:eastAsia="zh-CN"/>
        </w:rPr>
      </w:pPr>
      <w:r>
        <w:rPr>
          <w:b/>
          <w:sz w:val="28"/>
          <w:szCs w:val="28"/>
          <w:lang w:eastAsia="zh-CN"/>
        </w:rPr>
        <w:t>Одноквартирный жилой дом</w:t>
      </w:r>
      <w:r>
        <w:rPr>
          <w:sz w:val="28"/>
          <w:szCs w:val="28"/>
          <w:lang w:eastAsia="zh-CN"/>
        </w:rPr>
        <w:t xml:space="preserve"> – жилой дом, предназначенный для проживания одной семьи и имеющий приквартирный участок.</w:t>
      </w:r>
    </w:p>
    <w:p w:rsidR="00935A2B" w:rsidRDefault="007E4A4B">
      <w:pPr>
        <w:widowControl w:val="0"/>
        <w:ind w:firstLine="709"/>
        <w:jc w:val="both"/>
        <w:rPr>
          <w:sz w:val="28"/>
          <w:szCs w:val="28"/>
          <w:lang w:eastAsia="zh-CN"/>
        </w:rPr>
      </w:pPr>
      <w:r>
        <w:rPr>
          <w:b/>
          <w:sz w:val="28"/>
          <w:szCs w:val="28"/>
          <w:lang w:eastAsia="zh-CN"/>
        </w:rPr>
        <w:t>Приквартирный участок</w:t>
      </w:r>
      <w:r>
        <w:rPr>
          <w:sz w:val="28"/>
          <w:szCs w:val="28"/>
          <w:lang w:eastAsia="zh-CN"/>
        </w:rPr>
        <w:t xml:space="preserve"> – земельный участок, примыкающий к жилому зданию (квартире) с непосредственным выходом на него.</w:t>
      </w:r>
    </w:p>
    <w:p w:rsidR="00935A2B" w:rsidRDefault="007E4A4B">
      <w:pPr>
        <w:widowControl w:val="0"/>
        <w:ind w:firstLine="709"/>
        <w:jc w:val="both"/>
        <w:rPr>
          <w:sz w:val="28"/>
          <w:szCs w:val="28"/>
          <w:lang w:eastAsia="zh-CN"/>
        </w:rPr>
      </w:pPr>
      <w:r>
        <w:rPr>
          <w:b/>
          <w:sz w:val="28"/>
          <w:szCs w:val="28"/>
          <w:lang w:eastAsia="zh-CN"/>
        </w:rPr>
        <w:t>Объект индивидуального жилищного строительства</w:t>
      </w:r>
      <w:r>
        <w:rPr>
          <w:sz w:val="28"/>
          <w:szCs w:val="28"/>
          <w:lang w:eastAsia="zh-CN"/>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935A2B" w:rsidRDefault="007E4A4B">
      <w:pPr>
        <w:widowControl w:val="0"/>
        <w:ind w:firstLine="709"/>
        <w:jc w:val="both"/>
        <w:rPr>
          <w:sz w:val="28"/>
          <w:szCs w:val="28"/>
          <w:lang w:eastAsia="zh-CN"/>
        </w:rPr>
      </w:pPr>
      <w:r>
        <w:rPr>
          <w:b/>
          <w:sz w:val="28"/>
          <w:szCs w:val="28"/>
          <w:lang w:eastAsia="zh-CN"/>
        </w:rPr>
        <w:t>Этаж надземный</w:t>
      </w:r>
      <w:r>
        <w:rPr>
          <w:sz w:val="28"/>
          <w:szCs w:val="28"/>
          <w:lang w:eastAsia="zh-CN"/>
        </w:rPr>
        <w:t xml:space="preserve"> – этаж с отметкой пола помещений не ниже планировочной отметки земли.</w:t>
      </w:r>
    </w:p>
    <w:p w:rsidR="00935A2B" w:rsidRDefault="007E4A4B">
      <w:pPr>
        <w:widowControl w:val="0"/>
        <w:ind w:firstLine="709"/>
        <w:jc w:val="both"/>
        <w:rPr>
          <w:sz w:val="28"/>
          <w:szCs w:val="28"/>
          <w:lang w:eastAsia="zh-CN"/>
        </w:rPr>
      </w:pPr>
      <w:r>
        <w:rPr>
          <w:b/>
          <w:sz w:val="28"/>
          <w:szCs w:val="28"/>
          <w:lang w:eastAsia="zh-CN"/>
        </w:rPr>
        <w:t>Этаж подземный</w:t>
      </w:r>
      <w:r>
        <w:rPr>
          <w:sz w:val="28"/>
          <w:szCs w:val="28"/>
          <w:lang w:eastAsia="zh-CN"/>
        </w:rPr>
        <w:t xml:space="preserve"> – этаж с отметкой пола помещений ниже планировочной отметки земли на всю высоту помещений.</w:t>
      </w:r>
    </w:p>
    <w:p w:rsidR="00935A2B" w:rsidRDefault="007E4A4B">
      <w:pPr>
        <w:widowControl w:val="0"/>
        <w:ind w:firstLine="709"/>
        <w:jc w:val="both"/>
        <w:rPr>
          <w:sz w:val="28"/>
          <w:szCs w:val="28"/>
          <w:lang w:eastAsia="zh-CN"/>
        </w:rPr>
      </w:pPr>
      <w:r>
        <w:rPr>
          <w:b/>
          <w:sz w:val="28"/>
          <w:szCs w:val="28"/>
          <w:lang w:eastAsia="zh-CN"/>
        </w:rPr>
        <w:t>Этаж первый</w:t>
      </w:r>
      <w:r>
        <w:rPr>
          <w:sz w:val="28"/>
          <w:szCs w:val="28"/>
          <w:lang w:eastAsia="zh-CN"/>
        </w:rPr>
        <w:t xml:space="preserve"> – нижний надземный этаж здания.</w:t>
      </w:r>
    </w:p>
    <w:p w:rsidR="00935A2B" w:rsidRDefault="007E4A4B">
      <w:pPr>
        <w:widowControl w:val="0"/>
        <w:ind w:firstLine="709"/>
        <w:jc w:val="both"/>
        <w:rPr>
          <w:sz w:val="28"/>
          <w:szCs w:val="28"/>
          <w:lang w:eastAsia="zh-CN"/>
        </w:rPr>
      </w:pPr>
      <w:r>
        <w:rPr>
          <w:b/>
          <w:sz w:val="28"/>
          <w:szCs w:val="28"/>
          <w:lang w:eastAsia="zh-CN"/>
        </w:rPr>
        <w:t>Этаж цокольный</w:t>
      </w:r>
      <w:r>
        <w:rPr>
          <w:sz w:val="28"/>
          <w:szCs w:val="28"/>
          <w:lang w:eastAsia="zh-CN"/>
        </w:rPr>
        <w:t xml:space="preserve"> – этаж с отметкой пола помещений ниже планировочной отметки земли на высоту не более половины высоты помещений.</w:t>
      </w:r>
    </w:p>
    <w:p w:rsidR="00935A2B" w:rsidRDefault="007E4A4B">
      <w:pPr>
        <w:widowControl w:val="0"/>
        <w:ind w:firstLine="709"/>
        <w:jc w:val="both"/>
        <w:rPr>
          <w:sz w:val="28"/>
          <w:szCs w:val="28"/>
          <w:lang w:eastAsia="zh-CN"/>
        </w:rPr>
      </w:pPr>
      <w:r>
        <w:rPr>
          <w:b/>
          <w:sz w:val="28"/>
          <w:szCs w:val="28"/>
          <w:lang w:eastAsia="zh-CN"/>
        </w:rPr>
        <w:t>Этаж подвальный</w:t>
      </w:r>
      <w:r>
        <w:rPr>
          <w:sz w:val="28"/>
          <w:szCs w:val="28"/>
          <w:lang w:eastAsia="zh-CN"/>
        </w:rPr>
        <w:t xml:space="preserve"> – этаж с отметкой пола помещений ниже планировочной отметки земли более чем наполовину высоты помещений или первый подземный этаж.</w:t>
      </w:r>
    </w:p>
    <w:p w:rsidR="00935A2B" w:rsidRDefault="007E4A4B">
      <w:pPr>
        <w:widowControl w:val="0"/>
        <w:ind w:firstLine="709"/>
        <w:jc w:val="both"/>
        <w:rPr>
          <w:sz w:val="28"/>
          <w:szCs w:val="28"/>
          <w:lang w:eastAsia="zh-CN"/>
        </w:rPr>
      </w:pPr>
      <w:r>
        <w:rPr>
          <w:b/>
          <w:sz w:val="28"/>
          <w:szCs w:val="28"/>
          <w:lang w:eastAsia="zh-CN"/>
        </w:rPr>
        <w:t>Этаж мансардный</w:t>
      </w:r>
      <w:r>
        <w:rPr>
          <w:sz w:val="28"/>
          <w:szCs w:val="28"/>
          <w:lang w:eastAsia="zh-CN"/>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935A2B" w:rsidRDefault="007E4A4B">
      <w:pPr>
        <w:widowControl w:val="0"/>
        <w:ind w:firstLine="709"/>
        <w:jc w:val="both"/>
        <w:rPr>
          <w:sz w:val="28"/>
          <w:szCs w:val="28"/>
          <w:lang w:eastAsia="zh-CN"/>
        </w:rPr>
      </w:pPr>
      <w:r>
        <w:rPr>
          <w:b/>
          <w:sz w:val="28"/>
          <w:szCs w:val="28"/>
          <w:lang w:eastAsia="zh-CN"/>
        </w:rPr>
        <w:t>Этаж технический</w:t>
      </w:r>
      <w:r>
        <w:rPr>
          <w:sz w:val="28"/>
          <w:szCs w:val="28"/>
          <w:lang w:eastAsia="zh-CN"/>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935A2B" w:rsidRDefault="007E4A4B">
      <w:pPr>
        <w:widowControl w:val="0"/>
        <w:ind w:firstLine="709"/>
        <w:jc w:val="both"/>
        <w:rPr>
          <w:sz w:val="28"/>
          <w:szCs w:val="28"/>
          <w:lang w:eastAsia="zh-CN"/>
        </w:rPr>
      </w:pPr>
      <w:r>
        <w:rPr>
          <w:b/>
          <w:sz w:val="28"/>
          <w:szCs w:val="28"/>
          <w:lang w:eastAsia="zh-CN"/>
        </w:rPr>
        <w:t>Планировочная отметка земли</w:t>
      </w:r>
      <w:r>
        <w:rPr>
          <w:sz w:val="28"/>
          <w:szCs w:val="28"/>
          <w:lang w:eastAsia="zh-CN"/>
        </w:rPr>
        <w:t xml:space="preserve"> – уровень земли на границе земли и отмостки здания.</w:t>
      </w:r>
    </w:p>
    <w:p w:rsidR="00935A2B" w:rsidRDefault="007E4A4B">
      <w:pPr>
        <w:widowControl w:val="0"/>
        <w:ind w:firstLine="709"/>
        <w:jc w:val="both"/>
        <w:rPr>
          <w:sz w:val="28"/>
          <w:szCs w:val="28"/>
          <w:lang w:eastAsia="zh-CN"/>
        </w:rPr>
      </w:pPr>
      <w:r>
        <w:rPr>
          <w:b/>
          <w:sz w:val="28"/>
          <w:szCs w:val="28"/>
          <w:lang w:eastAsia="zh-CN"/>
        </w:rPr>
        <w:t>Гостиница, отель</w:t>
      </w:r>
      <w:r>
        <w:rPr>
          <w:sz w:val="28"/>
          <w:szCs w:val="28"/>
          <w:lang w:eastAsia="zh-CN"/>
        </w:rPr>
        <w:t xml:space="preserve"> – средство размещения, представляющее собой имущественный комплекс, включающий в себя здание или часть здания, помещения и иное имущество, в котором предоставляются услуги размещения и, как правило, услуги питания, имеющее службу приема, а также оборудование для оказания дополнительных услуг</w:t>
      </w:r>
    </w:p>
    <w:p w:rsidR="00935A2B" w:rsidRDefault="007E4A4B">
      <w:pPr>
        <w:widowControl w:val="0"/>
        <w:ind w:firstLine="709"/>
        <w:jc w:val="both"/>
        <w:rPr>
          <w:sz w:val="28"/>
          <w:szCs w:val="28"/>
          <w:lang w:eastAsia="zh-CN"/>
        </w:rPr>
      </w:pPr>
      <w:r>
        <w:rPr>
          <w:b/>
          <w:sz w:val="28"/>
          <w:szCs w:val="28"/>
          <w:lang w:eastAsia="zh-CN"/>
        </w:rPr>
        <w:t xml:space="preserve">Гостевой дом для сезонного проживания отдыхающих и туристов (далее – гостевой дом) – </w:t>
      </w:r>
      <w:r>
        <w:rPr>
          <w:sz w:val="28"/>
          <w:szCs w:val="28"/>
          <w:lang w:eastAsia="zh-CN"/>
        </w:rPr>
        <w:t xml:space="preserve">строение этажностью не более 5 этажей, возведенное на участке, предоставленном под жилищное строительство или строительство объектов рекреационного назначения в установленном порядке, предназначенное для проживания одной </w:t>
      </w:r>
      <w:r>
        <w:rPr>
          <w:sz w:val="28"/>
          <w:szCs w:val="28"/>
          <w:lang w:eastAsia="zh-CN"/>
        </w:rPr>
        <w:lastRenderedPageBreak/>
        <w:t xml:space="preserve">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Расчет территории и вместимость гостевого дома необходимо принимать в соответствии с таблицей 120 Нормативов градостроительного проектирования Краснодарского края.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требованиям ГОСТ Р 51185-2014 Туристские услуги. Средства размещения. Общие требования. </w:t>
      </w:r>
    </w:p>
    <w:p w:rsidR="00935A2B" w:rsidRDefault="007E4A4B">
      <w:pPr>
        <w:widowControl w:val="0"/>
        <w:ind w:firstLine="709"/>
        <w:jc w:val="both"/>
        <w:rPr>
          <w:b/>
          <w:sz w:val="28"/>
          <w:szCs w:val="28"/>
          <w:lang w:eastAsia="zh-CN"/>
        </w:rPr>
      </w:pPr>
      <w:r>
        <w:rPr>
          <w:b/>
          <w:sz w:val="28"/>
          <w:szCs w:val="28"/>
          <w:lang w:eastAsia="zh-CN"/>
        </w:rPr>
        <w:t xml:space="preserve">Доходный дом – </w:t>
      </w:r>
      <w:r>
        <w:rPr>
          <w:sz w:val="28"/>
          <w:szCs w:val="28"/>
          <w:lang w:eastAsia="zh-CN"/>
        </w:rPr>
        <w:t xml:space="preserve">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По всем параметрам доходный дом должен соответствовать требованиям к жилым помещениям. В доходных домах 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 в соответствии с </w:t>
      </w:r>
      <w:hyperlink w:anchor="sub_120424" w:history="1">
        <w:r>
          <w:rPr>
            <w:sz w:val="28"/>
            <w:szCs w:val="28"/>
            <w:u w:val="single"/>
            <w:lang w:eastAsia="zh-CN"/>
          </w:rPr>
          <w:t>пунктами 4.2.4 – 4.2.10 раздела 4</w:t>
        </w:r>
      </w:hyperlink>
      <w:r>
        <w:rPr>
          <w:sz w:val="28"/>
          <w:szCs w:val="28"/>
          <w:lang w:eastAsia="zh-CN"/>
        </w:rPr>
        <w:t xml:space="preserve"> «Селитебные территория»  Нормативов градостроительного проектирования Краснодарского края, а также в соответствии с требованиями градостроительных регламентов в случае их размещения на землях рекреационного назначения. Участок придомовой территории доходных домов должен соответствовать требованиям для земельных участков для размещения жилых домов.</w:t>
      </w:r>
    </w:p>
    <w:p w:rsidR="00935A2B" w:rsidRDefault="007E4A4B">
      <w:pPr>
        <w:widowControl w:val="0"/>
        <w:ind w:firstLine="709"/>
        <w:jc w:val="both"/>
        <w:rPr>
          <w:sz w:val="28"/>
          <w:szCs w:val="28"/>
          <w:lang w:eastAsia="zh-CN"/>
        </w:rPr>
      </w:pPr>
      <w:r>
        <w:rPr>
          <w:b/>
          <w:sz w:val="28"/>
          <w:szCs w:val="28"/>
          <w:lang w:eastAsia="zh-CN"/>
        </w:rPr>
        <w:t>Мотель</w:t>
      </w:r>
      <w:r>
        <w:rPr>
          <w:sz w:val="28"/>
          <w:szCs w:val="28"/>
          <w:lang w:eastAsia="zh-CN"/>
        </w:rPr>
        <w:t xml:space="preserve">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 пунктом общественного питания, туалетами, прачечной, средствами связи, душевыми кабинами, мусоросборниками, охраняемой стоянкой транспортных средств.</w:t>
      </w:r>
    </w:p>
    <w:p w:rsidR="00935A2B" w:rsidRDefault="007E4A4B">
      <w:pPr>
        <w:widowControl w:val="0"/>
        <w:ind w:firstLine="709"/>
        <w:jc w:val="both"/>
        <w:rPr>
          <w:sz w:val="28"/>
          <w:szCs w:val="28"/>
          <w:lang w:eastAsia="zh-CN"/>
        </w:rPr>
      </w:pPr>
      <w:r>
        <w:rPr>
          <w:b/>
          <w:sz w:val="28"/>
          <w:szCs w:val="28"/>
          <w:lang w:eastAsia="zh-CN"/>
        </w:rPr>
        <w:t>Хостел</w:t>
      </w:r>
      <w:r>
        <w:rPr>
          <w:sz w:val="28"/>
          <w:szCs w:val="28"/>
          <w:lang w:eastAsia="zh-CN"/>
        </w:rPr>
        <w:t xml:space="preserve"> – экономичное средство размещения, предназначенное для временного проживания, преимущественно для малобюджетного туризма, имеющее номера/комнаты различной вместимости и санузлы, как правило, за пределами номера/комнаты, а также помещения (зоны, места) для общения гостей.</w:t>
      </w:r>
    </w:p>
    <w:p w:rsidR="00935A2B" w:rsidRDefault="007E4A4B">
      <w:pPr>
        <w:widowControl w:val="0"/>
        <w:ind w:firstLine="709"/>
        <w:jc w:val="both"/>
        <w:rPr>
          <w:sz w:val="28"/>
          <w:szCs w:val="28"/>
          <w:lang w:eastAsia="zh-CN"/>
        </w:rPr>
      </w:pPr>
      <w:r>
        <w:rPr>
          <w:b/>
          <w:sz w:val="28"/>
          <w:szCs w:val="28"/>
          <w:lang w:eastAsia="zh-CN"/>
        </w:rPr>
        <w:lastRenderedPageBreak/>
        <w:t>Дом охотника, дом рыбака, шале, бунгало</w:t>
      </w:r>
      <w:r>
        <w:rPr>
          <w:sz w:val="28"/>
          <w:szCs w:val="28"/>
          <w:lang w:eastAsia="zh-CN"/>
        </w:rPr>
        <w:t xml:space="preserve"> – изолированные дома с кухонным оборудованием, находящиеся в горной местности, в лесу, на берегу водоема.</w:t>
      </w:r>
    </w:p>
    <w:p w:rsidR="00935A2B" w:rsidRDefault="007E4A4B">
      <w:pPr>
        <w:widowControl w:val="0"/>
        <w:ind w:firstLine="709"/>
        <w:jc w:val="both"/>
        <w:rPr>
          <w:sz w:val="28"/>
          <w:szCs w:val="28"/>
          <w:lang w:eastAsia="zh-CN"/>
        </w:rPr>
      </w:pPr>
      <w:r>
        <w:rPr>
          <w:b/>
          <w:sz w:val="28"/>
          <w:szCs w:val="28"/>
          <w:lang w:eastAsia="zh-CN"/>
        </w:rPr>
        <w:t>Подрядчик</w:t>
      </w:r>
      <w:r>
        <w:rPr>
          <w:sz w:val="28"/>
          <w:szCs w:val="28"/>
          <w:lang w:eastAsia="zh-CN"/>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935A2B" w:rsidRDefault="007E4A4B">
      <w:pPr>
        <w:widowControl w:val="0"/>
        <w:ind w:firstLine="709"/>
        <w:jc w:val="both"/>
        <w:rPr>
          <w:sz w:val="28"/>
          <w:szCs w:val="28"/>
          <w:lang w:eastAsia="zh-CN"/>
        </w:rPr>
      </w:pPr>
      <w:r>
        <w:rPr>
          <w:b/>
          <w:sz w:val="28"/>
          <w:szCs w:val="28"/>
          <w:lang w:eastAsia="zh-CN"/>
        </w:rPr>
        <w:t>Прибрежная защитная полоса</w:t>
      </w:r>
      <w:r>
        <w:rPr>
          <w:sz w:val="28"/>
          <w:szCs w:val="28"/>
          <w:lang w:eastAsia="zh-CN"/>
        </w:rPr>
        <w:t xml:space="preserve"> – часть водоохраной зоны, для которой вводятся дополнительные ограничения хозяйственной и иной деятельности.</w:t>
      </w:r>
    </w:p>
    <w:p w:rsidR="00935A2B" w:rsidRDefault="007E4A4B">
      <w:pPr>
        <w:widowControl w:val="0"/>
        <w:ind w:firstLine="709"/>
        <w:jc w:val="both"/>
        <w:rPr>
          <w:sz w:val="28"/>
          <w:szCs w:val="28"/>
          <w:lang w:eastAsia="zh-CN"/>
        </w:rPr>
      </w:pPr>
      <w:r>
        <w:rPr>
          <w:b/>
          <w:sz w:val="28"/>
          <w:szCs w:val="28"/>
          <w:lang w:eastAsia="zh-CN"/>
        </w:rPr>
        <w:t>Процент застройки участка</w:t>
      </w:r>
      <w:r>
        <w:rPr>
          <w:sz w:val="28"/>
          <w:szCs w:val="28"/>
          <w:lang w:eastAsia="zh-CN"/>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35A2B" w:rsidRDefault="007E4A4B">
      <w:pPr>
        <w:widowControl w:val="0"/>
        <w:ind w:firstLine="709"/>
        <w:jc w:val="both"/>
        <w:rPr>
          <w:sz w:val="28"/>
          <w:szCs w:val="28"/>
          <w:lang w:eastAsia="zh-CN"/>
        </w:rPr>
      </w:pPr>
      <w:r>
        <w:rPr>
          <w:b/>
          <w:sz w:val="28"/>
          <w:szCs w:val="28"/>
          <w:lang w:eastAsia="zh-CN"/>
        </w:rPr>
        <w:t>Публичный сервитут</w:t>
      </w:r>
      <w:r>
        <w:rPr>
          <w:sz w:val="28"/>
          <w:szCs w:val="28"/>
          <w:lang w:eastAsia="zh-CN"/>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935A2B" w:rsidRDefault="007E4A4B">
      <w:pPr>
        <w:widowControl w:val="0"/>
        <w:ind w:firstLine="709"/>
        <w:jc w:val="both"/>
        <w:rPr>
          <w:sz w:val="28"/>
          <w:szCs w:val="28"/>
          <w:lang w:eastAsia="zh-CN"/>
        </w:rPr>
      </w:pPr>
      <w:r>
        <w:rPr>
          <w:b/>
          <w:spacing w:val="-6"/>
          <w:sz w:val="28"/>
          <w:szCs w:val="28"/>
          <w:lang w:eastAsia="zh-CN"/>
        </w:rPr>
        <w:t>Разрешенное использование земельных участков и иных объектов недвижимости</w:t>
      </w:r>
      <w:r>
        <w:rPr>
          <w:spacing w:val="-6"/>
          <w:sz w:val="28"/>
          <w:szCs w:val="28"/>
          <w:lang w:eastAsia="zh-CN"/>
        </w:rPr>
        <w:t xml:space="preserve"> – использование</w:t>
      </w:r>
      <w:r>
        <w:rPr>
          <w:sz w:val="28"/>
          <w:szCs w:val="28"/>
          <w:lang w:eastAsia="zh-CN"/>
        </w:rPr>
        <w:t xml:space="preserve">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935A2B" w:rsidRDefault="007E4A4B">
      <w:pPr>
        <w:widowControl w:val="0"/>
        <w:ind w:firstLine="709"/>
        <w:jc w:val="both"/>
        <w:rPr>
          <w:sz w:val="28"/>
          <w:szCs w:val="28"/>
          <w:lang w:eastAsia="zh-CN"/>
        </w:rPr>
      </w:pPr>
      <w:r>
        <w:rPr>
          <w:b/>
          <w:sz w:val="28"/>
          <w:szCs w:val="28"/>
          <w:lang w:eastAsia="zh-CN"/>
        </w:rPr>
        <w:t>Частный сервитут</w:t>
      </w:r>
      <w:r>
        <w:rPr>
          <w:sz w:val="28"/>
          <w:szCs w:val="28"/>
          <w:lang w:eastAsia="zh-CN"/>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935A2B" w:rsidRDefault="007E4A4B">
      <w:pPr>
        <w:widowControl w:val="0"/>
        <w:ind w:firstLine="709"/>
        <w:jc w:val="both"/>
        <w:rPr>
          <w:sz w:val="28"/>
          <w:szCs w:val="28"/>
          <w:lang w:eastAsia="zh-CN"/>
        </w:rPr>
      </w:pPr>
      <w:r>
        <w:rPr>
          <w:b/>
          <w:sz w:val="28"/>
          <w:szCs w:val="28"/>
          <w:lang w:eastAsia="zh-CN"/>
        </w:rPr>
        <w:t>Озелененная территория</w:t>
      </w:r>
      <w:r>
        <w:rPr>
          <w:sz w:val="28"/>
          <w:szCs w:val="28"/>
          <w:lang w:eastAsia="zh-C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935A2B" w:rsidRDefault="007E4A4B">
      <w:pPr>
        <w:widowControl w:val="0"/>
        <w:ind w:firstLine="709"/>
        <w:jc w:val="both"/>
        <w:rPr>
          <w:sz w:val="28"/>
          <w:szCs w:val="28"/>
          <w:lang w:eastAsia="zh-CN"/>
        </w:rPr>
      </w:pPr>
      <w:r>
        <w:rPr>
          <w:b/>
          <w:sz w:val="28"/>
          <w:szCs w:val="28"/>
          <w:lang w:eastAsia="zh-CN"/>
        </w:rPr>
        <w:t>Коэффициент озеленения</w:t>
      </w:r>
      <w:r>
        <w:rPr>
          <w:sz w:val="28"/>
          <w:szCs w:val="28"/>
          <w:lang w:eastAsia="zh-CN"/>
        </w:rPr>
        <w:t xml:space="preserve"> – отношение территории земельного участка, которая должна быть занята зелеными насаждениями, ко всей площади участка.</w:t>
      </w:r>
    </w:p>
    <w:p w:rsidR="00935A2B" w:rsidRDefault="007E4A4B">
      <w:pPr>
        <w:widowControl w:val="0"/>
        <w:ind w:firstLine="709"/>
        <w:jc w:val="both"/>
        <w:rPr>
          <w:sz w:val="28"/>
          <w:szCs w:val="28"/>
          <w:lang w:eastAsia="zh-CN"/>
        </w:rPr>
      </w:pPr>
      <w:r>
        <w:rPr>
          <w:b/>
          <w:sz w:val="28"/>
          <w:szCs w:val="28"/>
          <w:lang w:eastAsia="zh-CN"/>
        </w:rPr>
        <w:t>Квартал сохраняемой застройки</w:t>
      </w:r>
      <w:r>
        <w:rPr>
          <w:sz w:val="28"/>
          <w:szCs w:val="28"/>
          <w:lang w:eastAsia="zh-CN"/>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935A2B" w:rsidRDefault="007E4A4B">
      <w:pPr>
        <w:widowControl w:val="0"/>
        <w:ind w:firstLine="709"/>
        <w:jc w:val="both"/>
        <w:rPr>
          <w:sz w:val="28"/>
          <w:szCs w:val="28"/>
          <w:lang w:eastAsia="zh-CN"/>
        </w:rPr>
      </w:pPr>
      <w:r>
        <w:rPr>
          <w:b/>
          <w:sz w:val="28"/>
          <w:szCs w:val="28"/>
          <w:lang w:eastAsia="zh-CN"/>
        </w:rPr>
        <w:t>Элементы благоустройства</w:t>
      </w:r>
      <w:r>
        <w:rPr>
          <w:sz w:val="28"/>
          <w:szCs w:val="28"/>
          <w:lang w:eastAsia="zh-CN"/>
        </w:rPr>
        <w:t xml:space="preserve"> – декоративные, технические, планировочные, конструктивные устройства, элементы </w:t>
      </w:r>
      <w:r>
        <w:rPr>
          <w:sz w:val="28"/>
          <w:szCs w:val="28"/>
          <w:lang w:eastAsia="zh-CN"/>
        </w:rPr>
        <w:lastRenderedPageBreak/>
        <w:t>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35A2B" w:rsidRDefault="007E4A4B">
      <w:pPr>
        <w:widowControl w:val="0"/>
        <w:ind w:firstLine="709"/>
        <w:jc w:val="both"/>
        <w:rPr>
          <w:sz w:val="28"/>
          <w:szCs w:val="28"/>
          <w:lang w:eastAsia="zh-CN"/>
        </w:rPr>
      </w:pPr>
      <w:r>
        <w:rPr>
          <w:b/>
          <w:sz w:val="28"/>
          <w:szCs w:val="28"/>
          <w:lang w:eastAsia="zh-CN"/>
        </w:rPr>
        <w:t>Малые архитектурные формы</w:t>
      </w:r>
      <w:r>
        <w:rPr>
          <w:sz w:val="28"/>
          <w:szCs w:val="28"/>
          <w:lang w:eastAsia="zh-CN"/>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935A2B" w:rsidRDefault="007E4A4B">
      <w:pPr>
        <w:widowControl w:val="0"/>
        <w:ind w:firstLine="709"/>
        <w:jc w:val="both"/>
        <w:rPr>
          <w:sz w:val="28"/>
          <w:szCs w:val="28"/>
          <w:lang w:eastAsia="zh-CN"/>
        </w:rPr>
      </w:pPr>
      <w:r>
        <w:rPr>
          <w:b/>
          <w:sz w:val="28"/>
          <w:szCs w:val="28"/>
          <w:lang w:eastAsia="zh-CN"/>
        </w:rPr>
        <w:t>Прилегающая территория</w:t>
      </w:r>
      <w:r>
        <w:rPr>
          <w:sz w:val="28"/>
          <w:szCs w:val="28"/>
          <w:lang w:eastAsia="zh-CN"/>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935A2B" w:rsidRDefault="007E4A4B">
      <w:pPr>
        <w:widowControl w:val="0"/>
        <w:ind w:firstLine="709"/>
        <w:jc w:val="both"/>
        <w:rPr>
          <w:sz w:val="28"/>
          <w:szCs w:val="28"/>
          <w:lang w:eastAsia="zh-CN"/>
        </w:rPr>
      </w:pPr>
      <w:r>
        <w:rPr>
          <w:b/>
          <w:sz w:val="28"/>
          <w:szCs w:val="28"/>
          <w:lang w:eastAsia="zh-CN"/>
        </w:rPr>
        <w:t>Защитные дорожные сооружения</w:t>
      </w:r>
      <w:r>
        <w:rPr>
          <w:sz w:val="28"/>
          <w:szCs w:val="28"/>
          <w:lang w:eastAsia="zh-CN"/>
        </w:rPr>
        <w:t xml:space="preserve">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rsidR="00935A2B" w:rsidRDefault="007E4A4B">
      <w:pPr>
        <w:widowControl w:val="0"/>
        <w:ind w:firstLine="709"/>
        <w:jc w:val="both"/>
        <w:rPr>
          <w:sz w:val="28"/>
          <w:szCs w:val="28"/>
          <w:lang w:eastAsia="zh-CN"/>
        </w:rPr>
      </w:pPr>
      <w:r>
        <w:rPr>
          <w:b/>
          <w:sz w:val="28"/>
          <w:szCs w:val="28"/>
          <w:lang w:eastAsia="zh-CN"/>
        </w:rPr>
        <w:t>Стоянка для автомобилей (автостоянка)</w:t>
      </w:r>
      <w:r>
        <w:rPr>
          <w:sz w:val="28"/>
          <w:szCs w:val="28"/>
          <w:lang w:eastAsia="zh-C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935A2B" w:rsidRDefault="007E4A4B">
      <w:pPr>
        <w:widowControl w:val="0"/>
        <w:ind w:firstLine="709"/>
        <w:jc w:val="both"/>
        <w:rPr>
          <w:sz w:val="28"/>
          <w:szCs w:val="28"/>
          <w:lang w:eastAsia="zh-CN"/>
        </w:rPr>
      </w:pPr>
      <w:r>
        <w:rPr>
          <w:b/>
          <w:sz w:val="28"/>
          <w:szCs w:val="28"/>
          <w:lang w:eastAsia="zh-CN"/>
        </w:rPr>
        <w:t>Надземная автостоянка закрытого типа</w:t>
      </w:r>
      <w:r>
        <w:rPr>
          <w:sz w:val="28"/>
          <w:szCs w:val="28"/>
          <w:lang w:eastAsia="zh-CN"/>
        </w:rPr>
        <w:t xml:space="preserve"> – автостоянка с наружными стеновыми ограждениями (гаражи, гаражи-стоянки, гаражные комплексы).</w:t>
      </w:r>
    </w:p>
    <w:p w:rsidR="00935A2B" w:rsidRDefault="007E4A4B">
      <w:pPr>
        <w:widowControl w:val="0"/>
        <w:ind w:firstLine="709"/>
        <w:jc w:val="both"/>
        <w:rPr>
          <w:sz w:val="28"/>
          <w:szCs w:val="28"/>
          <w:lang w:eastAsia="zh-CN"/>
        </w:rPr>
      </w:pPr>
      <w:r>
        <w:rPr>
          <w:b/>
          <w:sz w:val="28"/>
          <w:szCs w:val="28"/>
          <w:lang w:eastAsia="zh-CN"/>
        </w:rPr>
        <w:t>Автостоянка открытого типа</w:t>
      </w:r>
      <w:r>
        <w:rPr>
          <w:sz w:val="28"/>
          <w:szCs w:val="28"/>
          <w:lang w:eastAsia="zh-C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935A2B" w:rsidRDefault="007E4A4B">
      <w:pPr>
        <w:widowControl w:val="0"/>
        <w:ind w:firstLine="709"/>
        <w:jc w:val="both"/>
        <w:rPr>
          <w:sz w:val="28"/>
          <w:szCs w:val="28"/>
          <w:lang w:eastAsia="zh-CN"/>
        </w:rPr>
      </w:pPr>
      <w:r>
        <w:rPr>
          <w:b/>
          <w:sz w:val="28"/>
          <w:szCs w:val="28"/>
          <w:lang w:eastAsia="zh-CN"/>
        </w:rPr>
        <w:t>Парковка (парковочное место)</w:t>
      </w:r>
      <w:r>
        <w:rPr>
          <w:sz w:val="28"/>
          <w:szCs w:val="28"/>
          <w:lang w:eastAsia="zh-C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35A2B" w:rsidRDefault="007E4A4B">
      <w:pPr>
        <w:widowControl w:val="0"/>
        <w:ind w:firstLine="709"/>
        <w:jc w:val="both"/>
        <w:rPr>
          <w:sz w:val="28"/>
          <w:szCs w:val="28"/>
          <w:lang w:eastAsia="zh-CN"/>
        </w:rPr>
      </w:pPr>
      <w:r>
        <w:rPr>
          <w:b/>
          <w:sz w:val="28"/>
          <w:szCs w:val="28"/>
          <w:lang w:eastAsia="zh-CN"/>
        </w:rPr>
        <w:t>Гостевые стоянки</w:t>
      </w:r>
      <w:r>
        <w:rPr>
          <w:sz w:val="28"/>
          <w:szCs w:val="28"/>
          <w:lang w:eastAsia="zh-CN"/>
        </w:rPr>
        <w:t xml:space="preserve"> – открытые площадки, предназначенные для кратковременного хранения (стоянки) легковых автомобилей.</w:t>
      </w:r>
    </w:p>
    <w:p w:rsidR="00935A2B" w:rsidRDefault="007E4A4B">
      <w:pPr>
        <w:widowControl w:val="0"/>
        <w:ind w:firstLine="709"/>
        <w:jc w:val="both"/>
        <w:rPr>
          <w:sz w:val="28"/>
          <w:szCs w:val="28"/>
          <w:lang w:eastAsia="zh-CN"/>
        </w:rPr>
      </w:pPr>
      <w:r>
        <w:rPr>
          <w:b/>
          <w:sz w:val="28"/>
          <w:szCs w:val="28"/>
          <w:lang w:eastAsia="zh-CN"/>
        </w:rPr>
        <w:lastRenderedPageBreak/>
        <w:t>Магазин</w:t>
      </w:r>
      <w:r>
        <w:rPr>
          <w:sz w:val="28"/>
          <w:szCs w:val="28"/>
          <w:lang w:eastAsia="zh-CN"/>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935A2B" w:rsidRDefault="007E4A4B">
      <w:pPr>
        <w:widowControl w:val="0"/>
        <w:ind w:firstLine="709"/>
        <w:jc w:val="both"/>
        <w:rPr>
          <w:sz w:val="28"/>
          <w:szCs w:val="28"/>
          <w:lang w:eastAsia="zh-CN"/>
        </w:rPr>
      </w:pPr>
      <w:r>
        <w:rPr>
          <w:b/>
          <w:sz w:val="28"/>
          <w:szCs w:val="28"/>
          <w:lang w:eastAsia="zh-CN"/>
        </w:rPr>
        <w:t>Киоск</w:t>
      </w:r>
      <w:r>
        <w:rPr>
          <w:sz w:val="28"/>
          <w:szCs w:val="28"/>
          <w:lang w:eastAsia="zh-CN"/>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10 кв. м.</w:t>
      </w:r>
    </w:p>
    <w:p w:rsidR="00935A2B" w:rsidRDefault="007E4A4B">
      <w:pPr>
        <w:widowControl w:val="0"/>
        <w:ind w:firstLine="709"/>
        <w:jc w:val="both"/>
        <w:rPr>
          <w:sz w:val="28"/>
          <w:szCs w:val="28"/>
          <w:lang w:eastAsia="zh-CN"/>
        </w:rPr>
      </w:pPr>
      <w:r>
        <w:rPr>
          <w:b/>
          <w:sz w:val="28"/>
          <w:szCs w:val="28"/>
          <w:lang w:eastAsia="zh-CN"/>
        </w:rPr>
        <w:t>Торговый павильон</w:t>
      </w:r>
      <w:r>
        <w:rPr>
          <w:sz w:val="28"/>
          <w:szCs w:val="28"/>
          <w:lang w:eastAsia="zh-CN"/>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 площадью до 30 кв. м.</w:t>
      </w:r>
    </w:p>
    <w:p w:rsidR="00935A2B" w:rsidRDefault="007E4A4B">
      <w:pPr>
        <w:widowControl w:val="0"/>
        <w:ind w:firstLine="709"/>
        <w:jc w:val="both"/>
        <w:rPr>
          <w:sz w:val="28"/>
          <w:szCs w:val="28"/>
          <w:lang w:eastAsia="zh-CN"/>
        </w:rPr>
      </w:pPr>
      <w:r>
        <w:rPr>
          <w:b/>
          <w:sz w:val="28"/>
          <w:szCs w:val="28"/>
          <w:lang w:eastAsia="zh-CN"/>
        </w:rPr>
        <w:t>Пандус</w:t>
      </w:r>
      <w:r>
        <w:rPr>
          <w:sz w:val="28"/>
          <w:szCs w:val="28"/>
          <w:lang w:eastAsia="zh-C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935A2B" w:rsidRDefault="007E4A4B">
      <w:pPr>
        <w:widowControl w:val="0"/>
        <w:ind w:firstLine="709"/>
        <w:jc w:val="both"/>
        <w:rPr>
          <w:sz w:val="28"/>
          <w:szCs w:val="28"/>
          <w:lang w:eastAsia="zh-CN"/>
        </w:rPr>
      </w:pPr>
      <w:r>
        <w:rPr>
          <w:b/>
          <w:sz w:val="28"/>
          <w:szCs w:val="28"/>
          <w:lang w:eastAsia="zh-CN"/>
        </w:rPr>
        <w:t>Маломобильные граждане</w:t>
      </w:r>
      <w:r>
        <w:rPr>
          <w:sz w:val="28"/>
          <w:szCs w:val="28"/>
          <w:lang w:eastAsia="zh-C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w:t>
      </w:r>
      <w:r>
        <w:rPr>
          <w:spacing w:val="-2"/>
          <w:sz w:val="28"/>
          <w:szCs w:val="28"/>
          <w:lang w:eastAsia="zh-CN"/>
        </w:rPr>
        <w:t>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935A2B" w:rsidRDefault="007E4A4B">
      <w:pPr>
        <w:widowControl w:val="0"/>
        <w:ind w:firstLine="709"/>
        <w:jc w:val="both"/>
        <w:rPr>
          <w:sz w:val="28"/>
          <w:szCs w:val="28"/>
          <w:lang w:eastAsia="zh-CN"/>
        </w:rPr>
      </w:pPr>
      <w:r>
        <w:rPr>
          <w:b/>
          <w:sz w:val="28"/>
          <w:szCs w:val="28"/>
          <w:lang w:eastAsia="zh-CN"/>
        </w:rPr>
        <w:t>Контейнер</w:t>
      </w:r>
      <w:r>
        <w:rPr>
          <w:sz w:val="28"/>
          <w:szCs w:val="28"/>
          <w:lang w:eastAsia="zh-CN"/>
        </w:rPr>
        <w:t xml:space="preserve"> – стандартная емкость для сбора ТБО объемом 0,6-1,5 кубических метров.</w:t>
      </w:r>
    </w:p>
    <w:p w:rsidR="00935A2B" w:rsidRDefault="007E4A4B">
      <w:pPr>
        <w:widowControl w:val="0"/>
        <w:ind w:firstLine="709"/>
        <w:jc w:val="both"/>
        <w:rPr>
          <w:sz w:val="28"/>
          <w:szCs w:val="28"/>
          <w:lang w:eastAsia="zh-CN"/>
        </w:rPr>
      </w:pPr>
      <w:r>
        <w:rPr>
          <w:b/>
          <w:sz w:val="28"/>
          <w:szCs w:val="28"/>
          <w:lang w:eastAsia="zh-CN"/>
        </w:rPr>
        <w:t>Бункер-накопитель</w:t>
      </w:r>
      <w:r>
        <w:rPr>
          <w:sz w:val="28"/>
          <w:szCs w:val="28"/>
          <w:lang w:eastAsia="zh-CN"/>
        </w:rPr>
        <w:t xml:space="preserve"> – стандартная емкость для сбора КГМ объемом более 2 кубических метров.</w:t>
      </w:r>
    </w:p>
    <w:p w:rsidR="00935A2B" w:rsidRDefault="007E4A4B">
      <w:pPr>
        <w:widowControl w:val="0"/>
        <w:ind w:firstLine="709"/>
        <w:jc w:val="both"/>
        <w:rPr>
          <w:sz w:val="28"/>
          <w:szCs w:val="28"/>
          <w:lang w:eastAsia="zh-CN"/>
        </w:rPr>
      </w:pPr>
      <w:r>
        <w:rPr>
          <w:b/>
          <w:sz w:val="28"/>
          <w:szCs w:val="28"/>
          <w:lang w:eastAsia="zh-CN"/>
        </w:rPr>
        <w:t>Коэффициент использования территории (КИТ)</w:t>
      </w:r>
      <w:r>
        <w:rPr>
          <w:sz w:val="28"/>
          <w:szCs w:val="28"/>
          <w:lang w:eastAsia="zh-CN"/>
        </w:rPr>
        <w:t xml:space="preserve">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 </w:t>
      </w:r>
    </w:p>
    <w:p w:rsidR="00935A2B" w:rsidRDefault="007E4A4B">
      <w:pPr>
        <w:widowControl w:val="0"/>
        <w:ind w:firstLine="709"/>
        <w:jc w:val="both"/>
        <w:rPr>
          <w:sz w:val="28"/>
          <w:szCs w:val="28"/>
          <w:lang w:eastAsia="zh-CN"/>
        </w:rPr>
      </w:pPr>
      <w:r>
        <w:rPr>
          <w:b/>
          <w:sz w:val="28"/>
          <w:szCs w:val="28"/>
          <w:lang w:eastAsia="zh-CN"/>
        </w:rPr>
        <w:t>Озеленение</w:t>
      </w:r>
      <w:r>
        <w:rPr>
          <w:sz w:val="28"/>
          <w:szCs w:val="28"/>
          <w:lang w:eastAsia="zh-CN"/>
        </w:rPr>
        <w:t xml:space="preserve">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кв.м. Кроме газона и деревьев, на территории </w:t>
      </w:r>
      <w:r>
        <w:rPr>
          <w:sz w:val="28"/>
          <w:szCs w:val="28"/>
          <w:lang w:eastAsia="zh-CN"/>
        </w:rPr>
        <w:lastRenderedPageBreak/>
        <w:t>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 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935A2B" w:rsidRDefault="007E4A4B">
      <w:pPr>
        <w:widowControl w:val="0"/>
        <w:ind w:firstLine="709"/>
        <w:jc w:val="both"/>
        <w:rPr>
          <w:sz w:val="28"/>
          <w:szCs w:val="28"/>
          <w:lang w:eastAsia="zh-CN"/>
        </w:rPr>
      </w:pPr>
      <w:r>
        <w:rPr>
          <w:b/>
          <w:sz w:val="28"/>
          <w:szCs w:val="28"/>
          <w:lang w:eastAsia="zh-CN"/>
        </w:rPr>
        <w:t>Максимальный процент застройки в границах земельного участка</w:t>
      </w:r>
      <w:r>
        <w:rPr>
          <w:sz w:val="28"/>
          <w:szCs w:val="28"/>
          <w:lang w:eastAsia="zh-CN"/>
        </w:rPr>
        <w:t xml:space="preserve">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rsidR="00935A2B" w:rsidRDefault="007E4A4B">
      <w:pPr>
        <w:widowControl w:val="0"/>
        <w:ind w:firstLine="709"/>
        <w:jc w:val="both"/>
        <w:rPr>
          <w:sz w:val="28"/>
          <w:szCs w:val="28"/>
          <w:lang w:eastAsia="zh-CN"/>
        </w:rPr>
      </w:pPr>
      <w:r>
        <w:rPr>
          <w:b/>
          <w:sz w:val="28"/>
          <w:szCs w:val="28"/>
          <w:lang w:eastAsia="zh-CN"/>
        </w:rPr>
        <w:t>Минимальный процент озеленения земельного участка</w:t>
      </w:r>
      <w:r>
        <w:rPr>
          <w:sz w:val="28"/>
          <w:szCs w:val="28"/>
          <w:lang w:eastAsia="zh-CN"/>
        </w:rPr>
        <w:t xml:space="preserve"> – отношение площади озеленения (зеленых зон) ко всей площади земельного участка.</w:t>
      </w:r>
    </w:p>
    <w:p w:rsidR="00935A2B" w:rsidRDefault="007E4A4B">
      <w:pPr>
        <w:pStyle w:val="3"/>
        <w:ind w:firstLine="709"/>
        <w:rPr>
          <w:rFonts w:ascii="Times New Roman" w:hAnsi="Times New Roman" w:cs="Times New Roman"/>
          <w:sz w:val="28"/>
          <w:szCs w:val="28"/>
        </w:rPr>
      </w:pPr>
      <w:bookmarkStart w:id="4" w:name="_Toc194046712"/>
      <w:r>
        <w:rPr>
          <w:rFonts w:ascii="Times New Roman" w:hAnsi="Times New Roman" w:cs="Times New Roman"/>
          <w:sz w:val="28"/>
          <w:szCs w:val="28"/>
        </w:rPr>
        <w:t>Статья 2. Основания введения, назначение и состав Правил</w:t>
      </w:r>
      <w:bookmarkEnd w:id="4"/>
    </w:p>
    <w:p w:rsidR="00935A2B" w:rsidRDefault="007E4A4B">
      <w:pPr>
        <w:widowControl w:val="0"/>
        <w:ind w:firstLine="709"/>
        <w:jc w:val="both"/>
        <w:rPr>
          <w:sz w:val="28"/>
          <w:szCs w:val="28"/>
          <w:lang w:eastAsia="zh-CN"/>
        </w:rPr>
      </w:pPr>
      <w:r>
        <w:rPr>
          <w:sz w:val="28"/>
          <w:szCs w:val="28"/>
          <w:lang w:eastAsia="zh-CN"/>
        </w:rPr>
        <w:t>1. Настоящие Правила в соответствии с Градостроительным кодексом Российской Федерации, Земельным кодексом Российской Федерации предусматривают в муниципальном образовании Кухаривского сельского поселения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Кухаривского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935A2B" w:rsidRDefault="007E4A4B">
      <w:pPr>
        <w:widowControl w:val="0"/>
        <w:ind w:firstLine="709"/>
        <w:jc w:val="both"/>
        <w:rPr>
          <w:sz w:val="28"/>
          <w:szCs w:val="28"/>
          <w:lang w:eastAsia="zh-CN"/>
        </w:rPr>
      </w:pPr>
      <w:r>
        <w:rPr>
          <w:sz w:val="28"/>
          <w:szCs w:val="28"/>
          <w:lang w:eastAsia="zh-CN"/>
        </w:rPr>
        <w:t>2. Правила землепользования и застройки разрабатываются в целях:</w:t>
      </w:r>
    </w:p>
    <w:p w:rsidR="00935A2B" w:rsidRDefault="007E4A4B">
      <w:pPr>
        <w:widowControl w:val="0"/>
        <w:ind w:firstLine="709"/>
        <w:jc w:val="both"/>
        <w:rPr>
          <w:sz w:val="28"/>
          <w:szCs w:val="28"/>
          <w:lang w:eastAsia="zh-CN"/>
        </w:rPr>
      </w:pPr>
      <w:r>
        <w:rPr>
          <w:sz w:val="28"/>
          <w:szCs w:val="28"/>
          <w:lang w:eastAsia="zh-CN"/>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935A2B" w:rsidRDefault="007E4A4B">
      <w:pPr>
        <w:widowControl w:val="0"/>
        <w:ind w:firstLine="709"/>
        <w:jc w:val="both"/>
        <w:rPr>
          <w:sz w:val="28"/>
          <w:szCs w:val="28"/>
          <w:lang w:eastAsia="zh-CN"/>
        </w:rPr>
      </w:pPr>
      <w:r>
        <w:rPr>
          <w:sz w:val="28"/>
          <w:szCs w:val="28"/>
          <w:lang w:eastAsia="zh-CN"/>
        </w:rPr>
        <w:t>2) создания условий для планировки территорий муниципальных образований;</w:t>
      </w:r>
    </w:p>
    <w:p w:rsidR="00935A2B" w:rsidRDefault="007E4A4B">
      <w:pPr>
        <w:widowControl w:val="0"/>
        <w:ind w:firstLine="709"/>
        <w:jc w:val="both"/>
        <w:rPr>
          <w:sz w:val="28"/>
          <w:szCs w:val="28"/>
          <w:lang w:eastAsia="zh-CN"/>
        </w:rPr>
      </w:pPr>
      <w:r>
        <w:rPr>
          <w:sz w:val="28"/>
          <w:szCs w:val="28"/>
          <w:lang w:eastAsia="zh-CN"/>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3. Правила землепользования и застройки включают в себя:</w:t>
      </w:r>
    </w:p>
    <w:p w:rsidR="00935A2B" w:rsidRDefault="007E4A4B">
      <w:pPr>
        <w:widowControl w:val="0"/>
        <w:ind w:firstLine="709"/>
        <w:jc w:val="both"/>
        <w:rPr>
          <w:sz w:val="28"/>
          <w:szCs w:val="28"/>
          <w:lang w:eastAsia="zh-CN"/>
        </w:rPr>
      </w:pPr>
      <w:r>
        <w:rPr>
          <w:sz w:val="28"/>
          <w:szCs w:val="28"/>
          <w:lang w:eastAsia="zh-CN"/>
        </w:rPr>
        <w:t>1) порядок их применения и внесения изменений в указанные правила;</w:t>
      </w:r>
    </w:p>
    <w:p w:rsidR="00935A2B" w:rsidRDefault="007E4A4B">
      <w:pPr>
        <w:widowControl w:val="0"/>
        <w:ind w:firstLine="709"/>
        <w:jc w:val="both"/>
        <w:rPr>
          <w:sz w:val="28"/>
          <w:szCs w:val="28"/>
          <w:lang w:eastAsia="zh-CN"/>
        </w:rPr>
      </w:pPr>
      <w:r>
        <w:rPr>
          <w:sz w:val="28"/>
          <w:szCs w:val="28"/>
          <w:lang w:eastAsia="zh-CN"/>
        </w:rPr>
        <w:t>2) карту градостроительного зонирования;</w:t>
      </w:r>
    </w:p>
    <w:p w:rsidR="00935A2B" w:rsidRDefault="007E4A4B">
      <w:pPr>
        <w:widowControl w:val="0"/>
        <w:ind w:firstLine="709"/>
        <w:jc w:val="both"/>
        <w:rPr>
          <w:sz w:val="28"/>
          <w:szCs w:val="28"/>
          <w:lang w:eastAsia="zh-CN"/>
        </w:rPr>
      </w:pPr>
      <w:r>
        <w:rPr>
          <w:sz w:val="28"/>
          <w:szCs w:val="28"/>
          <w:lang w:eastAsia="zh-CN"/>
        </w:rPr>
        <w:t>3) градостроительные регламенты.</w:t>
      </w:r>
    </w:p>
    <w:p w:rsidR="00935A2B" w:rsidRDefault="007E4A4B">
      <w:pPr>
        <w:widowControl w:val="0"/>
        <w:ind w:firstLine="709"/>
        <w:jc w:val="both"/>
        <w:rPr>
          <w:sz w:val="28"/>
          <w:szCs w:val="28"/>
          <w:lang w:eastAsia="zh-CN"/>
        </w:rPr>
      </w:pPr>
      <w:r>
        <w:rPr>
          <w:sz w:val="28"/>
          <w:szCs w:val="28"/>
          <w:lang w:eastAsia="zh-CN"/>
        </w:rPr>
        <w:t>4. Порядок применения правил землепользования и застройки и внесения в них изменений включает в себя положения:</w:t>
      </w:r>
    </w:p>
    <w:p w:rsidR="00935A2B" w:rsidRDefault="007E4A4B">
      <w:pPr>
        <w:widowControl w:val="0"/>
        <w:ind w:firstLine="709"/>
        <w:jc w:val="both"/>
        <w:rPr>
          <w:sz w:val="28"/>
          <w:szCs w:val="28"/>
          <w:lang w:eastAsia="zh-CN"/>
        </w:rPr>
      </w:pPr>
      <w:r>
        <w:rPr>
          <w:sz w:val="28"/>
          <w:szCs w:val="28"/>
          <w:lang w:eastAsia="zh-CN"/>
        </w:rPr>
        <w:t>1) о регулировании землепользования и застройки органами местного самоуправления;</w:t>
      </w:r>
    </w:p>
    <w:p w:rsidR="00935A2B" w:rsidRDefault="007E4A4B">
      <w:pPr>
        <w:widowControl w:val="0"/>
        <w:ind w:firstLine="709"/>
        <w:jc w:val="both"/>
        <w:rPr>
          <w:sz w:val="28"/>
          <w:szCs w:val="28"/>
          <w:lang w:eastAsia="zh-CN"/>
        </w:rPr>
      </w:pPr>
      <w:r>
        <w:rPr>
          <w:sz w:val="28"/>
          <w:szCs w:val="28"/>
          <w:lang w:eastAsia="zh-CN"/>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35A2B" w:rsidRDefault="007E4A4B">
      <w:pPr>
        <w:widowControl w:val="0"/>
        <w:ind w:firstLine="709"/>
        <w:jc w:val="both"/>
        <w:rPr>
          <w:sz w:val="28"/>
          <w:szCs w:val="28"/>
          <w:lang w:eastAsia="zh-CN"/>
        </w:rPr>
      </w:pPr>
      <w:r>
        <w:rPr>
          <w:sz w:val="28"/>
          <w:szCs w:val="28"/>
          <w:lang w:eastAsia="zh-CN"/>
        </w:rPr>
        <w:t>3) о подготовке документации по планировке территории органами местного самоуправления;</w:t>
      </w:r>
    </w:p>
    <w:p w:rsidR="00935A2B" w:rsidRDefault="007E4A4B">
      <w:pPr>
        <w:widowControl w:val="0"/>
        <w:ind w:firstLine="709"/>
        <w:jc w:val="both"/>
        <w:rPr>
          <w:sz w:val="28"/>
          <w:szCs w:val="28"/>
          <w:lang w:eastAsia="zh-CN"/>
        </w:rPr>
      </w:pPr>
      <w:r>
        <w:rPr>
          <w:sz w:val="28"/>
          <w:szCs w:val="28"/>
          <w:lang w:eastAsia="zh-CN"/>
        </w:rPr>
        <w:t>4) о проведении публичных слушаний по вопросам землепользования и застройки;</w:t>
      </w:r>
    </w:p>
    <w:p w:rsidR="00935A2B" w:rsidRDefault="007E4A4B">
      <w:pPr>
        <w:widowControl w:val="0"/>
        <w:ind w:firstLine="709"/>
        <w:jc w:val="both"/>
        <w:rPr>
          <w:sz w:val="28"/>
          <w:szCs w:val="28"/>
          <w:lang w:eastAsia="zh-CN"/>
        </w:rPr>
      </w:pPr>
      <w:r>
        <w:rPr>
          <w:sz w:val="28"/>
          <w:szCs w:val="28"/>
          <w:lang w:eastAsia="zh-CN"/>
        </w:rPr>
        <w:t>5) о внесении изменений в правила землепользования и застройки;</w:t>
      </w:r>
    </w:p>
    <w:p w:rsidR="00935A2B" w:rsidRDefault="007E4A4B">
      <w:pPr>
        <w:widowControl w:val="0"/>
        <w:ind w:firstLine="709"/>
        <w:jc w:val="both"/>
        <w:rPr>
          <w:sz w:val="28"/>
          <w:szCs w:val="28"/>
          <w:lang w:eastAsia="zh-CN"/>
        </w:rPr>
      </w:pPr>
      <w:r>
        <w:rPr>
          <w:sz w:val="28"/>
          <w:szCs w:val="28"/>
          <w:lang w:eastAsia="zh-CN"/>
        </w:rPr>
        <w:t>6) о регулировании иных вопросов землепользования и застройки.</w:t>
      </w:r>
    </w:p>
    <w:p w:rsidR="00935A2B" w:rsidRDefault="007E4A4B">
      <w:pPr>
        <w:widowControl w:val="0"/>
        <w:ind w:firstLine="709"/>
        <w:jc w:val="both"/>
        <w:rPr>
          <w:sz w:val="28"/>
          <w:szCs w:val="28"/>
          <w:lang w:eastAsia="zh-CN"/>
        </w:rPr>
      </w:pPr>
      <w:r>
        <w:rPr>
          <w:sz w:val="28"/>
          <w:szCs w:val="28"/>
          <w:lang w:eastAsia="zh-CN"/>
        </w:rPr>
        <w:t>5.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границы территориальных зон.</w:t>
      </w:r>
    </w:p>
    <w:p w:rsidR="00935A2B" w:rsidRDefault="007E4A4B">
      <w:pPr>
        <w:widowControl w:val="0"/>
        <w:ind w:firstLine="709"/>
        <w:jc w:val="both"/>
        <w:rPr>
          <w:sz w:val="28"/>
          <w:szCs w:val="28"/>
          <w:lang w:eastAsia="zh-CN"/>
        </w:rPr>
      </w:pPr>
      <w:r>
        <w:rPr>
          <w:sz w:val="28"/>
          <w:szCs w:val="28"/>
          <w:lang w:eastAsia="zh-CN"/>
        </w:rPr>
        <w:t>6. 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935A2B" w:rsidRDefault="007E4A4B">
      <w:pPr>
        <w:pStyle w:val="af6"/>
        <w:rPr>
          <w:rFonts w:ascii="Times New Roman" w:hAnsi="Times New Roman"/>
          <w:sz w:val="28"/>
          <w:szCs w:val="28"/>
        </w:rPr>
      </w:pPr>
      <w:r>
        <w:rPr>
          <w:rFonts w:ascii="Times New Roman" w:hAnsi="Times New Roman"/>
          <w:sz w:val="28"/>
          <w:szCs w:val="28"/>
        </w:rPr>
        <w:t>6.1.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935A2B" w:rsidRDefault="007E4A4B">
      <w:pPr>
        <w:widowControl w:val="0"/>
        <w:ind w:firstLine="709"/>
        <w:jc w:val="both"/>
        <w:rPr>
          <w:sz w:val="28"/>
          <w:szCs w:val="28"/>
          <w:lang w:eastAsia="zh-CN"/>
        </w:rPr>
      </w:pPr>
      <w:r>
        <w:rPr>
          <w:sz w:val="28"/>
          <w:szCs w:val="28"/>
          <w:lang w:eastAsia="zh-CN"/>
        </w:rPr>
        <w:lastRenderedPageBreak/>
        <w:t>6.2.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935A2B" w:rsidRDefault="007E4A4B">
      <w:pPr>
        <w:pStyle w:val="af6"/>
        <w:rPr>
          <w:rFonts w:ascii="Times New Roman" w:hAnsi="Times New Roman"/>
          <w:sz w:val="28"/>
          <w:szCs w:val="28"/>
        </w:rPr>
      </w:pPr>
      <w:r>
        <w:rPr>
          <w:rFonts w:ascii="Times New Roman" w:hAnsi="Times New Roman"/>
          <w:sz w:val="28"/>
          <w:szCs w:val="28"/>
        </w:rPr>
        <w:t>6.3.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935A2B" w:rsidRDefault="007E4A4B">
      <w:pPr>
        <w:widowControl w:val="0"/>
        <w:ind w:firstLine="709"/>
        <w:jc w:val="both"/>
        <w:rPr>
          <w:sz w:val="28"/>
          <w:szCs w:val="28"/>
          <w:lang w:eastAsia="zh-CN"/>
        </w:rPr>
      </w:pPr>
      <w:r>
        <w:rPr>
          <w:sz w:val="28"/>
          <w:szCs w:val="28"/>
          <w:lang w:eastAsia="zh-CN"/>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35A2B" w:rsidRDefault="007E4A4B">
      <w:pPr>
        <w:widowControl w:val="0"/>
        <w:ind w:firstLine="709"/>
        <w:jc w:val="both"/>
        <w:rPr>
          <w:sz w:val="28"/>
          <w:szCs w:val="28"/>
          <w:lang w:eastAsia="zh-CN"/>
        </w:rPr>
      </w:pPr>
      <w:r>
        <w:rPr>
          <w:sz w:val="28"/>
          <w:szCs w:val="28"/>
          <w:lang w:eastAsia="zh-CN"/>
        </w:rPr>
        <w:t>1) виды разрешенного использования земельных участков 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2.1) требования к архитектурно-градостроительному облику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35A2B" w:rsidRDefault="007E4A4B">
      <w:pPr>
        <w:widowControl w:val="0"/>
        <w:ind w:firstLine="709"/>
        <w:jc w:val="both"/>
        <w:rPr>
          <w:sz w:val="28"/>
          <w:szCs w:val="28"/>
          <w:lang w:eastAsia="zh-CN"/>
        </w:rPr>
      </w:pPr>
      <w:r>
        <w:rPr>
          <w:sz w:val="28"/>
          <w:szCs w:val="28"/>
          <w:lang w:eastAsia="zh-CN"/>
        </w:rPr>
        <w:t>8.</w:t>
      </w:r>
      <w:r>
        <w:rPr>
          <w:sz w:val="28"/>
          <w:szCs w:val="28"/>
        </w:rPr>
        <w:t xml:space="preserve"> </w:t>
      </w:r>
      <w:r>
        <w:rPr>
          <w:sz w:val="28"/>
          <w:szCs w:val="28"/>
          <w:lang w:eastAsia="zh-CN"/>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w:t>
      </w:r>
      <w:r>
        <w:rPr>
          <w:sz w:val="28"/>
          <w:szCs w:val="28"/>
          <w:lang w:eastAsia="zh-CN"/>
        </w:rPr>
        <w:lastRenderedPageBreak/>
        <w:t>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935A2B" w:rsidRDefault="007E4A4B">
      <w:pPr>
        <w:widowControl w:val="0"/>
        <w:ind w:firstLine="709"/>
        <w:jc w:val="both"/>
        <w:rPr>
          <w:sz w:val="28"/>
          <w:szCs w:val="28"/>
          <w:lang w:eastAsia="zh-CN"/>
        </w:rPr>
      </w:pPr>
      <w:r>
        <w:rPr>
          <w:sz w:val="28"/>
          <w:szCs w:val="28"/>
          <w:lang w:eastAsia="zh-CN"/>
        </w:rPr>
        <w:t>9.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настоящим Кодексом.</w:t>
      </w:r>
    </w:p>
    <w:p w:rsidR="00935A2B" w:rsidRDefault="007E4A4B">
      <w:pPr>
        <w:widowControl w:val="0"/>
        <w:ind w:firstLine="709"/>
        <w:jc w:val="both"/>
        <w:rPr>
          <w:sz w:val="28"/>
          <w:szCs w:val="28"/>
          <w:lang w:eastAsia="zh-CN"/>
        </w:rPr>
      </w:pPr>
      <w:r>
        <w:rPr>
          <w:sz w:val="28"/>
          <w:szCs w:val="28"/>
          <w:lang w:eastAsia="zh-CN"/>
        </w:rPr>
        <w:t>10.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Ейский район по вопросам регулирования землепользования и застройки. Указанные акты применяются в части, не противоречащей настоящим Правилам.</w:t>
      </w:r>
    </w:p>
    <w:p w:rsidR="00935A2B" w:rsidRDefault="007E4A4B">
      <w:pPr>
        <w:widowControl w:val="0"/>
        <w:ind w:firstLine="709"/>
        <w:jc w:val="both"/>
        <w:rPr>
          <w:sz w:val="28"/>
          <w:szCs w:val="28"/>
          <w:lang w:eastAsia="zh-CN"/>
        </w:rPr>
      </w:pPr>
      <w:r>
        <w:rPr>
          <w:sz w:val="28"/>
          <w:szCs w:val="28"/>
          <w:lang w:eastAsia="zh-CN"/>
        </w:rPr>
        <w:t>11. Настоящие Правила обязательны для исполнения всеми расположенными на территории муниципального образования Кухаривского сельского поселения юридическими и физическими лицами, осуществляющими и контролирующими градостроительную деятельность на территории муниципального образования Кухаривского сельского поселения.</w:t>
      </w:r>
    </w:p>
    <w:p w:rsidR="00935A2B" w:rsidRDefault="007E4A4B">
      <w:pPr>
        <w:widowControl w:val="0"/>
        <w:ind w:firstLine="709"/>
        <w:jc w:val="both"/>
        <w:rPr>
          <w:sz w:val="28"/>
          <w:szCs w:val="28"/>
          <w:lang w:eastAsia="zh-CN"/>
        </w:rPr>
      </w:pPr>
      <w:r>
        <w:rPr>
          <w:sz w:val="28"/>
          <w:szCs w:val="28"/>
          <w:lang w:eastAsia="zh-CN"/>
        </w:rPr>
        <w:t>12.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не может превышать шесть месяцев.</w:t>
      </w:r>
    </w:p>
    <w:p w:rsidR="00935A2B" w:rsidRDefault="007E4A4B">
      <w:pPr>
        <w:pStyle w:val="3"/>
        <w:ind w:firstLine="709"/>
        <w:rPr>
          <w:rFonts w:ascii="Times New Roman" w:hAnsi="Times New Roman" w:cs="Times New Roman"/>
          <w:sz w:val="28"/>
          <w:szCs w:val="28"/>
        </w:rPr>
      </w:pPr>
      <w:bookmarkStart w:id="5" w:name="_Toc194046713"/>
      <w:r>
        <w:rPr>
          <w:rFonts w:ascii="Times New Roman" w:hAnsi="Times New Roman" w:cs="Times New Roman"/>
          <w:sz w:val="28"/>
          <w:szCs w:val="28"/>
        </w:rPr>
        <w:t>Статья 3. Открытость и доступность информации о землепользовании и застройке</w:t>
      </w:r>
      <w:bookmarkEnd w:id="5"/>
    </w:p>
    <w:p w:rsidR="00935A2B" w:rsidRDefault="007E4A4B">
      <w:pPr>
        <w:widowControl w:val="0"/>
        <w:ind w:firstLine="709"/>
        <w:jc w:val="both"/>
        <w:rPr>
          <w:sz w:val="28"/>
          <w:szCs w:val="28"/>
          <w:lang w:eastAsia="zh-CN"/>
        </w:rPr>
      </w:pPr>
      <w:r>
        <w:rPr>
          <w:sz w:val="28"/>
          <w:szCs w:val="28"/>
          <w:lang w:eastAsia="zh-C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935A2B" w:rsidRDefault="007E4A4B">
      <w:pPr>
        <w:widowControl w:val="0"/>
        <w:ind w:firstLine="709"/>
        <w:jc w:val="both"/>
        <w:rPr>
          <w:sz w:val="28"/>
          <w:szCs w:val="28"/>
          <w:lang w:eastAsia="zh-CN"/>
        </w:rPr>
      </w:pPr>
      <w:r>
        <w:rPr>
          <w:sz w:val="28"/>
          <w:szCs w:val="28"/>
          <w:lang w:eastAsia="zh-CN"/>
        </w:rPr>
        <w:t>Администрация муниципального образования Ейский район обеспечивает возможность ознакомления с настоящими Правилами всем желающим путем:</w:t>
      </w:r>
    </w:p>
    <w:p w:rsidR="00935A2B" w:rsidRDefault="007E4A4B">
      <w:pPr>
        <w:widowControl w:val="0"/>
        <w:ind w:firstLine="709"/>
        <w:jc w:val="both"/>
        <w:rPr>
          <w:sz w:val="28"/>
          <w:szCs w:val="28"/>
          <w:lang w:eastAsia="zh-CN"/>
        </w:rPr>
      </w:pPr>
      <w:r>
        <w:rPr>
          <w:sz w:val="28"/>
          <w:szCs w:val="28"/>
          <w:lang w:eastAsia="zh-CN"/>
        </w:rPr>
        <w:t>1) опубликования (обнародования) Правил;</w:t>
      </w:r>
    </w:p>
    <w:p w:rsidR="00935A2B" w:rsidRDefault="007E4A4B">
      <w:pPr>
        <w:widowControl w:val="0"/>
        <w:ind w:firstLine="709"/>
        <w:jc w:val="both"/>
        <w:rPr>
          <w:sz w:val="28"/>
          <w:szCs w:val="28"/>
          <w:lang w:eastAsia="zh-CN"/>
        </w:rPr>
      </w:pPr>
      <w:r>
        <w:rPr>
          <w:sz w:val="28"/>
          <w:szCs w:val="28"/>
          <w:lang w:eastAsia="zh-CN"/>
        </w:rPr>
        <w:t>2) помещения Правил на официальном сайте в сети «Интернет»;</w:t>
      </w:r>
    </w:p>
    <w:p w:rsidR="00935A2B" w:rsidRDefault="007E4A4B">
      <w:pPr>
        <w:widowControl w:val="0"/>
        <w:ind w:firstLine="709"/>
        <w:jc w:val="both"/>
        <w:rPr>
          <w:sz w:val="28"/>
          <w:szCs w:val="28"/>
          <w:lang w:eastAsia="zh-CN"/>
        </w:rPr>
      </w:pPr>
      <w:r>
        <w:rPr>
          <w:sz w:val="28"/>
          <w:szCs w:val="28"/>
          <w:lang w:eastAsia="zh-CN"/>
        </w:rPr>
        <w:lastRenderedPageBreak/>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муниципального образования Ейский район.</w:t>
      </w:r>
    </w:p>
    <w:p w:rsidR="00935A2B" w:rsidRPr="005A53A5" w:rsidRDefault="007E4A4B" w:rsidP="005A53A5">
      <w:pPr>
        <w:widowControl w:val="0"/>
        <w:ind w:firstLine="709"/>
        <w:jc w:val="both"/>
        <w:rPr>
          <w:sz w:val="28"/>
          <w:szCs w:val="28"/>
          <w:lang w:eastAsia="zh-CN"/>
        </w:rPr>
      </w:pPr>
      <w:r>
        <w:rPr>
          <w:sz w:val="28"/>
          <w:szCs w:val="28"/>
          <w:lang w:eastAsia="zh-CN"/>
        </w:rPr>
        <w:t>Администрация муниципального образования Ейский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935A2B" w:rsidRPr="005A53A5" w:rsidRDefault="007E4A4B">
      <w:pPr>
        <w:pStyle w:val="2"/>
        <w:ind w:firstLine="709"/>
        <w:jc w:val="both"/>
        <w:rPr>
          <w:b w:val="0"/>
          <w:bCs w:val="0"/>
          <w:color w:val="auto"/>
          <w:spacing w:val="0"/>
          <w:kern w:val="28"/>
        </w:rPr>
      </w:pPr>
      <w:bookmarkStart w:id="6" w:name="_Toc194046714"/>
      <w:r w:rsidRPr="005A53A5">
        <w:rPr>
          <w:b w:val="0"/>
          <w:bCs w:val="0"/>
          <w:color w:val="auto"/>
          <w:spacing w:val="0"/>
          <w:kern w:val="28"/>
        </w:rPr>
        <w:t>Раздел 2. Права использования недвижимости, возникшие до вступления в силу Правил</w:t>
      </w:r>
      <w:bookmarkEnd w:id="6"/>
    </w:p>
    <w:p w:rsidR="00935A2B" w:rsidRDefault="007E4A4B">
      <w:pPr>
        <w:pStyle w:val="3"/>
        <w:ind w:firstLine="709"/>
        <w:rPr>
          <w:rFonts w:ascii="Times New Roman" w:hAnsi="Times New Roman" w:cs="Times New Roman"/>
          <w:sz w:val="28"/>
          <w:szCs w:val="28"/>
        </w:rPr>
      </w:pPr>
      <w:bookmarkStart w:id="7" w:name="_Toc194046715"/>
      <w:r>
        <w:rPr>
          <w:rFonts w:ascii="Times New Roman" w:hAnsi="Times New Roman" w:cs="Times New Roman"/>
          <w:sz w:val="28"/>
          <w:szCs w:val="28"/>
        </w:rPr>
        <w:t>Статья 4. Общие положения, относящиеся к ранее возникшим правам</w:t>
      </w:r>
      <w:bookmarkEnd w:id="7"/>
    </w:p>
    <w:p w:rsidR="00935A2B" w:rsidRDefault="007E4A4B">
      <w:pPr>
        <w:widowControl w:val="0"/>
        <w:ind w:firstLine="709"/>
        <w:jc w:val="both"/>
        <w:rPr>
          <w:sz w:val="28"/>
          <w:szCs w:val="28"/>
          <w:lang w:eastAsia="zh-CN"/>
        </w:rPr>
      </w:pPr>
      <w:r>
        <w:rPr>
          <w:sz w:val="28"/>
          <w:szCs w:val="28"/>
          <w:lang w:eastAsia="zh-CN"/>
        </w:rPr>
        <w:t>1. Принятые до введения в действие настоящих Правил нормативные правовые акты в отношении территории муниципального образования Ейский район, Кухаривского сельского поселения Ейского района по вопросам землепользования и застройки применяются в части, не противоречащей настоящим Правилам.</w:t>
      </w:r>
    </w:p>
    <w:p w:rsidR="00935A2B" w:rsidRDefault="007E4A4B">
      <w:pPr>
        <w:widowControl w:val="0"/>
        <w:ind w:firstLine="709"/>
        <w:jc w:val="both"/>
        <w:rPr>
          <w:sz w:val="28"/>
          <w:szCs w:val="28"/>
          <w:lang w:eastAsia="zh-CN"/>
        </w:rPr>
      </w:pPr>
      <w:r>
        <w:rPr>
          <w:sz w:val="28"/>
          <w:szCs w:val="28"/>
          <w:lang w:eastAsia="zh-CN"/>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935A2B" w:rsidRDefault="007E4A4B">
      <w:pPr>
        <w:widowControl w:val="0"/>
        <w:ind w:firstLine="709"/>
        <w:jc w:val="both"/>
        <w:rPr>
          <w:sz w:val="28"/>
          <w:szCs w:val="28"/>
          <w:lang w:eastAsia="zh-CN"/>
        </w:rPr>
      </w:pPr>
      <w:r>
        <w:rPr>
          <w:sz w:val="28"/>
          <w:szCs w:val="28"/>
          <w:lang w:eastAsia="zh-CN"/>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935A2B" w:rsidRDefault="007E4A4B">
      <w:pPr>
        <w:widowControl w:val="0"/>
        <w:ind w:firstLine="709"/>
        <w:jc w:val="both"/>
        <w:rPr>
          <w:sz w:val="28"/>
          <w:szCs w:val="28"/>
          <w:lang w:eastAsia="zh-CN"/>
        </w:rPr>
      </w:pPr>
      <w:r>
        <w:rPr>
          <w:sz w:val="28"/>
          <w:szCs w:val="28"/>
          <w:lang w:eastAsia="zh-CN"/>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935A2B" w:rsidRDefault="007E4A4B">
      <w:pPr>
        <w:widowControl w:val="0"/>
        <w:ind w:firstLine="709"/>
        <w:jc w:val="both"/>
        <w:rPr>
          <w:sz w:val="28"/>
          <w:szCs w:val="28"/>
          <w:lang w:eastAsia="zh-CN"/>
        </w:rPr>
      </w:pPr>
      <w:r>
        <w:rPr>
          <w:sz w:val="28"/>
          <w:szCs w:val="28"/>
          <w:lang w:eastAsia="zh-CN"/>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w:t>
      </w:r>
    </w:p>
    <w:p w:rsidR="00935A2B" w:rsidRDefault="007E4A4B">
      <w:pPr>
        <w:widowControl w:val="0"/>
        <w:ind w:firstLine="709"/>
        <w:jc w:val="both"/>
        <w:rPr>
          <w:sz w:val="28"/>
          <w:szCs w:val="28"/>
          <w:lang w:eastAsia="zh-CN"/>
        </w:rPr>
      </w:pPr>
      <w:r>
        <w:rPr>
          <w:sz w:val="28"/>
          <w:szCs w:val="28"/>
          <w:lang w:eastAsia="zh-CN"/>
        </w:rPr>
        <w:t>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w:t>
      </w:r>
    </w:p>
    <w:p w:rsidR="00935A2B" w:rsidRDefault="007E4A4B">
      <w:pPr>
        <w:widowControl w:val="0"/>
        <w:ind w:firstLine="709"/>
        <w:jc w:val="both"/>
        <w:rPr>
          <w:sz w:val="28"/>
          <w:szCs w:val="28"/>
          <w:lang w:eastAsia="zh-CN"/>
        </w:rPr>
      </w:pPr>
      <w:r>
        <w:rPr>
          <w:sz w:val="28"/>
          <w:szCs w:val="28"/>
          <w:lang w:eastAsia="zh-CN"/>
        </w:rPr>
        <w:t xml:space="preserve">Отношения по поводу самовольного занятия земельных участков, самовольного строительства, использования </w:t>
      </w:r>
      <w:r>
        <w:rPr>
          <w:sz w:val="28"/>
          <w:szCs w:val="28"/>
          <w:lang w:eastAsia="zh-CN"/>
        </w:rPr>
        <w:lastRenderedPageBreak/>
        <w:t>самовольно занятых земельных участков и самовольных построек регулируются федеральным законодательством.</w:t>
      </w:r>
    </w:p>
    <w:p w:rsidR="00935A2B" w:rsidRDefault="007E4A4B">
      <w:pPr>
        <w:pStyle w:val="3"/>
        <w:ind w:firstLine="709"/>
        <w:rPr>
          <w:rFonts w:ascii="Times New Roman" w:hAnsi="Times New Roman" w:cs="Times New Roman"/>
          <w:sz w:val="28"/>
          <w:szCs w:val="28"/>
        </w:rPr>
      </w:pPr>
      <w:bookmarkStart w:id="8" w:name="_Toc194046716"/>
      <w:r>
        <w:rPr>
          <w:rFonts w:ascii="Times New Roman" w:hAnsi="Times New Roman" w:cs="Times New Roman"/>
          <w:sz w:val="28"/>
          <w:szCs w:val="28"/>
        </w:rPr>
        <w:t>Статья 5. Использование и строительные изменения объектов недвижимости, несоответствующих Правилам</w:t>
      </w:r>
      <w:bookmarkEnd w:id="8"/>
    </w:p>
    <w:p w:rsidR="00935A2B" w:rsidRDefault="007E4A4B">
      <w:pPr>
        <w:numPr>
          <w:ilvl w:val="0"/>
          <w:numId w:val="3"/>
        </w:numPr>
        <w:ind w:firstLine="709"/>
        <w:jc w:val="both"/>
        <w:rPr>
          <w:lang w:eastAsia="zh-CN"/>
        </w:rPr>
      </w:pPr>
      <w:r>
        <w:rPr>
          <w:sz w:val="28"/>
          <w:szCs w:val="28"/>
        </w:rPr>
        <w:t xml:space="preserve">Объекты недвижимости, предусмотренные статьей «Общие положения, относящиеся к раннее возникшим правам» настоящих Правил, а также ставшие несоответствующими после внесения изменений в настоящие Правила, </w:t>
      </w:r>
      <w:r>
        <w:rPr>
          <w:sz w:val="28"/>
          <w:szCs w:val="28"/>
          <w:lang w:eastAsia="zh-CN"/>
        </w:rPr>
        <w:t xml:space="preserve">могут существовать и использоваться без установления срока их приведения в соответствие с настоящими Правилами. </w:t>
      </w:r>
    </w:p>
    <w:p w:rsidR="00935A2B" w:rsidRDefault="007E4A4B">
      <w:pPr>
        <w:widowControl w:val="0"/>
        <w:ind w:firstLine="709"/>
        <w:jc w:val="both"/>
        <w:rPr>
          <w:sz w:val="28"/>
          <w:szCs w:val="28"/>
          <w:lang w:eastAsia="zh-CN"/>
        </w:rPr>
      </w:pPr>
      <w:r>
        <w:rPr>
          <w:sz w:val="28"/>
          <w:szCs w:val="28"/>
          <w:lang w:eastAsia="zh-CN"/>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935A2B" w:rsidRDefault="007E4A4B">
      <w:pPr>
        <w:widowControl w:val="0"/>
        <w:ind w:firstLine="709"/>
        <w:jc w:val="both"/>
        <w:rPr>
          <w:sz w:val="28"/>
          <w:szCs w:val="28"/>
          <w:lang w:eastAsia="zh-CN"/>
        </w:rPr>
      </w:pPr>
      <w:r>
        <w:rPr>
          <w:sz w:val="28"/>
          <w:szCs w:val="28"/>
          <w:lang w:eastAsia="zh-CN"/>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935A2B" w:rsidRDefault="007E4A4B">
      <w:pPr>
        <w:widowControl w:val="0"/>
        <w:ind w:firstLine="709"/>
        <w:jc w:val="both"/>
        <w:rPr>
          <w:sz w:val="28"/>
          <w:szCs w:val="28"/>
          <w:lang w:eastAsia="zh-CN"/>
        </w:rPr>
      </w:pPr>
      <w:r>
        <w:rPr>
          <w:sz w:val="28"/>
          <w:szCs w:val="28"/>
          <w:lang w:eastAsia="zh-CN"/>
        </w:rPr>
        <w:t>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w:t>
      </w:r>
    </w:p>
    <w:p w:rsidR="00935A2B" w:rsidRDefault="007E4A4B">
      <w:pPr>
        <w:widowControl w:val="0"/>
        <w:ind w:firstLine="709"/>
        <w:jc w:val="both"/>
        <w:rPr>
          <w:sz w:val="28"/>
          <w:szCs w:val="28"/>
          <w:lang w:eastAsia="zh-CN"/>
        </w:rPr>
      </w:pPr>
      <w:r>
        <w:rPr>
          <w:sz w:val="28"/>
          <w:szCs w:val="28"/>
          <w:lang w:eastAsia="zh-CN"/>
        </w:rPr>
        <w:t>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935A2B" w:rsidRPr="005A53A5" w:rsidRDefault="007E4A4B" w:rsidP="005A53A5">
      <w:pPr>
        <w:widowControl w:val="0"/>
        <w:ind w:firstLine="709"/>
        <w:jc w:val="both"/>
        <w:rPr>
          <w:sz w:val="28"/>
          <w:szCs w:val="28"/>
          <w:lang w:eastAsia="zh-CN"/>
        </w:rPr>
      </w:pPr>
      <w:r>
        <w:rPr>
          <w:sz w:val="28"/>
          <w:szCs w:val="28"/>
          <w:lang w:eastAsia="zh-CN"/>
        </w:rPr>
        <w:t>3. Несоответствующий вид использования недвижимости не может быть заменен на иной несоответствующий вид использования.</w:t>
      </w:r>
    </w:p>
    <w:p w:rsidR="00935A2B" w:rsidRPr="005A53A5" w:rsidRDefault="007E4A4B">
      <w:pPr>
        <w:pStyle w:val="2"/>
        <w:ind w:firstLine="709"/>
        <w:jc w:val="both"/>
        <w:rPr>
          <w:b w:val="0"/>
          <w:bCs w:val="0"/>
          <w:color w:val="auto"/>
          <w:spacing w:val="0"/>
          <w:kern w:val="28"/>
        </w:rPr>
      </w:pPr>
      <w:bookmarkStart w:id="9" w:name="_Toc194046717"/>
      <w:r w:rsidRPr="005A53A5">
        <w:rPr>
          <w:b w:val="0"/>
          <w:bCs w:val="0"/>
          <w:color w:val="auto"/>
          <w:spacing w:val="0"/>
          <w:kern w:val="28"/>
        </w:rPr>
        <w:lastRenderedPageBreak/>
        <w:t>Раздел 3. Участники отношений, возникающих по поводу землепользования и застройки</w:t>
      </w:r>
      <w:bookmarkEnd w:id="9"/>
    </w:p>
    <w:p w:rsidR="00935A2B" w:rsidRDefault="007E4A4B">
      <w:pPr>
        <w:pStyle w:val="3"/>
        <w:ind w:firstLine="709"/>
        <w:rPr>
          <w:rFonts w:ascii="Times New Roman" w:hAnsi="Times New Roman" w:cs="Times New Roman"/>
          <w:sz w:val="28"/>
          <w:szCs w:val="28"/>
        </w:rPr>
      </w:pPr>
      <w:bookmarkStart w:id="10" w:name="_Toc194046718"/>
      <w:r>
        <w:rPr>
          <w:rFonts w:ascii="Times New Roman" w:hAnsi="Times New Roman" w:cs="Times New Roman"/>
          <w:sz w:val="28"/>
          <w:szCs w:val="28"/>
        </w:rPr>
        <w:t>Статья 6. Общие положения о лицах, осуществляющих землепользование и застройку, и их действиях</w:t>
      </w:r>
      <w:bookmarkEnd w:id="10"/>
    </w:p>
    <w:p w:rsidR="00935A2B" w:rsidRDefault="007E4A4B">
      <w:pPr>
        <w:widowControl w:val="0"/>
        <w:ind w:firstLine="709"/>
        <w:jc w:val="both"/>
        <w:rPr>
          <w:sz w:val="28"/>
          <w:szCs w:val="28"/>
          <w:lang w:eastAsia="zh-CN"/>
        </w:rPr>
      </w:pPr>
      <w:r>
        <w:rPr>
          <w:sz w:val="28"/>
          <w:szCs w:val="28"/>
          <w:lang w:eastAsia="zh-CN"/>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Ейский район регулируют действия физических и юридических лиц, которые:</w:t>
      </w:r>
    </w:p>
    <w:p w:rsidR="00935A2B" w:rsidRDefault="007E4A4B">
      <w:pPr>
        <w:widowControl w:val="0"/>
        <w:ind w:firstLine="709"/>
        <w:jc w:val="both"/>
        <w:rPr>
          <w:sz w:val="28"/>
          <w:szCs w:val="28"/>
          <w:lang w:eastAsia="zh-CN"/>
        </w:rPr>
      </w:pPr>
      <w:r>
        <w:rPr>
          <w:sz w:val="28"/>
          <w:szCs w:val="28"/>
          <w:lang w:eastAsia="zh-CN"/>
        </w:rPr>
        <w:t>1) участвуют в торгах (конкурсах, аукционах), подготавливаемых и проводимых администрацией муниципального образования Ейский район по предоставлению прав собственности или аренды на земельные участки, сформированные из состава государственных, муниципальных земель, в целях нового строительства;</w:t>
      </w:r>
    </w:p>
    <w:p w:rsidR="00935A2B" w:rsidRDefault="007E4A4B">
      <w:pPr>
        <w:widowControl w:val="0"/>
        <w:ind w:firstLine="709"/>
        <w:jc w:val="both"/>
        <w:rPr>
          <w:sz w:val="28"/>
          <w:szCs w:val="28"/>
          <w:lang w:eastAsia="zh-CN"/>
        </w:rPr>
      </w:pPr>
      <w:r>
        <w:rPr>
          <w:sz w:val="28"/>
          <w:szCs w:val="28"/>
          <w:lang w:eastAsia="zh-CN"/>
        </w:rPr>
        <w:t>2) обращаются в администрацию муниципального образования Ейский район с заявлением о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w:t>
      </w:r>
    </w:p>
    <w:p w:rsidR="00935A2B" w:rsidRDefault="007E4A4B">
      <w:pPr>
        <w:widowControl w:val="0"/>
        <w:ind w:firstLine="709"/>
        <w:jc w:val="both"/>
        <w:rPr>
          <w:sz w:val="28"/>
          <w:szCs w:val="28"/>
          <w:lang w:eastAsia="zh-CN"/>
        </w:rPr>
      </w:pPr>
      <w:r>
        <w:rPr>
          <w:sz w:val="28"/>
          <w:szCs w:val="28"/>
          <w:lang w:eastAsia="zh-CN"/>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935A2B" w:rsidRDefault="007E4A4B">
      <w:pPr>
        <w:widowControl w:val="0"/>
        <w:ind w:firstLine="709"/>
        <w:jc w:val="both"/>
        <w:rPr>
          <w:sz w:val="28"/>
          <w:szCs w:val="28"/>
          <w:lang w:eastAsia="zh-CN"/>
        </w:rPr>
      </w:pPr>
      <w:r>
        <w:rPr>
          <w:sz w:val="28"/>
          <w:szCs w:val="28"/>
          <w:lang w:eastAsia="zh-CN"/>
        </w:rPr>
        <w:t>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rsidR="00935A2B" w:rsidRDefault="007E4A4B">
      <w:pPr>
        <w:widowControl w:val="0"/>
        <w:ind w:firstLine="709"/>
        <w:jc w:val="both"/>
        <w:rPr>
          <w:sz w:val="28"/>
          <w:szCs w:val="28"/>
          <w:lang w:eastAsia="zh-CN"/>
        </w:rPr>
      </w:pPr>
      <w:r>
        <w:rPr>
          <w:sz w:val="28"/>
          <w:szCs w:val="28"/>
          <w:lang w:eastAsia="zh-CN"/>
        </w:rPr>
        <w:t>5) осуществляют иные действия в области землепользования и застройки.</w:t>
      </w:r>
    </w:p>
    <w:p w:rsidR="00935A2B" w:rsidRDefault="007E4A4B">
      <w:pPr>
        <w:widowControl w:val="0"/>
        <w:ind w:firstLine="709"/>
        <w:jc w:val="both"/>
        <w:rPr>
          <w:sz w:val="28"/>
          <w:szCs w:val="28"/>
          <w:lang w:eastAsia="zh-CN"/>
        </w:rPr>
      </w:pPr>
      <w:r>
        <w:rPr>
          <w:sz w:val="28"/>
          <w:szCs w:val="28"/>
          <w:lang w:eastAsia="zh-CN"/>
        </w:rPr>
        <w:t>2. К указанным в части 1 настоящей статьи иным действиям в области землепользования и застройки могут быть отнесены, в частности:</w:t>
      </w:r>
    </w:p>
    <w:p w:rsidR="00935A2B" w:rsidRDefault="007E4A4B">
      <w:pPr>
        <w:widowControl w:val="0"/>
        <w:ind w:firstLine="709"/>
        <w:jc w:val="both"/>
        <w:rPr>
          <w:sz w:val="28"/>
          <w:szCs w:val="28"/>
          <w:lang w:eastAsia="zh-CN"/>
        </w:rPr>
      </w:pPr>
      <w:r>
        <w:rPr>
          <w:sz w:val="28"/>
          <w:szCs w:val="28"/>
          <w:lang w:eastAsia="zh-CN"/>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935A2B" w:rsidRDefault="007E4A4B">
      <w:pPr>
        <w:widowControl w:val="0"/>
        <w:ind w:firstLine="709"/>
        <w:jc w:val="both"/>
        <w:rPr>
          <w:sz w:val="28"/>
          <w:szCs w:val="28"/>
          <w:lang w:eastAsia="zh-CN"/>
        </w:rPr>
      </w:pPr>
      <w:r>
        <w:rPr>
          <w:sz w:val="28"/>
          <w:szCs w:val="28"/>
          <w:lang w:eastAsia="zh-CN"/>
        </w:rPr>
        <w:t>3) иные действия, связанные с подготовкой и реализацией общественных или частных планов по землепользованию и застройке.</w:t>
      </w:r>
    </w:p>
    <w:p w:rsidR="00935A2B" w:rsidRDefault="007E4A4B">
      <w:pPr>
        <w:widowControl w:val="0"/>
        <w:ind w:firstLine="709"/>
        <w:jc w:val="both"/>
        <w:rPr>
          <w:sz w:val="28"/>
          <w:szCs w:val="28"/>
          <w:lang w:eastAsia="zh-CN"/>
        </w:rPr>
      </w:pPr>
      <w:r>
        <w:rPr>
          <w:sz w:val="28"/>
          <w:szCs w:val="28"/>
          <w:lang w:eastAsia="zh-CN"/>
        </w:rPr>
        <w:t>3.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rsidR="00935A2B" w:rsidRDefault="007E4A4B">
      <w:pPr>
        <w:widowControl w:val="0"/>
        <w:ind w:firstLine="709"/>
        <w:jc w:val="both"/>
        <w:rPr>
          <w:sz w:val="28"/>
          <w:szCs w:val="28"/>
          <w:lang w:eastAsia="zh-CN"/>
        </w:rPr>
      </w:pPr>
      <w:r>
        <w:rPr>
          <w:sz w:val="28"/>
          <w:szCs w:val="28"/>
          <w:lang w:eastAsia="zh-CN"/>
        </w:rPr>
        <w:t xml:space="preserve">В случае, если по инициативе правообладателей земельных участков осуществляется разделение земельного </w:t>
      </w:r>
      <w:r>
        <w:rPr>
          <w:sz w:val="28"/>
          <w:szCs w:val="28"/>
          <w:lang w:eastAsia="zh-CN"/>
        </w:rPr>
        <w:lastRenderedPageBreak/>
        <w:t>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комплексного строительства),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В этом случае подготовка землеустроительной документации осуществляется в порядке, предусмотренном земельным законодательством при соблюдении следующих требований градостроительного законодательства:</w:t>
      </w:r>
    </w:p>
    <w:p w:rsidR="00935A2B" w:rsidRDefault="007E4A4B">
      <w:pPr>
        <w:widowControl w:val="0"/>
        <w:ind w:firstLine="709"/>
        <w:jc w:val="both"/>
        <w:rPr>
          <w:sz w:val="28"/>
          <w:szCs w:val="28"/>
          <w:lang w:eastAsia="zh-CN"/>
        </w:rPr>
      </w:pPr>
      <w:r>
        <w:rPr>
          <w:sz w:val="28"/>
          <w:szCs w:val="28"/>
          <w:lang w:eastAsia="zh-CN"/>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935A2B" w:rsidRDefault="007E4A4B">
      <w:pPr>
        <w:widowControl w:val="0"/>
        <w:ind w:firstLine="709"/>
        <w:jc w:val="both"/>
        <w:rPr>
          <w:sz w:val="28"/>
          <w:szCs w:val="28"/>
          <w:lang w:eastAsia="zh-CN"/>
        </w:rPr>
      </w:pPr>
      <w:r>
        <w:rPr>
          <w:sz w:val="28"/>
          <w:szCs w:val="28"/>
          <w:lang w:eastAsia="zh-CN"/>
        </w:rPr>
        <w:t>2) 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rsidR="00935A2B" w:rsidRDefault="007E4A4B">
      <w:pPr>
        <w:widowControl w:val="0"/>
        <w:ind w:firstLine="709"/>
        <w:jc w:val="both"/>
        <w:rPr>
          <w:sz w:val="28"/>
          <w:szCs w:val="28"/>
          <w:lang w:eastAsia="zh-CN"/>
        </w:rPr>
      </w:pPr>
      <w:r>
        <w:rPr>
          <w:sz w:val="28"/>
          <w:szCs w:val="28"/>
          <w:lang w:eastAsia="zh-CN"/>
        </w:rPr>
        <w:t xml:space="preserve">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rsidR="00935A2B" w:rsidRDefault="007E4A4B">
      <w:pPr>
        <w:widowControl w:val="0"/>
        <w:ind w:firstLine="709"/>
        <w:jc w:val="both"/>
        <w:rPr>
          <w:sz w:val="28"/>
          <w:szCs w:val="28"/>
          <w:lang w:eastAsia="zh-CN"/>
        </w:rPr>
      </w:pPr>
      <w:r>
        <w:rPr>
          <w:sz w:val="28"/>
          <w:szCs w:val="28"/>
          <w:lang w:eastAsia="zh-CN"/>
        </w:rPr>
        <w:t>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срочного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срочного пользования одному лицу.</w:t>
      </w:r>
    </w:p>
    <w:p w:rsidR="00935A2B" w:rsidRDefault="007E4A4B">
      <w:pPr>
        <w:widowControl w:val="0"/>
        <w:ind w:firstLine="709"/>
        <w:jc w:val="both"/>
        <w:rPr>
          <w:sz w:val="28"/>
          <w:szCs w:val="28"/>
          <w:lang w:eastAsia="zh-CN"/>
        </w:rPr>
      </w:pPr>
      <w:r>
        <w:rPr>
          <w:sz w:val="28"/>
          <w:szCs w:val="28"/>
          <w:lang w:eastAsia="zh-CN"/>
        </w:rPr>
        <w:t>В указанных случаях контроль за соблюдением указанных требований осуществляет орган, уполномоченный в области градостроительной деятельности администрации муниципального образования Ейский район посредством проверки землеустроительной документации.</w:t>
      </w:r>
    </w:p>
    <w:p w:rsidR="00935A2B" w:rsidRDefault="007E4A4B">
      <w:pPr>
        <w:pStyle w:val="3"/>
        <w:ind w:firstLine="709"/>
        <w:rPr>
          <w:rFonts w:ascii="Times New Roman" w:hAnsi="Times New Roman" w:cs="Times New Roman"/>
          <w:sz w:val="28"/>
          <w:szCs w:val="28"/>
        </w:rPr>
      </w:pPr>
      <w:bookmarkStart w:id="11" w:name="_Toc194046719"/>
      <w:r>
        <w:rPr>
          <w:rFonts w:ascii="Times New Roman" w:hAnsi="Times New Roman" w:cs="Times New Roman"/>
          <w:sz w:val="28"/>
          <w:szCs w:val="28"/>
        </w:rPr>
        <w:t>Статья 7. Комиссия по землепользованию и застройке</w:t>
      </w:r>
      <w:bookmarkEnd w:id="11"/>
    </w:p>
    <w:p w:rsidR="00935A2B" w:rsidRDefault="007E4A4B">
      <w:pPr>
        <w:numPr>
          <w:ilvl w:val="0"/>
          <w:numId w:val="4"/>
        </w:numPr>
        <w:jc w:val="both"/>
        <w:rPr>
          <w:lang w:eastAsia="zh-CN"/>
        </w:rPr>
      </w:pPr>
      <w:r>
        <w:rPr>
          <w:sz w:val="28"/>
          <w:szCs w:val="28"/>
        </w:rPr>
        <w:t xml:space="preserve">Комиссия </w:t>
      </w:r>
      <w:r>
        <w:rPr>
          <w:sz w:val="28"/>
          <w:szCs w:val="28"/>
          <w:lang w:eastAsia="zh-CN"/>
        </w:rPr>
        <w:t>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rsidR="00935A2B" w:rsidRDefault="007E4A4B">
      <w:pPr>
        <w:widowControl w:val="0"/>
        <w:ind w:firstLine="709"/>
        <w:jc w:val="both"/>
        <w:rPr>
          <w:sz w:val="28"/>
          <w:szCs w:val="28"/>
          <w:lang w:eastAsia="zh-CN"/>
        </w:rPr>
      </w:pPr>
      <w:r>
        <w:rPr>
          <w:sz w:val="28"/>
          <w:szCs w:val="28"/>
          <w:lang w:eastAsia="zh-CN"/>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935A2B" w:rsidRDefault="007E4A4B">
      <w:pPr>
        <w:widowControl w:val="0"/>
        <w:ind w:firstLine="709"/>
        <w:jc w:val="both"/>
        <w:rPr>
          <w:sz w:val="28"/>
          <w:szCs w:val="28"/>
          <w:lang w:eastAsia="zh-CN"/>
        </w:rPr>
      </w:pPr>
      <w:r>
        <w:rPr>
          <w:sz w:val="28"/>
          <w:szCs w:val="28"/>
          <w:lang w:eastAsia="zh-CN"/>
        </w:rPr>
        <w:t>2. К полномочиям Комиссии относится:</w:t>
      </w:r>
    </w:p>
    <w:p w:rsidR="00935A2B" w:rsidRDefault="007E4A4B">
      <w:pPr>
        <w:widowControl w:val="0"/>
        <w:ind w:firstLine="709"/>
        <w:jc w:val="both"/>
        <w:rPr>
          <w:sz w:val="28"/>
          <w:szCs w:val="28"/>
          <w:lang w:eastAsia="zh-CN"/>
        </w:rPr>
      </w:pPr>
      <w:r>
        <w:rPr>
          <w:sz w:val="28"/>
          <w:szCs w:val="28"/>
          <w:lang w:eastAsia="zh-CN"/>
        </w:rPr>
        <w:t>1) рассмотрение предложений о внесении изменений в настоящие Правила;</w:t>
      </w:r>
    </w:p>
    <w:p w:rsidR="00935A2B" w:rsidRDefault="007E4A4B">
      <w:pPr>
        <w:widowControl w:val="0"/>
        <w:ind w:firstLine="709"/>
        <w:jc w:val="both"/>
        <w:rPr>
          <w:sz w:val="28"/>
          <w:szCs w:val="28"/>
          <w:lang w:eastAsia="zh-CN"/>
        </w:rPr>
      </w:pPr>
      <w:r>
        <w:rPr>
          <w:sz w:val="28"/>
          <w:szCs w:val="28"/>
          <w:lang w:eastAsia="zh-CN"/>
        </w:rPr>
        <w:t>2) подготовка заключения о внесении изменения в настоящие Правила;</w:t>
      </w:r>
    </w:p>
    <w:p w:rsidR="00935A2B" w:rsidRDefault="007E4A4B">
      <w:pPr>
        <w:widowControl w:val="0"/>
        <w:ind w:firstLine="709"/>
        <w:jc w:val="both"/>
        <w:rPr>
          <w:sz w:val="28"/>
          <w:szCs w:val="28"/>
          <w:lang w:eastAsia="zh-CN"/>
        </w:rPr>
      </w:pPr>
      <w:r>
        <w:rPr>
          <w:sz w:val="28"/>
          <w:szCs w:val="28"/>
          <w:lang w:eastAsia="zh-CN"/>
        </w:rPr>
        <w:t>3) организация и проведение публичных слушаний по обсуждению проекта генерального плана поселения, Правил землепользования и застройки, проектов планировки;</w:t>
      </w:r>
    </w:p>
    <w:p w:rsidR="00935A2B" w:rsidRDefault="007E4A4B">
      <w:pPr>
        <w:widowControl w:val="0"/>
        <w:ind w:firstLine="709"/>
        <w:jc w:val="both"/>
        <w:rPr>
          <w:sz w:val="28"/>
          <w:szCs w:val="28"/>
          <w:lang w:eastAsia="zh-CN"/>
        </w:rPr>
      </w:pPr>
      <w:r>
        <w:rPr>
          <w:sz w:val="28"/>
          <w:szCs w:val="28"/>
          <w:lang w:eastAsia="zh-CN"/>
        </w:rPr>
        <w:lastRenderedPageBreak/>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w:t>
      </w:r>
    </w:p>
    <w:p w:rsidR="00935A2B" w:rsidRDefault="007E4A4B">
      <w:pPr>
        <w:widowControl w:val="0"/>
        <w:ind w:firstLine="709"/>
        <w:jc w:val="both"/>
        <w:rPr>
          <w:sz w:val="28"/>
          <w:szCs w:val="28"/>
          <w:lang w:eastAsia="zh-CN"/>
        </w:rPr>
      </w:pPr>
      <w:r>
        <w:rPr>
          <w:sz w:val="28"/>
          <w:szCs w:val="28"/>
          <w:lang w:eastAsia="zh-CN"/>
        </w:rPr>
        <w:t>5) 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935A2B" w:rsidRDefault="007E4A4B">
      <w:pPr>
        <w:widowControl w:val="0"/>
        <w:ind w:firstLine="709"/>
        <w:jc w:val="both"/>
        <w:rPr>
          <w:sz w:val="28"/>
          <w:szCs w:val="28"/>
          <w:lang w:eastAsia="zh-CN"/>
        </w:rPr>
      </w:pPr>
      <w:r>
        <w:rPr>
          <w:sz w:val="28"/>
          <w:szCs w:val="28"/>
          <w:lang w:eastAsia="zh-CN"/>
        </w:rPr>
        <w:t>6) 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935A2B" w:rsidRDefault="007E4A4B">
      <w:pPr>
        <w:widowControl w:val="0"/>
        <w:ind w:firstLine="709"/>
        <w:jc w:val="both"/>
        <w:rPr>
          <w:sz w:val="28"/>
          <w:szCs w:val="28"/>
          <w:lang w:eastAsia="zh-CN"/>
        </w:rPr>
      </w:pPr>
      <w:r>
        <w:rPr>
          <w:sz w:val="28"/>
          <w:szCs w:val="28"/>
          <w:lang w:eastAsia="zh-CN"/>
        </w:rPr>
        <w:t>7) иные полномочия, отнесенные к компетенции комиссии муниципальными правовыми актами.</w:t>
      </w:r>
    </w:p>
    <w:p w:rsidR="00935A2B" w:rsidRDefault="007E4A4B">
      <w:pPr>
        <w:widowControl w:val="0"/>
        <w:ind w:firstLine="709"/>
        <w:jc w:val="both"/>
        <w:rPr>
          <w:sz w:val="28"/>
          <w:szCs w:val="28"/>
          <w:lang w:eastAsia="zh-CN"/>
        </w:rPr>
      </w:pPr>
      <w:r>
        <w:rPr>
          <w:sz w:val="28"/>
          <w:szCs w:val="28"/>
          <w:lang w:eastAsia="zh-CN"/>
        </w:rPr>
        <w:t>3. Состав и порядок деятельности комиссии утверждаются правовым актом администрации муниципального образования Ейский район.</w:t>
      </w:r>
    </w:p>
    <w:p w:rsidR="00935A2B" w:rsidRDefault="007E4A4B">
      <w:pPr>
        <w:widowControl w:val="0"/>
        <w:ind w:firstLine="709"/>
        <w:jc w:val="both"/>
        <w:rPr>
          <w:sz w:val="28"/>
          <w:szCs w:val="28"/>
          <w:lang w:eastAsia="zh-CN"/>
        </w:rPr>
      </w:pPr>
      <w:r>
        <w:rPr>
          <w:sz w:val="28"/>
          <w:szCs w:val="28"/>
          <w:lang w:eastAsia="zh-CN"/>
        </w:rPr>
        <w:t>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935A2B" w:rsidRDefault="007E4A4B">
      <w:pPr>
        <w:widowControl w:val="0"/>
        <w:ind w:firstLine="709"/>
        <w:jc w:val="both"/>
        <w:rPr>
          <w:sz w:val="28"/>
          <w:szCs w:val="28"/>
          <w:lang w:eastAsia="zh-CN"/>
        </w:rPr>
      </w:pPr>
      <w:r>
        <w:rPr>
          <w:sz w:val="28"/>
          <w:szCs w:val="28"/>
          <w:lang w:eastAsia="zh-CN"/>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рассматриваемых на заседании.</w:t>
      </w:r>
    </w:p>
    <w:p w:rsidR="00935A2B" w:rsidRDefault="007E4A4B">
      <w:pPr>
        <w:widowControl w:val="0"/>
        <w:ind w:firstLine="709"/>
        <w:jc w:val="both"/>
        <w:rPr>
          <w:sz w:val="28"/>
          <w:szCs w:val="28"/>
          <w:lang w:eastAsia="zh-CN"/>
        </w:rPr>
      </w:pPr>
      <w:r>
        <w:rPr>
          <w:sz w:val="28"/>
          <w:szCs w:val="28"/>
          <w:lang w:eastAsia="zh-CN"/>
        </w:rPr>
        <w:t>Протоколы заседаний Комиссии являются открытыми для всех заинтересованных лиц, которые могут получать копии протоколов.</w:t>
      </w:r>
    </w:p>
    <w:p w:rsidR="00935A2B" w:rsidRDefault="007E4A4B">
      <w:pPr>
        <w:pStyle w:val="3"/>
        <w:ind w:firstLine="709"/>
        <w:rPr>
          <w:rFonts w:ascii="Times New Roman" w:hAnsi="Times New Roman" w:cs="Times New Roman"/>
          <w:sz w:val="28"/>
          <w:szCs w:val="28"/>
        </w:rPr>
      </w:pPr>
      <w:bookmarkStart w:id="12" w:name="_Toc194046720"/>
      <w:r>
        <w:rPr>
          <w:rFonts w:ascii="Times New Roman" w:hAnsi="Times New Roman" w:cs="Times New Roman"/>
          <w:sz w:val="28"/>
          <w:szCs w:val="28"/>
        </w:rPr>
        <w:t>Статья 7.1. Органы, уполномоченные регулировать и контролировать землепользование и застройку в части обеспечения применения Правил</w:t>
      </w:r>
      <w:bookmarkEnd w:id="12"/>
    </w:p>
    <w:p w:rsidR="00935A2B" w:rsidRDefault="007E4A4B">
      <w:pPr>
        <w:ind w:firstLine="680"/>
        <w:jc w:val="both"/>
        <w:rPr>
          <w:sz w:val="28"/>
          <w:szCs w:val="28"/>
        </w:rPr>
      </w:pPr>
      <w:r>
        <w:rPr>
          <w:sz w:val="28"/>
          <w:szCs w:val="28"/>
        </w:rPr>
        <w:t>1. В соответствии с законодательством,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935A2B" w:rsidRDefault="007E4A4B">
      <w:pPr>
        <w:ind w:firstLine="680"/>
        <w:jc w:val="both"/>
        <w:rPr>
          <w:sz w:val="28"/>
          <w:szCs w:val="28"/>
        </w:rPr>
      </w:pPr>
      <w:r>
        <w:rPr>
          <w:sz w:val="28"/>
          <w:szCs w:val="28"/>
        </w:rPr>
        <w:t>1) администрация муниципального образования Ейский район (уполномоченные главой муниципального образования Ейский район структурные подразделения администрации муниципального образования  Ейский район);</w:t>
      </w:r>
    </w:p>
    <w:p w:rsidR="00935A2B" w:rsidRDefault="007E4A4B">
      <w:pPr>
        <w:ind w:firstLine="680"/>
        <w:jc w:val="both"/>
        <w:rPr>
          <w:sz w:val="28"/>
          <w:szCs w:val="28"/>
        </w:rPr>
      </w:pPr>
      <w:r>
        <w:rPr>
          <w:sz w:val="28"/>
          <w:szCs w:val="28"/>
        </w:rPr>
        <w:t>2) иные уполномоченные органы.</w:t>
      </w:r>
    </w:p>
    <w:p w:rsidR="00935A2B" w:rsidRDefault="007E4A4B">
      <w:pPr>
        <w:ind w:firstLine="680"/>
        <w:jc w:val="both"/>
        <w:rPr>
          <w:sz w:val="28"/>
          <w:szCs w:val="28"/>
        </w:rPr>
      </w:pPr>
      <w:r>
        <w:rPr>
          <w:sz w:val="28"/>
          <w:szCs w:val="28"/>
        </w:rPr>
        <w:lastRenderedPageBreak/>
        <w:t>2. По вопросам применения настоящих Правил органы, уполномоченные регулировать и контролировать землепользование и застройку:</w:t>
      </w:r>
    </w:p>
    <w:p w:rsidR="00935A2B" w:rsidRDefault="007E4A4B">
      <w:pPr>
        <w:ind w:firstLine="680"/>
        <w:jc w:val="both"/>
        <w:rPr>
          <w:sz w:val="28"/>
          <w:szCs w:val="28"/>
        </w:rPr>
      </w:pPr>
      <w:r>
        <w:rPr>
          <w:sz w:val="28"/>
          <w:szCs w:val="28"/>
        </w:rPr>
        <w:t>1) по запросу Комиссии по землепользованию и застройке предоставляют заключения по вопросам, связанным с проведением публичных слушаний;</w:t>
      </w:r>
    </w:p>
    <w:p w:rsidR="00935A2B" w:rsidRDefault="007E4A4B">
      <w:pPr>
        <w:ind w:firstLine="680"/>
        <w:jc w:val="both"/>
        <w:rPr>
          <w:sz w:val="28"/>
          <w:szCs w:val="28"/>
        </w:rPr>
      </w:pPr>
      <w:r>
        <w:rPr>
          <w:sz w:val="28"/>
          <w:szCs w:val="28"/>
        </w:rPr>
        <w:t xml:space="preserve">2) 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 </w:t>
      </w:r>
    </w:p>
    <w:p w:rsidR="00935A2B" w:rsidRDefault="007E4A4B">
      <w:pPr>
        <w:ind w:firstLine="680"/>
        <w:jc w:val="both"/>
        <w:rPr>
          <w:sz w:val="28"/>
          <w:szCs w:val="28"/>
        </w:rPr>
      </w:pPr>
      <w:r>
        <w:rPr>
          <w:sz w:val="28"/>
          <w:szCs w:val="28"/>
        </w:rPr>
        <w:t>3. По вопросам применения настоящих Правил в обязанности администрации муниципального образования Ейский район:</w:t>
      </w:r>
    </w:p>
    <w:p w:rsidR="00935A2B" w:rsidRDefault="007E4A4B">
      <w:pPr>
        <w:ind w:firstLine="680"/>
        <w:jc w:val="both"/>
        <w:rPr>
          <w:sz w:val="28"/>
          <w:szCs w:val="28"/>
        </w:rPr>
      </w:pPr>
      <w:r>
        <w:rPr>
          <w:sz w:val="28"/>
          <w:szCs w:val="28"/>
        </w:rPr>
        <w:t>1) подготовка для главы муниципального образования Ейский район, Комиссией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w:t>
      </w:r>
    </w:p>
    <w:p w:rsidR="00935A2B" w:rsidRDefault="007E4A4B">
      <w:pPr>
        <w:ind w:firstLine="680"/>
        <w:jc w:val="both"/>
        <w:rPr>
          <w:sz w:val="28"/>
          <w:szCs w:val="28"/>
        </w:rPr>
      </w:pPr>
      <w:r>
        <w:rPr>
          <w:sz w:val="28"/>
          <w:szCs w:val="28"/>
        </w:rPr>
        <w:t>2) содействие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935A2B" w:rsidRDefault="007E4A4B">
      <w:pPr>
        <w:ind w:firstLine="680"/>
        <w:jc w:val="both"/>
        <w:rPr>
          <w:sz w:val="28"/>
          <w:szCs w:val="28"/>
        </w:rPr>
      </w:pPr>
      <w:r>
        <w:rPr>
          <w:sz w:val="28"/>
          <w:szCs w:val="28"/>
        </w:rPr>
        <w:t xml:space="preserve">3) согласование документации по планировке территории на соответствие настоящим Правилам и строительным нормам; </w:t>
      </w:r>
    </w:p>
    <w:p w:rsidR="00935A2B" w:rsidRDefault="007E4A4B">
      <w:pPr>
        <w:ind w:firstLine="680"/>
        <w:jc w:val="both"/>
        <w:rPr>
          <w:sz w:val="28"/>
          <w:szCs w:val="28"/>
        </w:rPr>
      </w:pPr>
      <w:r>
        <w:rPr>
          <w:sz w:val="28"/>
          <w:szCs w:val="28"/>
        </w:rPr>
        <w:t>4) 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935A2B" w:rsidRDefault="007E4A4B">
      <w:pPr>
        <w:ind w:firstLine="680"/>
        <w:jc w:val="both"/>
        <w:rPr>
          <w:sz w:val="28"/>
          <w:szCs w:val="28"/>
        </w:rPr>
      </w:pPr>
      <w:r>
        <w:rPr>
          <w:sz w:val="28"/>
          <w:szCs w:val="28"/>
        </w:rPr>
        <w:t>5) предоставление заинтересованным лицам информации, которая содержится в Правилах и утвержденной документации по планировке территории;</w:t>
      </w:r>
    </w:p>
    <w:p w:rsidR="00935A2B" w:rsidRDefault="007E4A4B">
      <w:pPr>
        <w:ind w:firstLine="680"/>
        <w:jc w:val="both"/>
        <w:rPr>
          <w:sz w:val="28"/>
          <w:szCs w:val="28"/>
        </w:rPr>
      </w:pPr>
      <w:r>
        <w:rPr>
          <w:sz w:val="28"/>
          <w:szCs w:val="28"/>
        </w:rPr>
        <w:t>6) организация и координация разработки проектов планов и программ развития Кухаривского сельского поселения Ейского района, в том числе в соответствии с настоящими Правилами;</w:t>
      </w:r>
    </w:p>
    <w:p w:rsidR="00935A2B" w:rsidRDefault="007E4A4B">
      <w:pPr>
        <w:ind w:firstLine="680"/>
        <w:jc w:val="both"/>
        <w:rPr>
          <w:sz w:val="28"/>
          <w:szCs w:val="28"/>
        </w:rPr>
      </w:pPr>
      <w:r>
        <w:rPr>
          <w:sz w:val="28"/>
          <w:szCs w:val="28"/>
        </w:rPr>
        <w:t>7) внедрение инноваций по оптимальному использованию экономического, финансового и налогового потенциалов Кухаривского сельского поселения Ейского района;</w:t>
      </w:r>
    </w:p>
    <w:p w:rsidR="00935A2B" w:rsidRDefault="007E4A4B">
      <w:pPr>
        <w:ind w:firstLine="680"/>
        <w:jc w:val="both"/>
        <w:rPr>
          <w:sz w:val="28"/>
          <w:szCs w:val="28"/>
        </w:rPr>
      </w:pPr>
      <w:r>
        <w:rPr>
          <w:sz w:val="28"/>
          <w:szCs w:val="28"/>
        </w:rPr>
        <w:t>8) 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935A2B" w:rsidRDefault="007E4A4B">
      <w:pPr>
        <w:ind w:firstLine="680"/>
        <w:jc w:val="both"/>
        <w:rPr>
          <w:sz w:val="28"/>
          <w:szCs w:val="28"/>
        </w:rPr>
      </w:pPr>
      <w:r>
        <w:rPr>
          <w:sz w:val="28"/>
          <w:szCs w:val="28"/>
        </w:rPr>
        <w:t>9) подготовка и обеспечение реализации экономических проектов, в том числе инновационных, направленных на социально-экономическое развитие Кухаривского сельского поселения Ейского района и обеспечение его жизнедеятельности;</w:t>
      </w:r>
    </w:p>
    <w:p w:rsidR="00935A2B" w:rsidRDefault="007E4A4B">
      <w:pPr>
        <w:ind w:firstLine="680"/>
        <w:jc w:val="both"/>
        <w:rPr>
          <w:sz w:val="28"/>
          <w:szCs w:val="28"/>
        </w:rPr>
      </w:pPr>
      <w:r>
        <w:rPr>
          <w:sz w:val="28"/>
          <w:szCs w:val="28"/>
        </w:rPr>
        <w:lastRenderedPageBreak/>
        <w:t>10) разработка и реализация мер, направленных на создание благоприятного инвестиционного климата, привлечение внешних и внутренних инвестиций для развития экономики Кухаривского сельского поселения Ейского района;</w:t>
      </w:r>
    </w:p>
    <w:p w:rsidR="00935A2B" w:rsidRDefault="007E4A4B">
      <w:pPr>
        <w:ind w:firstLine="680"/>
        <w:jc w:val="both"/>
        <w:rPr>
          <w:sz w:val="28"/>
          <w:szCs w:val="28"/>
        </w:rPr>
      </w:pPr>
      <w:r>
        <w:rPr>
          <w:sz w:val="28"/>
          <w:szCs w:val="28"/>
        </w:rPr>
        <w:t>11) координация работ по строительству жилья, разработка и реализация целевых комплексных программ развития и обновления жилищного фонда;</w:t>
      </w:r>
    </w:p>
    <w:p w:rsidR="00935A2B" w:rsidRDefault="007E4A4B">
      <w:pPr>
        <w:ind w:firstLine="680"/>
        <w:jc w:val="both"/>
        <w:rPr>
          <w:sz w:val="28"/>
          <w:szCs w:val="28"/>
        </w:rPr>
      </w:pPr>
      <w:r>
        <w:rPr>
          <w:sz w:val="28"/>
          <w:szCs w:val="28"/>
        </w:rPr>
        <w:t>12) 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Кухаривского сельского поселения Ейского района;</w:t>
      </w:r>
    </w:p>
    <w:p w:rsidR="00935A2B" w:rsidRDefault="007E4A4B">
      <w:pPr>
        <w:ind w:firstLine="680"/>
        <w:jc w:val="both"/>
        <w:rPr>
          <w:sz w:val="28"/>
          <w:szCs w:val="28"/>
        </w:rPr>
      </w:pPr>
      <w:r>
        <w:rPr>
          <w:sz w:val="28"/>
          <w:szCs w:val="28"/>
        </w:rPr>
        <w:t>13) разработка и обеспечение реализации муниципальных программ строительства объектов муниципального заказа;</w:t>
      </w:r>
    </w:p>
    <w:p w:rsidR="00935A2B" w:rsidRDefault="007E4A4B">
      <w:pPr>
        <w:ind w:firstLine="680"/>
        <w:jc w:val="both"/>
        <w:rPr>
          <w:sz w:val="28"/>
          <w:szCs w:val="28"/>
        </w:rPr>
      </w:pPr>
      <w:r>
        <w:rPr>
          <w:sz w:val="28"/>
          <w:szCs w:val="28"/>
        </w:rPr>
        <w:t>14) создание и внедрение механизма системного, пропорционального, экономически обоснованного процесса освоения территорий Кухаривского сельского поселения Ейского района;</w:t>
      </w:r>
    </w:p>
    <w:p w:rsidR="00935A2B" w:rsidRDefault="007E4A4B">
      <w:pPr>
        <w:ind w:firstLine="680"/>
        <w:jc w:val="both"/>
        <w:rPr>
          <w:sz w:val="28"/>
          <w:szCs w:val="28"/>
        </w:rPr>
      </w:pPr>
      <w:r>
        <w:rPr>
          <w:sz w:val="28"/>
          <w:szCs w:val="28"/>
        </w:rPr>
        <w:t>15) участие в разработке и осуществлении земельной политики и программ земельной реформы, в том числе путем внесения предложений об изменении настоящих Правил;</w:t>
      </w:r>
    </w:p>
    <w:p w:rsidR="00935A2B" w:rsidRDefault="007E4A4B">
      <w:pPr>
        <w:ind w:firstLine="680"/>
        <w:jc w:val="both"/>
        <w:rPr>
          <w:sz w:val="28"/>
          <w:szCs w:val="28"/>
        </w:rPr>
      </w:pPr>
      <w:r>
        <w:rPr>
          <w:sz w:val="28"/>
          <w:szCs w:val="28"/>
        </w:rPr>
        <w:t xml:space="preserve">16) обеспечение правовой информацией структурных подразделений администрации муниципального образования Ейский район и органов местного самоуправления по вопросам землепользования и застройки; </w:t>
      </w:r>
    </w:p>
    <w:p w:rsidR="00935A2B" w:rsidRDefault="007E4A4B">
      <w:pPr>
        <w:ind w:firstLine="680"/>
        <w:jc w:val="both"/>
        <w:rPr>
          <w:sz w:val="28"/>
          <w:szCs w:val="28"/>
        </w:rPr>
      </w:pPr>
      <w:r>
        <w:rPr>
          <w:sz w:val="28"/>
          <w:szCs w:val="28"/>
        </w:rPr>
        <w:t xml:space="preserve">17) другие обязанности, выполняемые в соответствии с правовыми актами администрации муниципального образования Ейский район, Кухаривского сельского поселения Ейского района. </w:t>
      </w:r>
    </w:p>
    <w:p w:rsidR="00935A2B" w:rsidRDefault="007E4A4B">
      <w:pPr>
        <w:ind w:firstLine="680"/>
        <w:jc w:val="both"/>
        <w:rPr>
          <w:sz w:val="28"/>
          <w:szCs w:val="28"/>
        </w:rPr>
      </w:pPr>
      <w:r>
        <w:rPr>
          <w:sz w:val="28"/>
          <w:szCs w:val="28"/>
        </w:rPr>
        <w:t xml:space="preserve">4. По вопросам применения настоящих Правил уполномоченный государственный орган 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935A2B" w:rsidRDefault="007E4A4B">
      <w:pPr>
        <w:ind w:firstLine="680"/>
        <w:jc w:val="both"/>
        <w:rPr>
          <w:sz w:val="28"/>
          <w:szCs w:val="28"/>
        </w:rPr>
      </w:pPr>
      <w:r>
        <w:rPr>
          <w:sz w:val="28"/>
          <w:szCs w:val="28"/>
        </w:rPr>
        <w:t>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наследия, отображенными на карте градостроительного зонирования настоящих Правил.</w:t>
      </w:r>
    </w:p>
    <w:p w:rsidR="00935A2B" w:rsidRDefault="007E4A4B">
      <w:pPr>
        <w:ind w:firstLine="680"/>
        <w:jc w:val="both"/>
        <w:rPr>
          <w:sz w:val="28"/>
          <w:szCs w:val="28"/>
        </w:rPr>
      </w:pPr>
      <w:r>
        <w:rPr>
          <w:sz w:val="28"/>
          <w:szCs w:val="28"/>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935A2B" w:rsidRDefault="007E4A4B">
      <w:pPr>
        <w:ind w:firstLine="680"/>
        <w:jc w:val="both"/>
        <w:rPr>
          <w:sz w:val="28"/>
          <w:szCs w:val="28"/>
        </w:rPr>
      </w:pPr>
      <w:r>
        <w:rPr>
          <w:sz w:val="28"/>
          <w:szCs w:val="28"/>
        </w:rPr>
        <w:t xml:space="preserve">1) объектам, включенным в списки объектов культурного наследия; </w:t>
      </w:r>
    </w:p>
    <w:p w:rsidR="00935A2B" w:rsidRDefault="007E4A4B">
      <w:pPr>
        <w:ind w:firstLine="680"/>
        <w:jc w:val="both"/>
        <w:rPr>
          <w:sz w:val="28"/>
          <w:szCs w:val="28"/>
        </w:rPr>
      </w:pPr>
      <w:r>
        <w:rPr>
          <w:sz w:val="28"/>
          <w:szCs w:val="28"/>
        </w:rPr>
        <w:t>2) объектам, не состоящим в списках объектов культурного наследия и расположенным в зонах охраны объектов культурного наследия;</w:t>
      </w:r>
    </w:p>
    <w:p w:rsidR="00935A2B" w:rsidRDefault="007E4A4B">
      <w:pPr>
        <w:ind w:firstLine="680"/>
        <w:jc w:val="both"/>
        <w:rPr>
          <w:sz w:val="28"/>
          <w:szCs w:val="28"/>
        </w:rPr>
      </w:pPr>
      <w:r>
        <w:rPr>
          <w:sz w:val="28"/>
          <w:szCs w:val="28"/>
        </w:rPr>
        <w:lastRenderedPageBreak/>
        <w:t>3) объектам, не состоящим в списках объектов культурного наследия и расположенным в зонах регулирования застройки.</w:t>
      </w:r>
    </w:p>
    <w:p w:rsidR="00935A2B" w:rsidRDefault="007E4A4B">
      <w:pPr>
        <w:ind w:firstLine="680"/>
        <w:jc w:val="both"/>
        <w:rPr>
          <w:sz w:val="28"/>
          <w:szCs w:val="28"/>
        </w:rPr>
      </w:pPr>
      <w:r>
        <w:rPr>
          <w:sz w:val="28"/>
          <w:szCs w:val="28"/>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935A2B" w:rsidRDefault="007E4A4B">
      <w:pPr>
        <w:ind w:firstLine="680"/>
        <w:jc w:val="both"/>
        <w:rPr>
          <w:sz w:val="28"/>
          <w:szCs w:val="28"/>
        </w:rPr>
      </w:pPr>
      <w:r>
        <w:rPr>
          <w:sz w:val="28"/>
          <w:szCs w:val="28"/>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935A2B" w:rsidRDefault="007E4A4B">
      <w:pPr>
        <w:ind w:firstLine="680"/>
        <w:jc w:val="both"/>
        <w:rPr>
          <w:sz w:val="28"/>
          <w:szCs w:val="28"/>
        </w:rPr>
      </w:pPr>
      <w:r>
        <w:rPr>
          <w:sz w:val="28"/>
          <w:szCs w:val="28"/>
        </w:rPr>
        <w:t>1) границы земельных участков – в случаях, относящихся к проектам межевания застроенных и не разделенных на земельные участки территорий;</w:t>
      </w:r>
    </w:p>
    <w:p w:rsidR="00935A2B" w:rsidRDefault="007E4A4B">
      <w:pPr>
        <w:ind w:firstLine="680"/>
        <w:jc w:val="both"/>
        <w:rPr>
          <w:sz w:val="28"/>
          <w:szCs w:val="28"/>
        </w:rPr>
      </w:pPr>
      <w:r>
        <w:rPr>
          <w:sz w:val="28"/>
          <w:szCs w:val="28"/>
        </w:rPr>
        <w:t>2) отступы построек от границ земельных участков, соблюдение линий регулирования застройки;</w:t>
      </w:r>
    </w:p>
    <w:p w:rsidR="00935A2B" w:rsidRDefault="007E4A4B">
      <w:pPr>
        <w:ind w:firstLine="680"/>
        <w:jc w:val="both"/>
        <w:rPr>
          <w:sz w:val="28"/>
          <w:szCs w:val="28"/>
        </w:rPr>
      </w:pPr>
      <w:r>
        <w:rPr>
          <w:sz w:val="28"/>
          <w:szCs w:val="28"/>
        </w:rPr>
        <w:t>3) высота построек;</w:t>
      </w:r>
    </w:p>
    <w:p w:rsidR="00935A2B" w:rsidRDefault="007E4A4B">
      <w:pPr>
        <w:ind w:firstLine="680"/>
        <w:jc w:val="both"/>
        <w:rPr>
          <w:sz w:val="28"/>
          <w:szCs w:val="28"/>
        </w:rPr>
      </w:pPr>
      <w:r>
        <w:rPr>
          <w:sz w:val="28"/>
          <w:szCs w:val="28"/>
        </w:rPr>
        <w:t>4) архитектурное решение фасадов.</w:t>
      </w:r>
    </w:p>
    <w:p w:rsidR="00935A2B" w:rsidRDefault="007E4A4B">
      <w:pPr>
        <w:ind w:firstLine="680"/>
        <w:jc w:val="both"/>
        <w:rPr>
          <w:sz w:val="28"/>
          <w:szCs w:val="28"/>
        </w:rPr>
      </w:pPr>
      <w:r>
        <w:rPr>
          <w:sz w:val="28"/>
          <w:szCs w:val="28"/>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являются параметры проектируемых объектов.</w:t>
      </w:r>
    </w:p>
    <w:p w:rsidR="00935A2B" w:rsidRDefault="007E4A4B">
      <w:pPr>
        <w:ind w:firstLine="680"/>
        <w:jc w:val="both"/>
        <w:rPr>
          <w:sz w:val="28"/>
          <w:szCs w:val="28"/>
        </w:rPr>
      </w:pPr>
      <w:r>
        <w:rPr>
          <w:sz w:val="28"/>
          <w:szCs w:val="28"/>
        </w:rPr>
        <w:t>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w:t>
      </w:r>
    </w:p>
    <w:p w:rsidR="00935A2B" w:rsidRDefault="007E4A4B">
      <w:pPr>
        <w:ind w:firstLine="680"/>
        <w:jc w:val="both"/>
        <w:rPr>
          <w:sz w:val="28"/>
          <w:szCs w:val="28"/>
        </w:rPr>
      </w:pPr>
      <w:r>
        <w:rPr>
          <w:sz w:val="28"/>
          <w:szCs w:val="28"/>
        </w:rPr>
        <w:t>Государственный уполномоченный орган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935A2B" w:rsidRDefault="007E4A4B">
      <w:pPr>
        <w:ind w:firstLine="680"/>
        <w:jc w:val="both"/>
        <w:rPr>
          <w:sz w:val="28"/>
          <w:szCs w:val="28"/>
        </w:rPr>
      </w:pPr>
      <w:r>
        <w:rPr>
          <w:sz w:val="28"/>
          <w:szCs w:val="28"/>
        </w:rPr>
        <w:t>1) согласовании градостроительных планов земельных участков, расположенных в границах зон охраны объектов культурного наследия;</w:t>
      </w:r>
    </w:p>
    <w:p w:rsidR="00935A2B" w:rsidRDefault="007E4A4B">
      <w:pPr>
        <w:ind w:firstLine="680"/>
        <w:jc w:val="both"/>
        <w:rPr>
          <w:sz w:val="28"/>
          <w:szCs w:val="28"/>
        </w:rPr>
      </w:pPr>
      <w:r>
        <w:rPr>
          <w:sz w:val="28"/>
          <w:szCs w:val="28"/>
        </w:rPr>
        <w:t>2) инспекциях на объектах культурного наследия, где производятся реставрационные работы;</w:t>
      </w:r>
    </w:p>
    <w:p w:rsidR="00935A2B" w:rsidRDefault="007E4A4B">
      <w:pPr>
        <w:ind w:firstLine="680"/>
        <w:jc w:val="both"/>
        <w:rPr>
          <w:sz w:val="28"/>
          <w:szCs w:val="28"/>
        </w:rPr>
      </w:pPr>
      <w:r>
        <w:rPr>
          <w:sz w:val="28"/>
          <w:szCs w:val="28"/>
        </w:rPr>
        <w:t>3) комиссиях по приемке в эксплуатацию реставрированных объектов культурного наследия.</w:t>
      </w:r>
    </w:p>
    <w:p w:rsidR="00935A2B" w:rsidRDefault="007E4A4B">
      <w:pPr>
        <w:ind w:firstLine="680"/>
        <w:jc w:val="both"/>
      </w:pPr>
      <w:r>
        <w:rPr>
          <w:sz w:val="28"/>
          <w:szCs w:val="28"/>
        </w:rPr>
        <w:t>5. Представители органов местного самоуправления муниципального образования Ейский район участвуют в регулировании землепользования и застройки Кухаривского сельского поселения в соответствии с Уставом муниципального образования Ейский район и нормативными правовыми актами муниципального образования Ейский район, нормативными правовыми актами Российской Федерации, Краснодарского края.</w:t>
      </w:r>
    </w:p>
    <w:p w:rsidR="00935A2B" w:rsidRPr="0011635F" w:rsidRDefault="007E4A4B">
      <w:pPr>
        <w:pStyle w:val="2"/>
        <w:ind w:firstLine="709"/>
        <w:jc w:val="both"/>
        <w:rPr>
          <w:b w:val="0"/>
          <w:bCs w:val="0"/>
          <w:color w:val="auto"/>
          <w:spacing w:val="0"/>
          <w:kern w:val="28"/>
        </w:rPr>
      </w:pPr>
      <w:bookmarkStart w:id="13" w:name="_Toc194046721"/>
      <w:r w:rsidRPr="0011635F">
        <w:rPr>
          <w:b w:val="0"/>
          <w:bCs w:val="0"/>
          <w:color w:val="auto"/>
          <w:spacing w:val="0"/>
          <w:kern w:val="28"/>
        </w:rPr>
        <w:lastRenderedPageBreak/>
        <w:t>Раздел  4. Предоставление прав на земельные участки</w:t>
      </w:r>
      <w:bookmarkEnd w:id="13"/>
    </w:p>
    <w:p w:rsidR="00935A2B" w:rsidRDefault="007E4A4B">
      <w:pPr>
        <w:pStyle w:val="3"/>
        <w:ind w:firstLine="709"/>
        <w:rPr>
          <w:rFonts w:ascii="Times New Roman" w:hAnsi="Times New Roman" w:cs="Times New Roman"/>
          <w:sz w:val="28"/>
          <w:szCs w:val="28"/>
        </w:rPr>
      </w:pPr>
      <w:bookmarkStart w:id="14" w:name="_Toc194046722"/>
      <w:r>
        <w:rPr>
          <w:rFonts w:ascii="Times New Roman" w:hAnsi="Times New Roman" w:cs="Times New Roman"/>
          <w:sz w:val="28"/>
          <w:szCs w:val="28"/>
        </w:rPr>
        <w:t>Статья 8. Общие положения предоставления прав на земельные участки</w:t>
      </w:r>
      <w:bookmarkEnd w:id="14"/>
    </w:p>
    <w:p w:rsidR="00935A2B" w:rsidRDefault="007E4A4B">
      <w:pPr>
        <w:widowControl w:val="0"/>
        <w:ind w:firstLine="709"/>
        <w:jc w:val="both"/>
        <w:rPr>
          <w:sz w:val="28"/>
          <w:szCs w:val="28"/>
          <w:lang w:eastAsia="zh-CN"/>
        </w:rPr>
      </w:pPr>
      <w:r>
        <w:rPr>
          <w:sz w:val="28"/>
          <w:szCs w:val="28"/>
          <w:lang w:eastAsia="zh-CN"/>
        </w:rPr>
        <w:t>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Кухаривского сельского поселения осуществляется администрацией муниципального образования Ейский район в соответствии с нормативными правовыми актами Российской Федерации, субъекта Российской Федерации, Уставом и нормативными правовыми актами муниципального образования муниципального образования Ейский район.</w:t>
      </w:r>
    </w:p>
    <w:p w:rsidR="00935A2B" w:rsidRDefault="007E4A4B">
      <w:pPr>
        <w:widowControl w:val="0"/>
        <w:ind w:firstLine="709"/>
        <w:jc w:val="both"/>
        <w:rPr>
          <w:sz w:val="28"/>
          <w:szCs w:val="28"/>
          <w:lang w:eastAsia="zh-CN"/>
        </w:rPr>
      </w:pPr>
      <w:r>
        <w:rPr>
          <w:sz w:val="28"/>
          <w:szCs w:val="28"/>
          <w:lang w:eastAsia="zh-CN"/>
        </w:rPr>
        <w:t>2. Земельные участки, находящиеся в государственной или муниципальной собственности, предоставляются на основании:</w:t>
      </w:r>
    </w:p>
    <w:p w:rsidR="00935A2B" w:rsidRDefault="007E4A4B">
      <w:pPr>
        <w:widowControl w:val="0"/>
        <w:ind w:firstLine="709"/>
        <w:jc w:val="both"/>
        <w:rPr>
          <w:sz w:val="28"/>
          <w:szCs w:val="28"/>
          <w:lang w:eastAsia="zh-CN"/>
        </w:rPr>
      </w:pPr>
      <w:r>
        <w:rPr>
          <w:sz w:val="28"/>
          <w:szCs w:val="28"/>
          <w:lang w:eastAsia="zh-CN"/>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935A2B" w:rsidRDefault="007E4A4B">
      <w:pPr>
        <w:widowControl w:val="0"/>
        <w:ind w:firstLine="709"/>
        <w:jc w:val="both"/>
        <w:rPr>
          <w:sz w:val="28"/>
          <w:szCs w:val="28"/>
          <w:lang w:eastAsia="zh-CN"/>
        </w:rPr>
      </w:pPr>
      <w:r>
        <w:rPr>
          <w:sz w:val="28"/>
          <w:szCs w:val="28"/>
          <w:lang w:eastAsia="zh-CN"/>
        </w:rPr>
        <w:t>2) договора купли-продажи в случае предоставления земельного участка в собственность за плату;</w:t>
      </w:r>
    </w:p>
    <w:p w:rsidR="00935A2B" w:rsidRDefault="00935A2B">
      <w:pPr>
        <w:widowControl w:val="0"/>
        <w:ind w:firstLine="709"/>
        <w:jc w:val="both"/>
        <w:rPr>
          <w:sz w:val="28"/>
          <w:szCs w:val="28"/>
          <w:lang w:eastAsia="zh-CN"/>
        </w:rPr>
      </w:pPr>
    </w:p>
    <w:p w:rsidR="00935A2B" w:rsidRDefault="007E4A4B">
      <w:pPr>
        <w:widowControl w:val="0"/>
        <w:ind w:firstLine="709"/>
        <w:jc w:val="both"/>
        <w:rPr>
          <w:sz w:val="28"/>
          <w:szCs w:val="28"/>
          <w:lang w:eastAsia="zh-CN"/>
        </w:rPr>
      </w:pPr>
      <w:r>
        <w:rPr>
          <w:sz w:val="28"/>
          <w:szCs w:val="28"/>
          <w:lang w:eastAsia="zh-CN"/>
        </w:rPr>
        <w:t>3) договора аренды в случае предоставления земельного участка в аренду;</w:t>
      </w:r>
    </w:p>
    <w:p w:rsidR="00935A2B" w:rsidRDefault="007E4A4B">
      <w:pPr>
        <w:widowControl w:val="0"/>
        <w:ind w:firstLine="709"/>
        <w:jc w:val="both"/>
        <w:rPr>
          <w:sz w:val="28"/>
          <w:szCs w:val="28"/>
          <w:lang w:eastAsia="zh-CN"/>
        </w:rPr>
      </w:pPr>
      <w:r>
        <w:rPr>
          <w:sz w:val="28"/>
          <w:szCs w:val="28"/>
          <w:lang w:eastAsia="zh-CN"/>
        </w:rPr>
        <w:t>4) договора безвозмездного пользования в случае предоставления земельного участка в безвозмездное пользование.</w:t>
      </w:r>
    </w:p>
    <w:p w:rsidR="00935A2B" w:rsidRDefault="007E4A4B">
      <w:pPr>
        <w:widowControl w:val="0"/>
        <w:ind w:firstLine="709"/>
        <w:jc w:val="both"/>
        <w:rPr>
          <w:sz w:val="28"/>
          <w:szCs w:val="28"/>
          <w:lang w:eastAsia="zh-CN"/>
        </w:rPr>
      </w:pPr>
      <w:r>
        <w:rPr>
          <w:sz w:val="28"/>
          <w:szCs w:val="28"/>
          <w:lang w:eastAsia="zh-CN"/>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935A2B" w:rsidRDefault="007E4A4B">
      <w:pPr>
        <w:widowControl w:val="0"/>
        <w:ind w:firstLine="709"/>
        <w:jc w:val="both"/>
        <w:rPr>
          <w:sz w:val="28"/>
          <w:szCs w:val="28"/>
          <w:lang w:eastAsia="zh-CN"/>
        </w:rPr>
      </w:pPr>
      <w:r>
        <w:rPr>
          <w:sz w:val="28"/>
          <w:szCs w:val="28"/>
          <w:lang w:eastAsia="zh-CN"/>
        </w:rPr>
        <w:t>1) проект межевания территории, утвержденный в соответствии с Градостроительным кодексом Российской Федерации;</w:t>
      </w:r>
    </w:p>
    <w:p w:rsidR="00935A2B" w:rsidRDefault="007E4A4B">
      <w:pPr>
        <w:widowControl w:val="0"/>
        <w:ind w:firstLine="709"/>
        <w:jc w:val="both"/>
        <w:rPr>
          <w:sz w:val="28"/>
          <w:szCs w:val="28"/>
          <w:lang w:eastAsia="zh-CN"/>
        </w:rPr>
      </w:pPr>
      <w:r>
        <w:rPr>
          <w:sz w:val="28"/>
          <w:szCs w:val="28"/>
          <w:lang w:eastAsia="zh-CN"/>
        </w:rPr>
        <w:t>2) проектная документация лесных участков;</w:t>
      </w:r>
    </w:p>
    <w:p w:rsidR="00935A2B" w:rsidRDefault="007E4A4B">
      <w:pPr>
        <w:widowControl w:val="0"/>
        <w:ind w:firstLine="709"/>
        <w:jc w:val="both"/>
        <w:rPr>
          <w:sz w:val="28"/>
          <w:szCs w:val="28"/>
          <w:lang w:eastAsia="zh-CN"/>
        </w:rPr>
      </w:pPr>
      <w:r>
        <w:rPr>
          <w:sz w:val="28"/>
          <w:szCs w:val="28"/>
          <w:lang w:eastAsia="zh-CN"/>
        </w:rPr>
        <w:t>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w:t>
      </w:r>
    </w:p>
    <w:p w:rsidR="00935A2B" w:rsidRDefault="007E4A4B">
      <w:pPr>
        <w:widowControl w:val="0"/>
        <w:ind w:firstLine="709"/>
        <w:jc w:val="both"/>
        <w:rPr>
          <w:sz w:val="28"/>
          <w:szCs w:val="28"/>
          <w:lang w:eastAsia="zh-CN"/>
        </w:rPr>
      </w:pPr>
      <w:r>
        <w:rPr>
          <w:sz w:val="28"/>
          <w:szCs w:val="28"/>
          <w:lang w:eastAsia="zh-CN"/>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935A2B" w:rsidRDefault="007E4A4B">
      <w:pPr>
        <w:widowControl w:val="0"/>
        <w:ind w:firstLine="709"/>
        <w:jc w:val="both"/>
        <w:rPr>
          <w:sz w:val="28"/>
          <w:szCs w:val="28"/>
          <w:lang w:eastAsia="zh-CN"/>
        </w:rPr>
      </w:pPr>
      <w:r>
        <w:rPr>
          <w:sz w:val="28"/>
          <w:szCs w:val="28"/>
          <w:lang w:eastAsia="zh-CN"/>
        </w:rPr>
        <w:t>5. Исключительно в соответствии с утвержденным проектом межевания территории осуществляется образование земельных участков:</w:t>
      </w:r>
    </w:p>
    <w:p w:rsidR="00935A2B" w:rsidRDefault="007E4A4B">
      <w:pPr>
        <w:widowControl w:val="0"/>
        <w:ind w:firstLine="709"/>
        <w:jc w:val="both"/>
        <w:rPr>
          <w:sz w:val="28"/>
          <w:szCs w:val="28"/>
          <w:lang w:eastAsia="zh-CN"/>
        </w:rPr>
      </w:pPr>
      <w:r>
        <w:rPr>
          <w:sz w:val="28"/>
          <w:szCs w:val="28"/>
          <w:lang w:eastAsia="zh-CN"/>
        </w:rPr>
        <w:lastRenderedPageBreak/>
        <w:t>1) из земельного участка, предоставленного для комплексного освоения территории;</w:t>
      </w:r>
    </w:p>
    <w:p w:rsidR="00935A2B" w:rsidRDefault="007E4A4B">
      <w:pPr>
        <w:widowControl w:val="0"/>
        <w:ind w:firstLine="709"/>
        <w:jc w:val="both"/>
        <w:rPr>
          <w:sz w:val="28"/>
          <w:szCs w:val="28"/>
          <w:lang w:eastAsia="zh-CN"/>
        </w:rPr>
      </w:pPr>
      <w:r>
        <w:rPr>
          <w:sz w:val="28"/>
          <w:szCs w:val="28"/>
          <w:lang w:eastAsia="zh-CN"/>
        </w:rPr>
        <w:t>2) из земельного участка, предоставленного садоводческому или огородническому некоммерческому товариществу;</w:t>
      </w:r>
    </w:p>
    <w:p w:rsidR="00935A2B" w:rsidRDefault="007E4A4B">
      <w:pPr>
        <w:widowControl w:val="0"/>
        <w:ind w:firstLine="709"/>
        <w:jc w:val="both"/>
        <w:rPr>
          <w:sz w:val="28"/>
          <w:szCs w:val="28"/>
          <w:lang w:eastAsia="zh-CN"/>
        </w:rPr>
      </w:pPr>
      <w:r>
        <w:rPr>
          <w:sz w:val="28"/>
          <w:szCs w:val="28"/>
          <w:lang w:eastAsia="zh-CN"/>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935A2B" w:rsidRDefault="007E4A4B">
      <w:pPr>
        <w:widowControl w:val="0"/>
        <w:ind w:firstLine="709"/>
        <w:jc w:val="both"/>
        <w:rPr>
          <w:sz w:val="28"/>
          <w:szCs w:val="28"/>
          <w:lang w:eastAsia="zh-CN"/>
        </w:rPr>
      </w:pPr>
      <w:r>
        <w:rPr>
          <w:sz w:val="28"/>
          <w:szCs w:val="28"/>
          <w:lang w:eastAsia="zh-CN"/>
        </w:rPr>
        <w:t>4) в границах элемента планировочной структуры, застроенного многоквартирными домами;</w:t>
      </w:r>
    </w:p>
    <w:p w:rsidR="00935A2B" w:rsidRDefault="007E4A4B">
      <w:pPr>
        <w:widowControl w:val="0"/>
        <w:ind w:firstLine="709"/>
        <w:jc w:val="both"/>
        <w:rPr>
          <w:sz w:val="28"/>
          <w:szCs w:val="28"/>
          <w:lang w:eastAsia="zh-CN"/>
        </w:rPr>
      </w:pPr>
      <w:r>
        <w:rPr>
          <w:sz w:val="28"/>
          <w:szCs w:val="28"/>
          <w:lang w:eastAsia="zh-CN"/>
        </w:rPr>
        <w:t>5) для строительства, реконструкции линейных объектов федерального, регионального или местного значения.</w:t>
      </w:r>
    </w:p>
    <w:p w:rsidR="00935A2B" w:rsidRDefault="007E4A4B">
      <w:pPr>
        <w:widowControl w:val="0"/>
        <w:ind w:firstLine="709"/>
        <w:jc w:val="both"/>
        <w:rPr>
          <w:sz w:val="28"/>
          <w:szCs w:val="28"/>
          <w:lang w:eastAsia="zh-CN"/>
        </w:rPr>
      </w:pPr>
      <w:r>
        <w:rPr>
          <w:sz w:val="28"/>
          <w:szCs w:val="28"/>
          <w:lang w:eastAsia="zh-CN"/>
        </w:rPr>
        <w:t>6.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РФ, а также случаев проведения аукционов по продаже таких земельных участков в соответствии со статьей 39.18 Земельного кодекса РФ.</w:t>
      </w:r>
    </w:p>
    <w:p w:rsidR="00935A2B" w:rsidRDefault="007E4A4B">
      <w:pPr>
        <w:widowControl w:val="0"/>
        <w:ind w:firstLine="709"/>
        <w:jc w:val="both"/>
        <w:rPr>
          <w:sz w:val="28"/>
          <w:szCs w:val="28"/>
          <w:lang w:eastAsia="zh-CN"/>
        </w:rPr>
      </w:pPr>
      <w:r>
        <w:rPr>
          <w:sz w:val="28"/>
          <w:szCs w:val="28"/>
          <w:lang w:eastAsia="zh-CN"/>
        </w:rPr>
        <w:t>7.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8 настоящей статьи.</w:t>
      </w:r>
    </w:p>
    <w:p w:rsidR="00935A2B" w:rsidRDefault="007E4A4B">
      <w:pPr>
        <w:widowControl w:val="0"/>
        <w:ind w:firstLine="709"/>
        <w:jc w:val="both"/>
        <w:rPr>
          <w:sz w:val="28"/>
          <w:szCs w:val="28"/>
          <w:lang w:eastAsia="zh-CN"/>
        </w:rPr>
      </w:pPr>
      <w:r>
        <w:rPr>
          <w:sz w:val="28"/>
          <w:szCs w:val="28"/>
          <w:lang w:eastAsia="zh-CN"/>
        </w:rPr>
        <w:t>8. Без проведения торгов осуществляется продажа:</w:t>
      </w:r>
    </w:p>
    <w:p w:rsidR="00935A2B" w:rsidRDefault="007E4A4B">
      <w:pPr>
        <w:widowControl w:val="0"/>
        <w:ind w:firstLine="709"/>
        <w:jc w:val="both"/>
        <w:rPr>
          <w:sz w:val="28"/>
          <w:szCs w:val="28"/>
          <w:lang w:eastAsia="zh-CN"/>
        </w:rPr>
      </w:pPr>
      <w:r>
        <w:rPr>
          <w:sz w:val="28"/>
          <w:szCs w:val="28"/>
          <w:lang w:eastAsia="zh-CN"/>
        </w:rPr>
        <w:t xml:space="preserve">1) земельных участков, образованных из земельного участка, предоставленного в аренду для комплексного освоения территории (за исключением земельных участков, образованных из земельного участка, предоставленного юридическому лицу, заключившему договор о комплексном освоении территории в целях строительства жилья экономического класса, в аренду для комплексного освоения территории в целях строительства такого жилья),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w:t>
      </w:r>
      <w:hyperlink w:anchor="sub_39322" w:history="1">
        <w:r>
          <w:rPr>
            <w:sz w:val="28"/>
            <w:szCs w:val="28"/>
            <w:lang w:eastAsia="zh-CN"/>
          </w:rPr>
          <w:t>подпунктами 2</w:t>
        </w:r>
      </w:hyperlink>
      <w:r>
        <w:rPr>
          <w:sz w:val="28"/>
          <w:szCs w:val="28"/>
          <w:lang w:eastAsia="zh-CN"/>
        </w:rPr>
        <w:t xml:space="preserve"> и </w:t>
      </w:r>
      <w:hyperlink w:anchor="sub_39324" w:history="1">
        <w:r>
          <w:rPr>
            <w:sz w:val="28"/>
            <w:szCs w:val="28"/>
            <w:lang w:eastAsia="zh-CN"/>
          </w:rPr>
          <w:t>4</w:t>
        </w:r>
      </w:hyperlink>
      <w:r>
        <w:rPr>
          <w:sz w:val="28"/>
          <w:szCs w:val="28"/>
          <w:lang w:eastAsia="zh-CN"/>
        </w:rPr>
        <w:t xml:space="preserve"> настоящего пункта;</w:t>
      </w:r>
    </w:p>
    <w:p w:rsidR="00935A2B" w:rsidRDefault="007E4A4B">
      <w:pPr>
        <w:widowControl w:val="0"/>
        <w:ind w:firstLine="709"/>
        <w:jc w:val="both"/>
        <w:rPr>
          <w:sz w:val="28"/>
          <w:szCs w:val="28"/>
          <w:lang w:eastAsia="zh-CN"/>
        </w:rPr>
      </w:pPr>
      <w:r>
        <w:rPr>
          <w:sz w:val="28"/>
          <w:szCs w:val="28"/>
          <w:lang w:eastAsia="zh-CN"/>
        </w:rP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w:t>
      </w:r>
      <w:hyperlink r:id="rId7" w:history="1">
        <w:r>
          <w:rPr>
            <w:sz w:val="28"/>
            <w:szCs w:val="28"/>
            <w:lang w:eastAsia="zh-CN"/>
          </w:rPr>
          <w:t>Федеральным законом</w:t>
        </w:r>
      </w:hyperlink>
      <w:r>
        <w:rPr>
          <w:sz w:val="28"/>
          <w:szCs w:val="28"/>
          <w:lang w:eastAsia="zh-CN"/>
        </w:rPr>
        <w:t xml:space="preserve"> от 24 июля 2008 г. № 161-ФЗ «О содействии развитию жилищного строительства»;</w:t>
      </w:r>
    </w:p>
    <w:p w:rsidR="00935A2B" w:rsidRDefault="007E4A4B">
      <w:pPr>
        <w:widowControl w:val="0"/>
        <w:ind w:firstLine="709"/>
        <w:jc w:val="both"/>
        <w:rPr>
          <w:sz w:val="28"/>
          <w:szCs w:val="28"/>
          <w:lang w:eastAsia="zh-CN"/>
        </w:rPr>
      </w:pPr>
      <w:bookmarkStart w:id="15" w:name="sub_39322"/>
      <w:r>
        <w:rPr>
          <w:sz w:val="28"/>
          <w:szCs w:val="28"/>
          <w:lang w:eastAsia="zh-CN"/>
        </w:rPr>
        <w:t xml:space="preserve">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w:t>
      </w:r>
      <w:r>
        <w:rPr>
          <w:sz w:val="28"/>
          <w:szCs w:val="28"/>
          <w:lang w:eastAsia="zh-CN"/>
        </w:rPr>
        <w:lastRenderedPageBreak/>
        <w:t>некоммерческой организации;</w:t>
      </w:r>
    </w:p>
    <w:bookmarkEnd w:id="15"/>
    <w:p w:rsidR="00935A2B" w:rsidRDefault="007E4A4B">
      <w:pPr>
        <w:widowControl w:val="0"/>
        <w:ind w:firstLine="709"/>
        <w:jc w:val="both"/>
        <w:rPr>
          <w:sz w:val="28"/>
          <w:szCs w:val="28"/>
          <w:lang w:eastAsia="zh-CN"/>
        </w:rPr>
      </w:pPr>
      <w:r>
        <w:rPr>
          <w:sz w:val="28"/>
          <w:szCs w:val="28"/>
          <w:lang w:eastAsia="zh-CN"/>
        </w:rP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935A2B" w:rsidRDefault="007E4A4B">
      <w:pPr>
        <w:widowControl w:val="0"/>
        <w:ind w:firstLine="709"/>
        <w:jc w:val="both"/>
        <w:rPr>
          <w:sz w:val="28"/>
          <w:szCs w:val="28"/>
          <w:lang w:eastAsia="zh-CN"/>
        </w:rPr>
      </w:pPr>
      <w:bookmarkStart w:id="16" w:name="sub_39324"/>
      <w:r>
        <w:rPr>
          <w:sz w:val="28"/>
          <w:szCs w:val="28"/>
          <w:lang w:eastAsia="zh-CN"/>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935A2B" w:rsidRDefault="007E4A4B">
      <w:pPr>
        <w:widowControl w:val="0"/>
        <w:ind w:firstLine="709"/>
        <w:jc w:val="both"/>
        <w:rPr>
          <w:sz w:val="28"/>
          <w:szCs w:val="28"/>
          <w:lang w:eastAsia="zh-CN"/>
        </w:rPr>
      </w:pPr>
      <w:bookmarkStart w:id="17" w:name="sub_39326"/>
      <w:bookmarkEnd w:id="16"/>
      <w:r>
        <w:rPr>
          <w:sz w:val="28"/>
          <w:szCs w:val="28"/>
          <w:lang w:eastAsia="zh-CN"/>
        </w:rPr>
        <w:t xml:space="preserve">5)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sub_3920" w:history="1">
        <w:r>
          <w:rPr>
            <w:sz w:val="28"/>
            <w:szCs w:val="28"/>
            <w:lang w:eastAsia="zh-CN"/>
          </w:rPr>
          <w:t>статьей 39.20</w:t>
        </w:r>
      </w:hyperlink>
      <w:r>
        <w:rPr>
          <w:sz w:val="28"/>
          <w:szCs w:val="28"/>
          <w:lang w:eastAsia="zh-CN"/>
        </w:rPr>
        <w:t xml:space="preserve"> Земельного Кодекса РФ;</w:t>
      </w:r>
    </w:p>
    <w:p w:rsidR="00935A2B" w:rsidRDefault="007E4A4B">
      <w:pPr>
        <w:widowControl w:val="0"/>
        <w:ind w:firstLine="709"/>
        <w:jc w:val="both"/>
        <w:rPr>
          <w:sz w:val="28"/>
          <w:szCs w:val="28"/>
          <w:lang w:eastAsia="zh-CN"/>
        </w:rPr>
      </w:pPr>
      <w:bookmarkStart w:id="18" w:name="sub_39327"/>
      <w:bookmarkEnd w:id="17"/>
      <w:r>
        <w:rPr>
          <w:sz w:val="28"/>
          <w:szCs w:val="28"/>
          <w:lang w:eastAsia="zh-CN"/>
        </w:rP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sub_3992" w:history="1">
        <w:r>
          <w:rPr>
            <w:sz w:val="28"/>
            <w:szCs w:val="28"/>
            <w:lang w:eastAsia="zh-CN"/>
          </w:rPr>
          <w:t>пункте 2 статьи 39.9</w:t>
        </w:r>
      </w:hyperlink>
      <w:r>
        <w:rPr>
          <w:sz w:val="28"/>
          <w:szCs w:val="28"/>
          <w:lang w:eastAsia="zh-CN"/>
        </w:rPr>
        <w:t xml:space="preserve"> Земельного Кодекса РФ;</w:t>
      </w:r>
    </w:p>
    <w:p w:rsidR="00935A2B" w:rsidRDefault="007E4A4B">
      <w:pPr>
        <w:widowControl w:val="0"/>
        <w:ind w:firstLine="709"/>
        <w:jc w:val="both"/>
        <w:rPr>
          <w:sz w:val="28"/>
          <w:szCs w:val="28"/>
          <w:lang w:eastAsia="zh-CN"/>
        </w:rPr>
      </w:pPr>
      <w:bookmarkStart w:id="19" w:name="sub_39328"/>
      <w:bookmarkEnd w:id="18"/>
      <w:r>
        <w:rPr>
          <w:sz w:val="28"/>
          <w:szCs w:val="28"/>
          <w:lang w:eastAsia="zh-CN"/>
        </w:rPr>
        <w:t xml:space="preserve">8) земельных участков крестьянскому (фермерскому) хозяйству или сельскохозяйственной организации в случаях, установленных </w:t>
      </w:r>
      <w:hyperlink r:id="rId8" w:history="1">
        <w:r>
          <w:rPr>
            <w:sz w:val="28"/>
            <w:szCs w:val="28"/>
            <w:lang w:eastAsia="zh-CN"/>
          </w:rPr>
          <w:t>Федеральным законом</w:t>
        </w:r>
      </w:hyperlink>
      <w:r>
        <w:rPr>
          <w:sz w:val="28"/>
          <w:szCs w:val="28"/>
          <w:lang w:eastAsia="zh-CN"/>
        </w:rPr>
        <w:t xml:space="preserve"> «Об обороте земель сельскохозяйственного назначения»;</w:t>
      </w:r>
    </w:p>
    <w:bookmarkEnd w:id="19"/>
    <w:p w:rsidR="00935A2B" w:rsidRDefault="007E4A4B">
      <w:pPr>
        <w:widowControl w:val="0"/>
        <w:ind w:firstLine="709"/>
        <w:jc w:val="both"/>
        <w:rPr>
          <w:sz w:val="28"/>
          <w:szCs w:val="28"/>
          <w:lang w:eastAsia="zh-CN"/>
        </w:rPr>
      </w:pPr>
      <w:r>
        <w:rPr>
          <w:sz w:val="28"/>
          <w:szCs w:val="28"/>
          <w:lang w:eastAsia="zh-CN"/>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935A2B" w:rsidRDefault="007E4A4B">
      <w:pPr>
        <w:widowControl w:val="0"/>
        <w:ind w:firstLine="709"/>
        <w:jc w:val="both"/>
        <w:rPr>
          <w:sz w:val="28"/>
          <w:szCs w:val="28"/>
          <w:lang w:eastAsia="zh-CN"/>
        </w:rPr>
      </w:pPr>
      <w:r>
        <w:rPr>
          <w:sz w:val="28"/>
          <w:szCs w:val="28"/>
          <w:lang w:eastAsia="zh-CN"/>
        </w:rP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w:anchor="sub_3918" w:history="1">
        <w:r>
          <w:rPr>
            <w:sz w:val="28"/>
            <w:szCs w:val="28"/>
            <w:lang w:eastAsia="zh-CN"/>
          </w:rPr>
          <w:t>статьей 39.18</w:t>
        </w:r>
      </w:hyperlink>
      <w:r>
        <w:rPr>
          <w:sz w:val="28"/>
          <w:szCs w:val="28"/>
          <w:lang w:eastAsia="zh-CN"/>
        </w:rPr>
        <w:t xml:space="preserve"> Земельного Кодекса РФ.</w:t>
      </w:r>
    </w:p>
    <w:p w:rsidR="00935A2B" w:rsidRDefault="007E4A4B">
      <w:pPr>
        <w:widowControl w:val="0"/>
        <w:ind w:firstLine="709"/>
        <w:jc w:val="both"/>
        <w:rPr>
          <w:sz w:val="28"/>
          <w:szCs w:val="28"/>
          <w:lang w:eastAsia="zh-CN"/>
        </w:rPr>
      </w:pPr>
      <w:r>
        <w:rPr>
          <w:sz w:val="28"/>
          <w:szCs w:val="28"/>
          <w:lang w:eastAsia="zh-CN"/>
        </w:rPr>
        <w:t>9.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10 настоящей статьи.</w:t>
      </w:r>
    </w:p>
    <w:p w:rsidR="00935A2B" w:rsidRDefault="007E4A4B">
      <w:pPr>
        <w:widowControl w:val="0"/>
        <w:ind w:firstLine="709"/>
        <w:jc w:val="both"/>
        <w:rPr>
          <w:sz w:val="28"/>
          <w:szCs w:val="28"/>
          <w:lang w:eastAsia="zh-CN"/>
        </w:rPr>
      </w:pPr>
      <w:r>
        <w:rPr>
          <w:sz w:val="28"/>
          <w:szCs w:val="28"/>
          <w:lang w:eastAsia="zh-CN"/>
        </w:rPr>
        <w:t xml:space="preserve">10. Договор аренды земельного участка, находящегося в государственной или муниципальной собственности, </w:t>
      </w:r>
      <w:r>
        <w:rPr>
          <w:sz w:val="28"/>
          <w:szCs w:val="28"/>
          <w:lang w:eastAsia="zh-CN"/>
        </w:rPr>
        <w:lastRenderedPageBreak/>
        <w:t>заключается без проведения торгов в случае предоставления:</w:t>
      </w:r>
    </w:p>
    <w:p w:rsidR="00935A2B" w:rsidRDefault="007E4A4B">
      <w:pPr>
        <w:widowControl w:val="0"/>
        <w:spacing w:line="228" w:lineRule="auto"/>
        <w:ind w:firstLine="709"/>
        <w:jc w:val="both"/>
        <w:rPr>
          <w:sz w:val="28"/>
          <w:szCs w:val="28"/>
          <w:lang w:eastAsia="zh-CN"/>
        </w:rPr>
      </w:pPr>
      <w:bookmarkStart w:id="20" w:name="sub_39621"/>
      <w:r>
        <w:rPr>
          <w:sz w:val="28"/>
          <w:szCs w:val="28"/>
          <w:lang w:eastAsia="zh-CN"/>
        </w:rPr>
        <w:t>1) земельного участка юридическим лицам в соответствии с указом или распоряжением Президента Российской Федерации;</w:t>
      </w:r>
    </w:p>
    <w:p w:rsidR="00935A2B" w:rsidRDefault="007E4A4B">
      <w:pPr>
        <w:widowControl w:val="0"/>
        <w:spacing w:line="228" w:lineRule="auto"/>
        <w:ind w:firstLine="709"/>
        <w:jc w:val="both"/>
        <w:rPr>
          <w:sz w:val="28"/>
          <w:szCs w:val="28"/>
          <w:lang w:eastAsia="zh-CN"/>
        </w:rPr>
      </w:pPr>
      <w:bookmarkStart w:id="21" w:name="sub_39622"/>
      <w:bookmarkEnd w:id="20"/>
      <w:r>
        <w:rPr>
          <w:sz w:val="28"/>
          <w:szCs w:val="28"/>
          <w:lang w:eastAsia="zh-CN"/>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9" w:history="1">
        <w:r>
          <w:rPr>
            <w:sz w:val="28"/>
            <w:szCs w:val="28"/>
            <w:lang w:eastAsia="zh-CN"/>
          </w:rPr>
          <w:t>критериям</w:t>
        </w:r>
      </w:hyperlink>
      <w:r>
        <w:rPr>
          <w:sz w:val="28"/>
          <w:szCs w:val="28"/>
          <w:lang w:eastAsia="zh-CN"/>
        </w:rPr>
        <w:t>, установленным Правительством Российской Федерации;</w:t>
      </w:r>
    </w:p>
    <w:p w:rsidR="00935A2B" w:rsidRDefault="007E4A4B">
      <w:pPr>
        <w:widowControl w:val="0"/>
        <w:spacing w:line="228" w:lineRule="auto"/>
        <w:ind w:firstLine="709"/>
        <w:jc w:val="both"/>
        <w:rPr>
          <w:sz w:val="28"/>
          <w:szCs w:val="28"/>
          <w:lang w:eastAsia="zh-CN"/>
        </w:rPr>
      </w:pPr>
      <w:bookmarkStart w:id="22" w:name="sub_39623"/>
      <w:bookmarkEnd w:id="21"/>
      <w:r>
        <w:rPr>
          <w:sz w:val="28"/>
          <w:szCs w:val="28"/>
          <w:lang w:eastAsia="zh-CN"/>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bookmarkEnd w:id="22"/>
    <w:p w:rsidR="00935A2B" w:rsidRDefault="007E4A4B">
      <w:pPr>
        <w:widowControl w:val="0"/>
        <w:spacing w:line="228" w:lineRule="auto"/>
        <w:ind w:firstLine="709"/>
        <w:jc w:val="both"/>
        <w:rPr>
          <w:sz w:val="28"/>
          <w:szCs w:val="28"/>
          <w:lang w:eastAsia="zh-CN"/>
        </w:rPr>
      </w:pPr>
      <w:r>
        <w:rPr>
          <w:sz w:val="28"/>
          <w:szCs w:val="28"/>
          <w:lang w:eastAsia="zh-CN"/>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w:t>
      </w:r>
      <w:hyperlink r:id="rId10" w:history="1">
        <w:r>
          <w:rPr>
            <w:sz w:val="28"/>
            <w:szCs w:val="28"/>
            <w:lang w:eastAsia="zh-CN"/>
          </w:rPr>
          <w:t>Федеральным законом</w:t>
        </w:r>
      </w:hyperlink>
      <w:r>
        <w:rPr>
          <w:sz w:val="28"/>
          <w:szCs w:val="28"/>
          <w:lang w:eastAsia="zh-CN"/>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rsidR="00935A2B" w:rsidRDefault="00935A2B">
      <w:pPr>
        <w:widowControl w:val="0"/>
        <w:spacing w:line="228" w:lineRule="auto"/>
        <w:ind w:firstLine="709"/>
        <w:jc w:val="both"/>
        <w:rPr>
          <w:sz w:val="28"/>
          <w:szCs w:val="28"/>
          <w:lang w:eastAsia="zh-CN"/>
        </w:rPr>
      </w:pPr>
      <w:hyperlink r:id="rId11" w:history="1">
        <w:r w:rsidR="007E4A4B">
          <w:rPr>
            <w:sz w:val="28"/>
            <w:szCs w:val="28"/>
            <w:lang w:eastAsia="zh-CN"/>
          </w:rPr>
          <w:t>До установления</w:t>
        </w:r>
      </w:hyperlink>
      <w:r w:rsidR="007E4A4B">
        <w:rPr>
          <w:sz w:val="28"/>
          <w:szCs w:val="28"/>
          <w:lang w:eastAsia="zh-CN"/>
        </w:rPr>
        <w:t xml:space="preserve"> Правительством Российской Федерации порядка предоставления земельного участка в соответствии с настоящим подпунктом решение высшего должностного лица субъекта Российской Федерации о распоряжении земельным участком принимается по согласованию с федеральным органом исполнительной власти, осуществляющим государственное регулирование в области долевого строительства многоквартирных домов и (или) иных объектов недвижимости</w:t>
      </w:r>
    </w:p>
    <w:p w:rsidR="00935A2B" w:rsidRDefault="007E4A4B">
      <w:pPr>
        <w:widowControl w:val="0"/>
        <w:spacing w:line="228" w:lineRule="auto"/>
        <w:ind w:firstLine="709"/>
        <w:jc w:val="both"/>
        <w:rPr>
          <w:sz w:val="28"/>
          <w:szCs w:val="28"/>
          <w:lang w:eastAsia="zh-CN"/>
        </w:rPr>
      </w:pPr>
      <w:bookmarkStart w:id="23" w:name="sub_39624"/>
      <w:r>
        <w:rPr>
          <w:sz w:val="28"/>
          <w:szCs w:val="28"/>
          <w:lang w:eastAsia="zh-CN"/>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bookmarkEnd w:id="23"/>
    <w:p w:rsidR="00935A2B" w:rsidRDefault="007E4A4B">
      <w:pPr>
        <w:widowControl w:val="0"/>
        <w:spacing w:line="228" w:lineRule="auto"/>
        <w:ind w:firstLine="709"/>
        <w:jc w:val="both"/>
        <w:rPr>
          <w:sz w:val="28"/>
          <w:szCs w:val="28"/>
          <w:lang w:eastAsia="zh-CN"/>
        </w:rPr>
      </w:pPr>
      <w:r>
        <w:rPr>
          <w:sz w:val="28"/>
          <w:szCs w:val="28"/>
          <w:lang w:eastAsia="zh-CN"/>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w:t>
      </w:r>
      <w:hyperlink w:anchor="sub_39626" w:history="1">
        <w:r>
          <w:rPr>
            <w:sz w:val="28"/>
            <w:szCs w:val="28"/>
            <w:lang w:eastAsia="zh-CN"/>
          </w:rPr>
          <w:t>подпунктами 6</w:t>
        </w:r>
      </w:hyperlink>
      <w:r>
        <w:rPr>
          <w:sz w:val="28"/>
          <w:szCs w:val="28"/>
          <w:lang w:eastAsia="zh-CN"/>
        </w:rPr>
        <w:t xml:space="preserve"> и </w:t>
      </w:r>
      <w:hyperlink w:anchor="sub_39628" w:history="1">
        <w:r>
          <w:rPr>
            <w:sz w:val="28"/>
            <w:szCs w:val="28"/>
            <w:lang w:eastAsia="zh-CN"/>
          </w:rPr>
          <w:t>8</w:t>
        </w:r>
      </w:hyperlink>
      <w:r>
        <w:rPr>
          <w:sz w:val="28"/>
          <w:szCs w:val="28"/>
          <w:lang w:eastAsia="zh-CN"/>
        </w:rPr>
        <w:t xml:space="preserve"> настоящего пункта, </w:t>
      </w:r>
      <w:hyperlink w:anchor="sub_465" w:history="1">
        <w:r>
          <w:rPr>
            <w:sz w:val="28"/>
            <w:szCs w:val="28"/>
            <w:lang w:eastAsia="zh-CN"/>
          </w:rPr>
          <w:t>пунктом 5 статьи 46</w:t>
        </w:r>
      </w:hyperlink>
      <w:r>
        <w:rPr>
          <w:sz w:val="28"/>
          <w:szCs w:val="28"/>
          <w:lang w:eastAsia="zh-CN"/>
        </w:rPr>
        <w:t xml:space="preserve"> Земельного Кодекса РФ;</w:t>
      </w:r>
    </w:p>
    <w:p w:rsidR="00935A2B" w:rsidRDefault="007E4A4B">
      <w:pPr>
        <w:widowControl w:val="0"/>
        <w:spacing w:line="228" w:lineRule="auto"/>
        <w:ind w:firstLine="709"/>
        <w:jc w:val="both"/>
        <w:rPr>
          <w:sz w:val="28"/>
          <w:szCs w:val="28"/>
          <w:lang w:eastAsia="zh-CN"/>
        </w:rPr>
      </w:pPr>
      <w:bookmarkStart w:id="24" w:name="sub_39626"/>
      <w:r>
        <w:rPr>
          <w:sz w:val="28"/>
          <w:szCs w:val="28"/>
          <w:lang w:eastAsia="zh-CN"/>
        </w:rPr>
        <w:lastRenderedPageBreak/>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bookmarkEnd w:id="24"/>
    <w:p w:rsidR="00935A2B" w:rsidRDefault="007E4A4B">
      <w:pPr>
        <w:widowControl w:val="0"/>
        <w:spacing w:line="228" w:lineRule="auto"/>
        <w:ind w:firstLine="709"/>
        <w:jc w:val="both"/>
        <w:rPr>
          <w:sz w:val="28"/>
          <w:szCs w:val="28"/>
          <w:lang w:eastAsia="zh-CN"/>
        </w:rPr>
      </w:pPr>
      <w:r>
        <w:rPr>
          <w:sz w:val="28"/>
          <w:szCs w:val="28"/>
          <w:lang w:eastAsia="zh-CN"/>
        </w:rP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935A2B" w:rsidRDefault="007E4A4B">
      <w:pPr>
        <w:widowControl w:val="0"/>
        <w:spacing w:line="228" w:lineRule="auto"/>
        <w:ind w:firstLine="709"/>
        <w:jc w:val="both"/>
        <w:rPr>
          <w:sz w:val="28"/>
          <w:szCs w:val="28"/>
          <w:lang w:eastAsia="zh-CN"/>
        </w:rPr>
      </w:pPr>
      <w:r>
        <w:rPr>
          <w:sz w:val="28"/>
          <w:szCs w:val="28"/>
          <w:lang w:eastAsia="zh-CN"/>
        </w:rPr>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935A2B" w:rsidRDefault="007E4A4B">
      <w:pPr>
        <w:widowControl w:val="0"/>
        <w:spacing w:line="228" w:lineRule="auto"/>
        <w:ind w:firstLine="709"/>
        <w:jc w:val="both"/>
        <w:rPr>
          <w:sz w:val="28"/>
          <w:szCs w:val="28"/>
          <w:lang w:eastAsia="zh-CN"/>
        </w:rPr>
      </w:pPr>
      <w:r>
        <w:rPr>
          <w:sz w:val="28"/>
          <w:szCs w:val="28"/>
          <w:lang w:eastAsia="zh-CN"/>
        </w:rPr>
        <w:t>8.1) земельного участка, образованного в результате раздела ограниченного в обороте земельного участка, предоставленного юридическому лицу для комплексного освоения территории в целях индивидуального жилищного строительства и являющегося земельным участком общего назначения, такому юридическому лицу;</w:t>
      </w:r>
    </w:p>
    <w:p w:rsidR="00935A2B" w:rsidRDefault="007E4A4B">
      <w:pPr>
        <w:widowControl w:val="0"/>
        <w:spacing w:line="228" w:lineRule="auto"/>
        <w:ind w:firstLine="709"/>
        <w:jc w:val="both"/>
        <w:rPr>
          <w:sz w:val="28"/>
          <w:szCs w:val="28"/>
          <w:lang w:eastAsia="zh-CN"/>
        </w:rPr>
      </w:pPr>
      <w:bookmarkStart w:id="25" w:name="sub_39629"/>
      <w:r>
        <w:rPr>
          <w:sz w:val="28"/>
          <w:szCs w:val="28"/>
          <w:lang w:eastAsia="zh-CN"/>
        </w:rPr>
        <w:t xml:space="preserve">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w:anchor="sub_3920" w:history="1">
        <w:r>
          <w:rPr>
            <w:sz w:val="28"/>
            <w:szCs w:val="28"/>
            <w:lang w:eastAsia="zh-CN"/>
          </w:rPr>
          <w:t>статьей 39.20</w:t>
        </w:r>
      </w:hyperlink>
      <w:r>
        <w:rPr>
          <w:sz w:val="28"/>
          <w:szCs w:val="28"/>
          <w:lang w:eastAsia="zh-CN"/>
        </w:rPr>
        <w:t xml:space="preserve"> Земельного Кодекса РФ, на праве оперативного управления;</w:t>
      </w:r>
    </w:p>
    <w:p w:rsidR="00935A2B" w:rsidRDefault="007E4A4B">
      <w:pPr>
        <w:widowControl w:val="0"/>
        <w:spacing w:line="228" w:lineRule="auto"/>
        <w:ind w:firstLine="709"/>
        <w:jc w:val="both"/>
        <w:rPr>
          <w:sz w:val="28"/>
          <w:szCs w:val="28"/>
          <w:lang w:eastAsia="zh-CN"/>
        </w:rPr>
      </w:pPr>
      <w:bookmarkStart w:id="26" w:name="sub_396210"/>
      <w:bookmarkEnd w:id="25"/>
      <w:r>
        <w:rPr>
          <w:sz w:val="28"/>
          <w:szCs w:val="28"/>
          <w:lang w:eastAsia="zh-CN"/>
        </w:rP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sub_3965" w:history="1">
        <w:r>
          <w:rPr>
            <w:sz w:val="28"/>
            <w:szCs w:val="28"/>
            <w:lang w:eastAsia="zh-CN"/>
          </w:rPr>
          <w:t>пунктом 5</w:t>
        </w:r>
      </w:hyperlink>
      <w:r>
        <w:rPr>
          <w:sz w:val="28"/>
          <w:szCs w:val="28"/>
          <w:lang w:eastAsia="zh-CN"/>
        </w:rPr>
        <w:t xml:space="preserve"> настоящей статьи;</w:t>
      </w:r>
    </w:p>
    <w:p w:rsidR="00935A2B" w:rsidRDefault="007E4A4B">
      <w:pPr>
        <w:widowControl w:val="0"/>
        <w:spacing w:line="228" w:lineRule="auto"/>
        <w:ind w:firstLine="709"/>
        <w:jc w:val="both"/>
        <w:rPr>
          <w:sz w:val="28"/>
          <w:szCs w:val="28"/>
          <w:lang w:eastAsia="zh-CN"/>
        </w:rPr>
      </w:pPr>
      <w:bookmarkStart w:id="27" w:name="sub_396211"/>
      <w:bookmarkEnd w:id="26"/>
      <w:r>
        <w:rPr>
          <w:sz w:val="28"/>
          <w:szCs w:val="28"/>
          <w:lang w:eastAsia="zh-CN"/>
        </w:rP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sub_3992" w:history="1">
        <w:r>
          <w:rPr>
            <w:sz w:val="28"/>
            <w:szCs w:val="28"/>
            <w:lang w:eastAsia="zh-CN"/>
          </w:rPr>
          <w:t>пункте 2 статьи 39.9</w:t>
        </w:r>
      </w:hyperlink>
      <w:r>
        <w:rPr>
          <w:sz w:val="28"/>
          <w:szCs w:val="28"/>
          <w:lang w:eastAsia="zh-CN"/>
        </w:rPr>
        <w:t xml:space="preserve"> Земельного Кодекса РФ;</w:t>
      </w:r>
    </w:p>
    <w:p w:rsidR="00935A2B" w:rsidRDefault="007E4A4B">
      <w:pPr>
        <w:widowControl w:val="0"/>
        <w:spacing w:line="228" w:lineRule="auto"/>
        <w:ind w:firstLine="709"/>
        <w:jc w:val="both"/>
        <w:rPr>
          <w:sz w:val="28"/>
          <w:szCs w:val="28"/>
          <w:lang w:eastAsia="zh-CN"/>
        </w:rPr>
      </w:pPr>
      <w:bookmarkStart w:id="28" w:name="sub_396212"/>
      <w:bookmarkEnd w:id="27"/>
      <w:r>
        <w:rPr>
          <w:sz w:val="28"/>
          <w:szCs w:val="28"/>
          <w:lang w:eastAsia="zh-CN"/>
        </w:rPr>
        <w:t xml:space="preserve">12) земельного участка крестьянскому (фермерскому) хозяйству или сельскохозяйственной организации в случаях, установленных </w:t>
      </w:r>
      <w:hyperlink r:id="rId12" w:history="1">
        <w:r>
          <w:rPr>
            <w:sz w:val="28"/>
            <w:szCs w:val="28"/>
            <w:lang w:eastAsia="zh-CN"/>
          </w:rPr>
          <w:t>Федеральным законом</w:t>
        </w:r>
      </w:hyperlink>
      <w:r>
        <w:rPr>
          <w:sz w:val="28"/>
          <w:szCs w:val="28"/>
          <w:lang w:eastAsia="zh-CN"/>
        </w:rPr>
        <w:t xml:space="preserve"> «Об обороте земель сельскохозяйственного назначения»;</w:t>
      </w:r>
    </w:p>
    <w:p w:rsidR="00935A2B" w:rsidRDefault="007E4A4B">
      <w:pPr>
        <w:widowControl w:val="0"/>
        <w:spacing w:line="228" w:lineRule="auto"/>
        <w:ind w:firstLine="709"/>
        <w:jc w:val="both"/>
        <w:rPr>
          <w:sz w:val="28"/>
          <w:szCs w:val="28"/>
          <w:lang w:eastAsia="zh-CN"/>
        </w:rPr>
      </w:pPr>
      <w:bookmarkStart w:id="29" w:name="sub_396213"/>
      <w:bookmarkEnd w:id="28"/>
      <w:r>
        <w:rPr>
          <w:sz w:val="28"/>
          <w:szCs w:val="28"/>
          <w:lang w:eastAsia="zh-CN"/>
        </w:rPr>
        <w:t>13) земельного участка, образованного в границах застроенной территории, лицу, с которым заключен договор о развитии застроенной территории;</w:t>
      </w:r>
    </w:p>
    <w:bookmarkEnd w:id="29"/>
    <w:p w:rsidR="00935A2B" w:rsidRDefault="007E4A4B">
      <w:pPr>
        <w:widowControl w:val="0"/>
        <w:spacing w:line="228" w:lineRule="auto"/>
        <w:ind w:firstLine="709"/>
        <w:jc w:val="both"/>
        <w:rPr>
          <w:sz w:val="28"/>
          <w:szCs w:val="28"/>
          <w:lang w:eastAsia="zh-CN"/>
        </w:rPr>
      </w:pPr>
      <w:r>
        <w:rPr>
          <w:sz w:val="28"/>
          <w:szCs w:val="28"/>
          <w:lang w:eastAsia="zh-CN"/>
        </w:rPr>
        <w:t xml:space="preserve">13.1) земельного участка для освоения территории в целях строительства стандартного жилья или для </w:t>
      </w:r>
      <w:r>
        <w:rPr>
          <w:sz w:val="28"/>
          <w:szCs w:val="28"/>
          <w:lang w:eastAsia="zh-CN"/>
        </w:rPr>
        <w:lastRenderedPageBreak/>
        <w:t>комплексного освоения территории в целях строительства стандартного жилья юридическому лицу, заключившему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w:t>
      </w:r>
    </w:p>
    <w:p w:rsidR="00935A2B" w:rsidRDefault="007E4A4B">
      <w:pPr>
        <w:widowControl w:val="0"/>
        <w:spacing w:line="228" w:lineRule="auto"/>
        <w:ind w:firstLine="709"/>
        <w:jc w:val="both"/>
        <w:rPr>
          <w:sz w:val="28"/>
          <w:szCs w:val="28"/>
          <w:lang w:eastAsia="zh-CN"/>
        </w:rPr>
      </w:pPr>
      <w:r>
        <w:rPr>
          <w:sz w:val="28"/>
          <w:szCs w:val="28"/>
          <w:lang w:eastAsia="zh-CN"/>
        </w:rPr>
        <w:t xml:space="preserve">13.2) земельного участка, изъятого для муниципальных нужд в целях комплексного развития территории, иного земельного участка, расположенного в границах территории, в отношении которой принято решение о ее комплексном развитии по инициативе органа местного самоуправления, лицу, заключившему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w:t>
      </w:r>
      <w:hyperlink r:id="rId13" w:history="1">
        <w:r>
          <w:rPr>
            <w:sz w:val="28"/>
            <w:szCs w:val="28"/>
            <w:lang w:eastAsia="zh-CN"/>
          </w:rPr>
          <w:t>Градостроительным кодексом</w:t>
        </w:r>
      </w:hyperlink>
      <w:r>
        <w:rPr>
          <w:sz w:val="28"/>
          <w:szCs w:val="28"/>
          <w:lang w:eastAsia="zh-CN"/>
        </w:rPr>
        <w:t xml:space="preserve"> Российской Федерации;</w:t>
      </w:r>
    </w:p>
    <w:p w:rsidR="00935A2B" w:rsidRDefault="007E4A4B">
      <w:pPr>
        <w:widowControl w:val="0"/>
        <w:spacing w:line="228" w:lineRule="auto"/>
        <w:ind w:firstLine="709"/>
        <w:jc w:val="both"/>
        <w:rPr>
          <w:sz w:val="28"/>
          <w:szCs w:val="28"/>
          <w:lang w:eastAsia="zh-CN"/>
        </w:rPr>
      </w:pPr>
      <w:r>
        <w:rPr>
          <w:sz w:val="28"/>
          <w:szCs w:val="28"/>
          <w:lang w:eastAsia="zh-CN"/>
        </w:rPr>
        <w:t xml:space="preserve">13.3) земельного участка для строительства объектов коммунальной, транспортной, социальной инфраструктур лицу, заключившему договор о комплексном развитии территории в соответствии со </w:t>
      </w:r>
      <w:hyperlink r:id="rId14" w:history="1">
        <w:r>
          <w:rPr>
            <w:sz w:val="28"/>
            <w:szCs w:val="28"/>
            <w:lang w:eastAsia="zh-CN"/>
          </w:rPr>
          <w:t>статьей 46.9</w:t>
        </w:r>
      </w:hyperlink>
      <w:r>
        <w:rPr>
          <w:sz w:val="28"/>
          <w:szCs w:val="28"/>
          <w:lang w:eastAsia="zh-CN"/>
        </w:rPr>
        <w:t xml:space="preserve"> Градостроительного кодекса Российской Федерации;</w:t>
      </w:r>
    </w:p>
    <w:p w:rsidR="00935A2B" w:rsidRDefault="007E4A4B">
      <w:pPr>
        <w:widowControl w:val="0"/>
        <w:spacing w:line="228" w:lineRule="auto"/>
        <w:ind w:firstLine="709"/>
        <w:jc w:val="both"/>
        <w:rPr>
          <w:sz w:val="28"/>
          <w:szCs w:val="28"/>
          <w:lang w:eastAsia="zh-CN"/>
        </w:rPr>
      </w:pPr>
      <w:bookmarkStart w:id="30" w:name="sub_396214"/>
      <w:r>
        <w:rPr>
          <w:sz w:val="28"/>
          <w:szCs w:val="28"/>
          <w:lang w:eastAsia="zh-CN"/>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bookmarkEnd w:id="30"/>
    <w:p w:rsidR="00935A2B" w:rsidRDefault="007E4A4B">
      <w:pPr>
        <w:widowControl w:val="0"/>
        <w:spacing w:line="228" w:lineRule="auto"/>
        <w:ind w:firstLine="709"/>
        <w:jc w:val="both"/>
        <w:rPr>
          <w:sz w:val="28"/>
          <w:szCs w:val="28"/>
          <w:lang w:eastAsia="zh-CN"/>
        </w:rPr>
      </w:pPr>
      <w:r>
        <w:rPr>
          <w:sz w:val="28"/>
          <w:szCs w:val="28"/>
          <w:lang w:eastAsia="zh-CN"/>
        </w:rP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w:anchor="sub_3918" w:history="1">
        <w:r>
          <w:rPr>
            <w:sz w:val="28"/>
            <w:szCs w:val="28"/>
            <w:lang w:eastAsia="zh-CN"/>
          </w:rPr>
          <w:t>статьей 39.18</w:t>
        </w:r>
      </w:hyperlink>
      <w:r>
        <w:rPr>
          <w:sz w:val="28"/>
          <w:szCs w:val="28"/>
          <w:lang w:eastAsia="zh-CN"/>
        </w:rPr>
        <w:t xml:space="preserve"> Градостроительного Кодекса РФ;</w:t>
      </w:r>
    </w:p>
    <w:p w:rsidR="00935A2B" w:rsidRDefault="007E4A4B">
      <w:pPr>
        <w:widowControl w:val="0"/>
        <w:spacing w:line="228" w:lineRule="auto"/>
        <w:ind w:firstLine="709"/>
        <w:jc w:val="both"/>
        <w:rPr>
          <w:sz w:val="28"/>
          <w:szCs w:val="28"/>
          <w:lang w:eastAsia="zh-CN"/>
        </w:rPr>
      </w:pPr>
      <w:bookmarkStart w:id="31" w:name="sub_396216"/>
      <w:r>
        <w:rPr>
          <w:sz w:val="28"/>
          <w:szCs w:val="28"/>
          <w:lang w:eastAsia="zh-CN"/>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935A2B" w:rsidRDefault="007E4A4B">
      <w:pPr>
        <w:widowControl w:val="0"/>
        <w:spacing w:line="228" w:lineRule="auto"/>
        <w:ind w:firstLine="709"/>
        <w:jc w:val="both"/>
        <w:rPr>
          <w:sz w:val="28"/>
          <w:szCs w:val="28"/>
          <w:lang w:eastAsia="zh-CN"/>
        </w:rPr>
      </w:pPr>
      <w:bookmarkStart w:id="32" w:name="sub_396217"/>
      <w:bookmarkEnd w:id="31"/>
      <w:r>
        <w:rPr>
          <w:sz w:val="28"/>
          <w:szCs w:val="28"/>
          <w:lang w:eastAsia="zh-CN"/>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935A2B" w:rsidRDefault="007E4A4B">
      <w:pPr>
        <w:widowControl w:val="0"/>
        <w:spacing w:line="228" w:lineRule="auto"/>
        <w:ind w:firstLine="709"/>
        <w:jc w:val="both"/>
        <w:rPr>
          <w:sz w:val="28"/>
          <w:szCs w:val="28"/>
          <w:lang w:eastAsia="zh-CN"/>
        </w:rPr>
      </w:pPr>
      <w:bookmarkStart w:id="33" w:name="sub_396218"/>
      <w:bookmarkEnd w:id="32"/>
      <w:r>
        <w:rPr>
          <w:sz w:val="28"/>
          <w:szCs w:val="28"/>
          <w:lang w:eastAsia="zh-CN"/>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935A2B" w:rsidRDefault="007E4A4B">
      <w:pPr>
        <w:widowControl w:val="0"/>
        <w:spacing w:line="228" w:lineRule="auto"/>
        <w:ind w:firstLine="709"/>
        <w:jc w:val="both"/>
        <w:rPr>
          <w:sz w:val="28"/>
          <w:szCs w:val="28"/>
          <w:lang w:eastAsia="zh-CN"/>
        </w:rPr>
      </w:pPr>
      <w:bookmarkStart w:id="34" w:name="sub_396219"/>
      <w:bookmarkEnd w:id="33"/>
      <w:r>
        <w:rPr>
          <w:sz w:val="28"/>
          <w:szCs w:val="28"/>
          <w:lang w:eastAsia="zh-CN"/>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935A2B" w:rsidRDefault="007E4A4B">
      <w:pPr>
        <w:widowControl w:val="0"/>
        <w:spacing w:line="228" w:lineRule="auto"/>
        <w:ind w:firstLine="709"/>
        <w:jc w:val="both"/>
        <w:rPr>
          <w:sz w:val="28"/>
          <w:szCs w:val="28"/>
          <w:lang w:eastAsia="zh-CN"/>
        </w:rPr>
      </w:pPr>
      <w:bookmarkStart w:id="35" w:name="sub_396220"/>
      <w:bookmarkEnd w:id="34"/>
      <w:r>
        <w:rPr>
          <w:sz w:val="28"/>
          <w:szCs w:val="28"/>
          <w:lang w:eastAsia="zh-CN"/>
        </w:rPr>
        <w:t xml:space="preserve">20) земельного участка, необходимого для проведения работ, связанных с пользованием недрами, </w:t>
      </w:r>
      <w:r>
        <w:rPr>
          <w:sz w:val="28"/>
          <w:szCs w:val="28"/>
          <w:lang w:eastAsia="zh-CN"/>
        </w:rPr>
        <w:lastRenderedPageBreak/>
        <w:t>недропользователю;</w:t>
      </w:r>
    </w:p>
    <w:p w:rsidR="00935A2B" w:rsidRDefault="007E4A4B">
      <w:pPr>
        <w:widowControl w:val="0"/>
        <w:spacing w:line="228" w:lineRule="auto"/>
        <w:ind w:firstLine="709"/>
        <w:jc w:val="both"/>
        <w:rPr>
          <w:sz w:val="28"/>
          <w:szCs w:val="28"/>
          <w:lang w:eastAsia="zh-CN"/>
        </w:rPr>
      </w:pPr>
      <w:bookmarkStart w:id="36" w:name="sub_396221"/>
      <w:bookmarkEnd w:id="35"/>
      <w:r>
        <w:rPr>
          <w:sz w:val="28"/>
          <w:szCs w:val="28"/>
          <w:lang w:eastAsia="zh-CN"/>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w:t>
      </w:r>
      <w:hyperlink r:id="rId15" w:history="1">
        <w:r>
          <w:rPr>
            <w:sz w:val="28"/>
            <w:szCs w:val="28"/>
            <w:lang w:eastAsia="zh-CN"/>
          </w:rPr>
          <w:t>законодательством</w:t>
        </w:r>
      </w:hyperlink>
      <w:r>
        <w:rPr>
          <w:sz w:val="28"/>
          <w:szCs w:val="28"/>
          <w:lang w:eastAsia="zh-CN"/>
        </w:rPr>
        <w:t xml:space="preserve">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935A2B" w:rsidRDefault="007E4A4B">
      <w:pPr>
        <w:widowControl w:val="0"/>
        <w:spacing w:line="228" w:lineRule="auto"/>
        <w:ind w:firstLine="709"/>
        <w:jc w:val="both"/>
        <w:rPr>
          <w:sz w:val="28"/>
          <w:szCs w:val="28"/>
          <w:lang w:eastAsia="zh-CN"/>
        </w:rPr>
      </w:pPr>
      <w:bookmarkStart w:id="37" w:name="sub_396222"/>
      <w:bookmarkEnd w:id="36"/>
      <w:r>
        <w:rPr>
          <w:sz w:val="28"/>
          <w:szCs w:val="28"/>
          <w:lang w:eastAsia="zh-CN"/>
        </w:rP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исполнительным органомзаключено соглашение о взаимодействии в сфере развития инфраструктуры особой экономической зоны. </w:t>
      </w:r>
      <w:hyperlink r:id="rId16" w:history="1">
        <w:r>
          <w:rPr>
            <w:sz w:val="28"/>
            <w:szCs w:val="28"/>
            <w:lang w:eastAsia="zh-CN"/>
          </w:rPr>
          <w:t>Примерная форма</w:t>
        </w:r>
      </w:hyperlink>
      <w:r>
        <w:rPr>
          <w:sz w:val="28"/>
          <w:szCs w:val="28"/>
          <w:lang w:eastAsia="zh-CN"/>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bookmarkEnd w:id="37"/>
    <w:p w:rsidR="00935A2B" w:rsidRDefault="007E4A4B">
      <w:pPr>
        <w:widowControl w:val="0"/>
        <w:spacing w:line="228" w:lineRule="auto"/>
        <w:ind w:firstLine="709"/>
        <w:jc w:val="both"/>
        <w:rPr>
          <w:sz w:val="28"/>
          <w:szCs w:val="28"/>
          <w:lang w:eastAsia="zh-CN"/>
        </w:rPr>
      </w:pPr>
      <w:r>
        <w:rPr>
          <w:sz w:val="28"/>
          <w:szCs w:val="28"/>
          <w:lang w:eastAsia="zh-CN"/>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935A2B" w:rsidRDefault="007E4A4B">
      <w:pPr>
        <w:widowControl w:val="0"/>
        <w:spacing w:line="228" w:lineRule="auto"/>
        <w:ind w:firstLine="709"/>
        <w:jc w:val="both"/>
        <w:rPr>
          <w:sz w:val="28"/>
          <w:szCs w:val="28"/>
          <w:lang w:eastAsia="zh-CN"/>
        </w:rPr>
      </w:pPr>
      <w:r>
        <w:rPr>
          <w:sz w:val="28"/>
          <w:szCs w:val="28"/>
          <w:lang w:eastAsia="zh-CN"/>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935A2B" w:rsidRDefault="007E4A4B">
      <w:pPr>
        <w:widowControl w:val="0"/>
        <w:spacing w:line="228" w:lineRule="auto"/>
        <w:ind w:firstLine="709"/>
        <w:jc w:val="both"/>
        <w:rPr>
          <w:sz w:val="28"/>
          <w:szCs w:val="28"/>
          <w:lang w:eastAsia="zh-CN"/>
        </w:rPr>
      </w:pPr>
      <w:r>
        <w:rPr>
          <w:sz w:val="28"/>
          <w:szCs w:val="28"/>
          <w:lang w:eastAsia="zh-CN"/>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935A2B" w:rsidRDefault="007E4A4B">
      <w:pPr>
        <w:widowControl w:val="0"/>
        <w:spacing w:line="228" w:lineRule="auto"/>
        <w:ind w:firstLine="709"/>
        <w:jc w:val="both"/>
        <w:rPr>
          <w:sz w:val="28"/>
          <w:szCs w:val="28"/>
          <w:lang w:eastAsia="zh-CN"/>
        </w:rPr>
      </w:pPr>
      <w:bookmarkStart w:id="38" w:name="sub_396224"/>
      <w:r>
        <w:rPr>
          <w:sz w:val="28"/>
          <w:szCs w:val="28"/>
          <w:lang w:eastAsia="zh-CN"/>
        </w:rP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935A2B" w:rsidRDefault="007E4A4B">
      <w:pPr>
        <w:widowControl w:val="0"/>
        <w:spacing w:line="228" w:lineRule="auto"/>
        <w:ind w:firstLine="709"/>
        <w:jc w:val="both"/>
        <w:rPr>
          <w:sz w:val="28"/>
          <w:szCs w:val="28"/>
          <w:lang w:eastAsia="zh-CN"/>
        </w:rPr>
      </w:pPr>
      <w:bookmarkStart w:id="39" w:name="sub_396225"/>
      <w:bookmarkEnd w:id="38"/>
      <w:r>
        <w:rPr>
          <w:sz w:val="28"/>
          <w:szCs w:val="28"/>
          <w:lang w:eastAsia="zh-CN"/>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935A2B" w:rsidRDefault="007E4A4B">
      <w:pPr>
        <w:widowControl w:val="0"/>
        <w:spacing w:line="228" w:lineRule="auto"/>
        <w:ind w:firstLine="709"/>
        <w:jc w:val="both"/>
        <w:rPr>
          <w:sz w:val="28"/>
          <w:szCs w:val="28"/>
          <w:lang w:eastAsia="zh-CN"/>
        </w:rPr>
      </w:pPr>
      <w:bookmarkStart w:id="40" w:name="sub_396226"/>
      <w:bookmarkEnd w:id="39"/>
      <w:r>
        <w:rPr>
          <w:sz w:val="28"/>
          <w:szCs w:val="28"/>
          <w:lang w:eastAsia="zh-CN"/>
        </w:rPr>
        <w:t xml:space="preserve">26) земельного участка для осуществления деятельности Государственной компании «Российские автомобильные </w:t>
      </w:r>
      <w:r>
        <w:rPr>
          <w:sz w:val="28"/>
          <w:szCs w:val="28"/>
          <w:lang w:eastAsia="zh-CN"/>
        </w:rPr>
        <w:lastRenderedPageBreak/>
        <w:t>дороги» в границах полос отвода и придорожных полос автомобильных дорог;</w:t>
      </w:r>
    </w:p>
    <w:p w:rsidR="00935A2B" w:rsidRDefault="007E4A4B">
      <w:pPr>
        <w:widowControl w:val="0"/>
        <w:spacing w:line="228" w:lineRule="auto"/>
        <w:ind w:firstLine="709"/>
        <w:jc w:val="both"/>
        <w:rPr>
          <w:sz w:val="28"/>
          <w:szCs w:val="28"/>
          <w:lang w:eastAsia="zh-CN"/>
        </w:rPr>
      </w:pPr>
      <w:bookmarkStart w:id="41" w:name="sub_396227"/>
      <w:bookmarkEnd w:id="40"/>
      <w:r>
        <w:rPr>
          <w:sz w:val="28"/>
          <w:szCs w:val="28"/>
          <w:lang w:eastAsia="zh-CN"/>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935A2B" w:rsidRDefault="007E4A4B">
      <w:pPr>
        <w:widowControl w:val="0"/>
        <w:spacing w:line="228" w:lineRule="auto"/>
        <w:ind w:firstLine="709"/>
        <w:jc w:val="both"/>
        <w:rPr>
          <w:sz w:val="28"/>
          <w:szCs w:val="28"/>
          <w:lang w:eastAsia="zh-CN"/>
        </w:rPr>
      </w:pPr>
      <w:bookmarkStart w:id="42" w:name="sub_396228"/>
      <w:bookmarkEnd w:id="41"/>
      <w:r>
        <w:rPr>
          <w:sz w:val="28"/>
          <w:szCs w:val="28"/>
          <w:lang w:eastAsia="zh-CN"/>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bookmarkEnd w:id="42"/>
    <w:p w:rsidR="00935A2B" w:rsidRDefault="007E4A4B">
      <w:pPr>
        <w:widowControl w:val="0"/>
        <w:spacing w:line="228" w:lineRule="auto"/>
        <w:ind w:firstLine="709"/>
        <w:jc w:val="both"/>
        <w:rPr>
          <w:sz w:val="28"/>
          <w:szCs w:val="28"/>
          <w:lang w:eastAsia="zh-CN"/>
        </w:rPr>
      </w:pPr>
      <w:r>
        <w:rPr>
          <w:sz w:val="28"/>
          <w:szCs w:val="28"/>
          <w:lang w:eastAsia="zh-CN"/>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935A2B" w:rsidRDefault="007E4A4B">
      <w:pPr>
        <w:widowControl w:val="0"/>
        <w:spacing w:line="228" w:lineRule="auto"/>
        <w:ind w:firstLine="709"/>
        <w:jc w:val="both"/>
        <w:rPr>
          <w:sz w:val="28"/>
          <w:szCs w:val="28"/>
          <w:lang w:eastAsia="zh-CN"/>
        </w:rPr>
      </w:pPr>
      <w:bookmarkStart w:id="43" w:name="sub_396230"/>
      <w:r>
        <w:rPr>
          <w:sz w:val="28"/>
          <w:szCs w:val="28"/>
          <w:lang w:eastAsia="zh-CN"/>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bookmarkEnd w:id="43"/>
    <w:p w:rsidR="00935A2B" w:rsidRDefault="007E4A4B">
      <w:pPr>
        <w:widowControl w:val="0"/>
        <w:spacing w:line="228" w:lineRule="auto"/>
        <w:ind w:firstLine="709"/>
        <w:jc w:val="both"/>
        <w:rPr>
          <w:sz w:val="28"/>
          <w:szCs w:val="28"/>
          <w:lang w:eastAsia="zh-CN"/>
        </w:rPr>
      </w:pPr>
      <w:r>
        <w:rPr>
          <w:sz w:val="28"/>
          <w:szCs w:val="28"/>
          <w:lang w:eastAsia="zh-CN"/>
        </w:rP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935A2B" w:rsidRDefault="007E4A4B">
      <w:pPr>
        <w:widowControl w:val="0"/>
        <w:spacing w:line="228" w:lineRule="auto"/>
        <w:ind w:firstLine="709"/>
        <w:jc w:val="both"/>
        <w:rPr>
          <w:sz w:val="28"/>
          <w:szCs w:val="28"/>
          <w:lang w:eastAsia="zh-CN"/>
        </w:rPr>
      </w:pPr>
      <w:bookmarkStart w:id="44" w:name="sub_396232"/>
      <w:r>
        <w:rPr>
          <w:sz w:val="28"/>
          <w:szCs w:val="28"/>
          <w:lang w:eastAsia="zh-CN"/>
        </w:rPr>
        <w:t xml:space="preserve">32) земельного участка арендатору (за исключением арендаторов земельных участков, указанных в </w:t>
      </w:r>
      <w:hyperlink w:anchor="sub_396231" w:history="1">
        <w:r>
          <w:rPr>
            <w:sz w:val="28"/>
            <w:szCs w:val="28"/>
            <w:lang w:eastAsia="zh-CN"/>
          </w:rPr>
          <w:t>подпункте        31</w:t>
        </w:r>
      </w:hyperlink>
      <w:r>
        <w:rPr>
          <w:sz w:val="28"/>
          <w:szCs w:val="28"/>
          <w:lang w:eastAsia="zh-CN"/>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sub_3963" w:history="1">
        <w:r>
          <w:rPr>
            <w:sz w:val="28"/>
            <w:szCs w:val="28"/>
            <w:lang w:eastAsia="zh-CN"/>
          </w:rPr>
          <w:t>пунктами 3</w:t>
        </w:r>
      </w:hyperlink>
      <w:r>
        <w:rPr>
          <w:sz w:val="28"/>
          <w:szCs w:val="28"/>
          <w:lang w:eastAsia="zh-CN"/>
        </w:rPr>
        <w:t xml:space="preserve"> и </w:t>
      </w:r>
      <w:hyperlink w:anchor="sub_3964" w:history="1">
        <w:r>
          <w:rPr>
            <w:sz w:val="28"/>
            <w:szCs w:val="28"/>
            <w:lang w:eastAsia="zh-CN"/>
          </w:rPr>
          <w:t>4</w:t>
        </w:r>
      </w:hyperlink>
      <w:r>
        <w:rPr>
          <w:sz w:val="28"/>
          <w:szCs w:val="28"/>
          <w:lang w:eastAsia="zh-CN"/>
        </w:rPr>
        <w:t xml:space="preserve"> настоящей статьи;</w:t>
      </w:r>
    </w:p>
    <w:bookmarkEnd w:id="44"/>
    <w:p w:rsidR="00935A2B" w:rsidRDefault="007E4A4B">
      <w:pPr>
        <w:widowControl w:val="0"/>
        <w:spacing w:line="228" w:lineRule="auto"/>
        <w:ind w:firstLine="709"/>
        <w:jc w:val="both"/>
        <w:rPr>
          <w:sz w:val="28"/>
          <w:szCs w:val="28"/>
          <w:lang w:eastAsia="zh-CN"/>
        </w:rPr>
      </w:pPr>
      <w:r>
        <w:rPr>
          <w:sz w:val="28"/>
          <w:szCs w:val="28"/>
          <w:lang w:eastAsia="zh-CN"/>
        </w:rPr>
        <w:t xml:space="preserve">33) земельного участка в соответствии с </w:t>
      </w:r>
      <w:hyperlink r:id="rId17" w:history="1">
        <w:r>
          <w:rPr>
            <w:sz w:val="28"/>
            <w:szCs w:val="28"/>
            <w:lang w:eastAsia="zh-CN"/>
          </w:rPr>
          <w:t>Федеральным законом</w:t>
        </w:r>
      </w:hyperlink>
      <w:r>
        <w:rPr>
          <w:sz w:val="28"/>
          <w:szCs w:val="28"/>
          <w:lang w:eastAsia="zh-CN"/>
        </w:rPr>
        <w:t xml:space="preserve"> от 24 июля 2008 г. № 161-ФЗ «О содействии развитию жилищного строительства»;</w:t>
      </w:r>
    </w:p>
    <w:p w:rsidR="00935A2B" w:rsidRDefault="007E4A4B">
      <w:pPr>
        <w:widowControl w:val="0"/>
        <w:spacing w:line="228" w:lineRule="auto"/>
        <w:ind w:firstLine="709"/>
        <w:jc w:val="both"/>
        <w:rPr>
          <w:sz w:val="28"/>
          <w:szCs w:val="28"/>
          <w:lang w:eastAsia="zh-CN"/>
        </w:rPr>
      </w:pPr>
      <w:r>
        <w:rPr>
          <w:sz w:val="28"/>
          <w:szCs w:val="28"/>
          <w:lang w:eastAsia="zh-CN"/>
        </w:rPr>
        <w:t xml:space="preserve">34) земельного участка, включенного в границы территории инновационного научно-технологического центра, фонду, созданному в соответствии с </w:t>
      </w:r>
      <w:hyperlink r:id="rId18" w:history="1">
        <w:r>
          <w:rPr>
            <w:sz w:val="28"/>
            <w:szCs w:val="28"/>
            <w:lang w:eastAsia="zh-CN"/>
          </w:rPr>
          <w:t>Федеральным законом</w:t>
        </w:r>
      </w:hyperlink>
      <w:r>
        <w:rPr>
          <w:sz w:val="28"/>
          <w:szCs w:val="28"/>
          <w:lang w:eastAsia="zh-CN"/>
        </w:rPr>
        <w:t xml:space="preserve"> «Об инновационных научно-технологических центрах и о внесении изменений в отдельные законодательные акты Российской Федерации».</w:t>
      </w:r>
    </w:p>
    <w:bookmarkStart w:id="45" w:name="sub_3963"/>
    <w:p w:rsidR="00935A2B" w:rsidRDefault="00935A2B">
      <w:pPr>
        <w:widowControl w:val="0"/>
        <w:spacing w:line="228" w:lineRule="auto"/>
        <w:ind w:firstLine="709"/>
        <w:jc w:val="both"/>
        <w:rPr>
          <w:sz w:val="28"/>
          <w:szCs w:val="28"/>
          <w:lang w:eastAsia="zh-CN"/>
        </w:rPr>
      </w:pPr>
      <w:r>
        <w:rPr>
          <w:sz w:val="28"/>
          <w:szCs w:val="28"/>
          <w:lang w:eastAsia="zh-CN"/>
        </w:rPr>
        <w:fldChar w:fldCharType="begin"/>
      </w:r>
      <w:r w:rsidR="007E4A4B">
        <w:rPr>
          <w:sz w:val="28"/>
          <w:szCs w:val="28"/>
          <w:lang w:eastAsia="zh-CN"/>
        </w:rPr>
        <w:instrText>HYPERLINK "garantF1://71381926.1"</w:instrText>
      </w:r>
      <w:r>
        <w:rPr>
          <w:sz w:val="28"/>
          <w:szCs w:val="28"/>
          <w:lang w:eastAsia="zh-CN"/>
        </w:rPr>
        <w:fldChar w:fldCharType="separate"/>
      </w:r>
      <w:r w:rsidR="007E4A4B">
        <w:rPr>
          <w:sz w:val="28"/>
          <w:szCs w:val="28"/>
          <w:lang w:eastAsia="zh-CN"/>
        </w:rPr>
        <w:t>11.</w:t>
      </w:r>
      <w:r>
        <w:rPr>
          <w:sz w:val="28"/>
          <w:szCs w:val="28"/>
          <w:lang w:eastAsia="zh-CN"/>
        </w:rPr>
        <w:fldChar w:fldCharType="end"/>
      </w:r>
      <w:r w:rsidR="007E4A4B">
        <w:rPr>
          <w:sz w:val="28"/>
          <w:szCs w:val="28"/>
          <w:lang w:eastAsia="zh-CN"/>
        </w:rPr>
        <w:t xml:space="preserve">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935A2B" w:rsidRDefault="007E4A4B">
      <w:pPr>
        <w:widowControl w:val="0"/>
        <w:spacing w:line="228" w:lineRule="auto"/>
        <w:ind w:firstLine="709"/>
        <w:jc w:val="both"/>
        <w:rPr>
          <w:sz w:val="28"/>
          <w:szCs w:val="28"/>
          <w:lang w:eastAsia="zh-CN"/>
        </w:rPr>
      </w:pPr>
      <w:bookmarkStart w:id="46" w:name="sub_39631"/>
      <w:bookmarkEnd w:id="45"/>
      <w:r>
        <w:rPr>
          <w:sz w:val="28"/>
          <w:szCs w:val="28"/>
          <w:lang w:eastAsia="zh-CN"/>
        </w:rPr>
        <w:t xml:space="preserve">1) земельный участок предоставлен гражданину или юридическому лицу в аренду без проведения торгов (за </w:t>
      </w:r>
      <w:r>
        <w:rPr>
          <w:sz w:val="28"/>
          <w:szCs w:val="28"/>
          <w:lang w:eastAsia="zh-CN"/>
        </w:rPr>
        <w:lastRenderedPageBreak/>
        <w:t xml:space="preserve">исключением случаев, предусмотренных </w:t>
      </w:r>
      <w:hyperlink w:anchor="sub_391213" w:history="1">
        <w:r>
          <w:rPr>
            <w:sz w:val="28"/>
            <w:szCs w:val="28"/>
            <w:lang w:eastAsia="zh-CN"/>
          </w:rPr>
          <w:t>пунктом 13</w:t>
        </w:r>
      </w:hyperlink>
      <w:r>
        <w:rPr>
          <w:sz w:val="28"/>
          <w:szCs w:val="28"/>
          <w:lang w:eastAsia="zh-CN"/>
        </w:rPr>
        <w:t xml:space="preserve">, </w:t>
      </w:r>
      <w:hyperlink w:anchor="sub_391214" w:history="1">
        <w:r>
          <w:rPr>
            <w:sz w:val="28"/>
            <w:szCs w:val="28"/>
            <w:lang w:eastAsia="zh-CN"/>
          </w:rPr>
          <w:t>14</w:t>
        </w:r>
      </w:hyperlink>
      <w:r>
        <w:rPr>
          <w:sz w:val="28"/>
          <w:szCs w:val="28"/>
          <w:lang w:eastAsia="zh-CN"/>
        </w:rPr>
        <w:t xml:space="preserve"> или </w:t>
      </w:r>
      <w:hyperlink w:anchor="sub_391220" w:history="1">
        <w:r>
          <w:rPr>
            <w:sz w:val="28"/>
            <w:szCs w:val="28"/>
            <w:lang w:eastAsia="zh-CN"/>
          </w:rPr>
          <w:t>20 статьи 39.12</w:t>
        </w:r>
      </w:hyperlink>
      <w:r>
        <w:rPr>
          <w:sz w:val="28"/>
          <w:szCs w:val="28"/>
          <w:lang w:eastAsia="zh-CN"/>
        </w:rPr>
        <w:t xml:space="preserve"> Земельного Кодекса РФ);</w:t>
      </w:r>
    </w:p>
    <w:bookmarkEnd w:id="46"/>
    <w:p w:rsidR="00935A2B" w:rsidRDefault="007E4A4B">
      <w:pPr>
        <w:widowControl w:val="0"/>
        <w:spacing w:line="228" w:lineRule="auto"/>
        <w:ind w:firstLine="709"/>
        <w:jc w:val="both"/>
        <w:rPr>
          <w:sz w:val="28"/>
          <w:szCs w:val="28"/>
          <w:lang w:eastAsia="zh-CN"/>
        </w:rPr>
      </w:pPr>
      <w:r>
        <w:rPr>
          <w:sz w:val="28"/>
          <w:szCs w:val="28"/>
          <w:lang w:eastAsia="zh-CN"/>
        </w:rPr>
        <w:t>2) земельный участок предоставлен гражданину на аукционе для ведения садоводства.</w:t>
      </w:r>
    </w:p>
    <w:p w:rsidR="00935A2B" w:rsidRDefault="007E4A4B">
      <w:pPr>
        <w:widowControl w:val="0"/>
        <w:spacing w:line="228" w:lineRule="auto"/>
        <w:ind w:firstLine="709"/>
        <w:jc w:val="both"/>
        <w:rPr>
          <w:sz w:val="28"/>
          <w:szCs w:val="28"/>
          <w:lang w:eastAsia="zh-CN"/>
        </w:rPr>
      </w:pPr>
      <w:bookmarkStart w:id="47" w:name="sub_3964"/>
      <w:r>
        <w:rPr>
          <w:sz w:val="28"/>
          <w:szCs w:val="28"/>
          <w:lang w:eastAsia="zh-CN"/>
        </w:rPr>
        <w:t xml:space="preserve">12.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sub_3963" w:history="1">
        <w:r>
          <w:rPr>
            <w:sz w:val="28"/>
            <w:szCs w:val="28"/>
            <w:lang w:eastAsia="zh-CN"/>
          </w:rPr>
          <w:t>11</w:t>
        </w:r>
      </w:hyperlink>
      <w:r>
        <w:rPr>
          <w:sz w:val="28"/>
          <w:szCs w:val="28"/>
          <w:lang w:eastAsia="zh-CN"/>
        </w:rPr>
        <w:t xml:space="preserve"> настоящей статьи случаях при наличии в совокупности следующих условий:</w:t>
      </w:r>
    </w:p>
    <w:p w:rsidR="00935A2B" w:rsidRDefault="007E4A4B">
      <w:pPr>
        <w:widowControl w:val="0"/>
        <w:spacing w:line="228" w:lineRule="auto"/>
        <w:ind w:firstLine="709"/>
        <w:jc w:val="both"/>
        <w:rPr>
          <w:sz w:val="28"/>
          <w:szCs w:val="28"/>
          <w:lang w:eastAsia="zh-CN"/>
        </w:rPr>
      </w:pPr>
      <w:bookmarkStart w:id="48" w:name="sub_39641"/>
      <w:bookmarkEnd w:id="47"/>
      <w:r>
        <w:rPr>
          <w:sz w:val="28"/>
          <w:szCs w:val="28"/>
          <w:lang w:eastAsia="zh-CN"/>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935A2B" w:rsidRDefault="007E4A4B">
      <w:pPr>
        <w:widowControl w:val="0"/>
        <w:spacing w:line="228" w:lineRule="auto"/>
        <w:ind w:firstLine="709"/>
        <w:jc w:val="both"/>
        <w:rPr>
          <w:sz w:val="28"/>
          <w:szCs w:val="28"/>
          <w:lang w:eastAsia="zh-CN"/>
        </w:rPr>
      </w:pPr>
      <w:bookmarkStart w:id="49" w:name="sub_39642"/>
      <w:bookmarkEnd w:id="48"/>
      <w:r>
        <w:rPr>
          <w:sz w:val="28"/>
          <w:szCs w:val="28"/>
          <w:lang w:eastAsia="zh-CN"/>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935A2B" w:rsidRDefault="007E4A4B">
      <w:pPr>
        <w:widowControl w:val="0"/>
        <w:spacing w:line="228" w:lineRule="auto"/>
        <w:ind w:firstLine="709"/>
        <w:jc w:val="both"/>
        <w:rPr>
          <w:sz w:val="28"/>
          <w:szCs w:val="28"/>
          <w:lang w:eastAsia="zh-CN"/>
        </w:rPr>
      </w:pPr>
      <w:bookmarkStart w:id="50" w:name="sub_39643"/>
      <w:bookmarkEnd w:id="49"/>
      <w:r>
        <w:rPr>
          <w:sz w:val="28"/>
          <w:szCs w:val="28"/>
          <w:lang w:eastAsia="zh-CN"/>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sub_461" w:history="1">
        <w:r>
          <w:rPr>
            <w:sz w:val="28"/>
            <w:szCs w:val="28"/>
            <w:lang w:eastAsia="zh-CN"/>
          </w:rPr>
          <w:t>пунктами 1</w:t>
        </w:r>
      </w:hyperlink>
      <w:r>
        <w:rPr>
          <w:sz w:val="28"/>
          <w:szCs w:val="28"/>
          <w:lang w:eastAsia="zh-CN"/>
        </w:rPr>
        <w:t xml:space="preserve"> и </w:t>
      </w:r>
      <w:hyperlink w:anchor="sub_462" w:history="1">
        <w:r>
          <w:rPr>
            <w:sz w:val="28"/>
            <w:szCs w:val="28"/>
            <w:lang w:eastAsia="zh-CN"/>
          </w:rPr>
          <w:t>2 статьи 46</w:t>
        </w:r>
      </w:hyperlink>
      <w:r>
        <w:rPr>
          <w:sz w:val="28"/>
          <w:szCs w:val="28"/>
          <w:lang w:eastAsia="zh-CN"/>
        </w:rPr>
        <w:t xml:space="preserve"> Земельного Кодекса РФ;</w:t>
      </w:r>
    </w:p>
    <w:p w:rsidR="00935A2B" w:rsidRDefault="007E4A4B">
      <w:pPr>
        <w:widowControl w:val="0"/>
        <w:spacing w:line="228" w:lineRule="auto"/>
        <w:ind w:firstLine="709"/>
        <w:jc w:val="both"/>
        <w:rPr>
          <w:sz w:val="28"/>
          <w:szCs w:val="28"/>
          <w:lang w:eastAsia="zh-CN"/>
        </w:rPr>
      </w:pPr>
      <w:bookmarkStart w:id="51" w:name="sub_39644"/>
      <w:bookmarkEnd w:id="50"/>
      <w:r>
        <w:rPr>
          <w:sz w:val="28"/>
          <w:szCs w:val="28"/>
          <w:lang w:eastAsia="zh-CN"/>
        </w:rPr>
        <w:t xml:space="preserve">4) на момент заключения нового договора аренды такого земельного участка имеются предусмотренные </w:t>
      </w:r>
      <w:hyperlink w:anchor="sub_39621" w:history="1">
        <w:r>
          <w:rPr>
            <w:sz w:val="28"/>
            <w:szCs w:val="28"/>
            <w:lang w:eastAsia="zh-CN"/>
          </w:rPr>
          <w:t>подпунктами 1 – 30 пункта 2</w:t>
        </w:r>
      </w:hyperlink>
      <w:r>
        <w:rPr>
          <w:sz w:val="28"/>
          <w:szCs w:val="28"/>
          <w:lang w:eastAsia="zh-CN"/>
        </w:rPr>
        <w:t xml:space="preserve"> статьи 39.6 ЗК РФ основания для предоставления без проведения торгов земельного участка, договор аренды которого был заключен без проведения торгов.</w:t>
      </w:r>
    </w:p>
    <w:p w:rsidR="00935A2B" w:rsidRDefault="007E4A4B">
      <w:pPr>
        <w:widowControl w:val="0"/>
        <w:spacing w:line="228" w:lineRule="auto"/>
        <w:ind w:firstLine="709"/>
        <w:jc w:val="both"/>
        <w:rPr>
          <w:sz w:val="28"/>
          <w:szCs w:val="28"/>
          <w:lang w:eastAsia="zh-CN"/>
        </w:rPr>
      </w:pPr>
      <w:bookmarkStart w:id="52" w:name="sub_3965"/>
      <w:bookmarkEnd w:id="51"/>
      <w:r>
        <w:rPr>
          <w:sz w:val="28"/>
          <w:szCs w:val="28"/>
          <w:lang w:eastAsia="zh-CN"/>
        </w:rPr>
        <w:t>12.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935A2B" w:rsidRDefault="007E4A4B">
      <w:pPr>
        <w:widowControl w:val="0"/>
        <w:spacing w:line="228" w:lineRule="auto"/>
        <w:ind w:firstLine="709"/>
        <w:jc w:val="both"/>
        <w:rPr>
          <w:sz w:val="28"/>
          <w:szCs w:val="28"/>
          <w:lang w:eastAsia="zh-CN"/>
        </w:rPr>
      </w:pPr>
      <w:bookmarkStart w:id="53" w:name="sub_39651"/>
      <w:bookmarkEnd w:id="52"/>
      <w:r>
        <w:rPr>
          <w:sz w:val="28"/>
          <w:szCs w:val="28"/>
          <w:lang w:eastAsia="zh-CN"/>
        </w:rP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935A2B" w:rsidRDefault="007E4A4B">
      <w:pPr>
        <w:widowControl w:val="0"/>
        <w:spacing w:line="228" w:lineRule="auto"/>
        <w:ind w:firstLine="709"/>
        <w:jc w:val="both"/>
        <w:rPr>
          <w:sz w:val="28"/>
          <w:szCs w:val="28"/>
        </w:rPr>
      </w:pPr>
      <w:bookmarkStart w:id="54" w:name="sub_39652"/>
      <w:bookmarkEnd w:id="53"/>
      <w:r>
        <w:rPr>
          <w:sz w:val="28"/>
          <w:szCs w:val="28"/>
          <w:lang w:eastAsia="zh-CN"/>
        </w:rPr>
        <w:t xml:space="preserve">2) собственнику объекта незавершенного строительства, за исключением указанного в </w:t>
      </w:r>
      <w:hyperlink w:anchor="sub_39651" w:history="1">
        <w:r>
          <w:rPr>
            <w:sz w:val="28"/>
            <w:szCs w:val="28"/>
            <w:lang w:eastAsia="zh-CN"/>
          </w:rPr>
          <w:t>подпункте 1</w:t>
        </w:r>
      </w:hyperlink>
      <w:r>
        <w:rPr>
          <w:sz w:val="28"/>
          <w:szCs w:val="28"/>
          <w:lang w:eastAsia="zh-CN"/>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bookmarkStart w:id="55" w:name="_Toc194046723"/>
      <w:bookmarkEnd w:id="54"/>
    </w:p>
    <w:p w:rsidR="00935A2B" w:rsidRDefault="007E4A4B">
      <w:pPr>
        <w:pStyle w:val="3"/>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w:t>
      </w:r>
      <w:r>
        <w:rPr>
          <w:rFonts w:ascii="Times New Roman" w:hAnsi="Times New Roman" w:cs="Times New Roman"/>
          <w:sz w:val="28"/>
          <w:szCs w:val="28"/>
        </w:rPr>
        <w:lastRenderedPageBreak/>
        <w:t>участков, находящихся в государственной или муниципальной собственности, на территории муниципального образования Кухаривского сельского поселения</w:t>
      </w:r>
      <w:bookmarkEnd w:id="55"/>
    </w:p>
    <w:p w:rsidR="00935A2B" w:rsidRDefault="007E4A4B">
      <w:pPr>
        <w:widowControl w:val="0"/>
        <w:ind w:firstLine="709"/>
        <w:jc w:val="both"/>
        <w:rPr>
          <w:sz w:val="28"/>
          <w:szCs w:val="28"/>
          <w:lang w:eastAsia="zh-CN"/>
        </w:rPr>
      </w:pPr>
      <w:r>
        <w:rPr>
          <w:sz w:val="28"/>
          <w:szCs w:val="28"/>
          <w:lang w:eastAsia="zh-CN"/>
        </w:rPr>
        <w:t>1. Предметом торгов (конкурсов, аукционов) может быть сформированный в соответствии с главой V.1. Земельного кодекса Российской Федерации земельный участок с установленными границами или право на заключение договора аренды такого земельного участка.</w:t>
      </w:r>
    </w:p>
    <w:p w:rsidR="00935A2B" w:rsidRDefault="007E4A4B">
      <w:pPr>
        <w:widowControl w:val="0"/>
        <w:ind w:firstLine="709"/>
        <w:jc w:val="both"/>
        <w:rPr>
          <w:sz w:val="28"/>
          <w:szCs w:val="28"/>
          <w:lang w:eastAsia="zh-CN"/>
        </w:rPr>
      </w:pPr>
      <w:r>
        <w:rPr>
          <w:sz w:val="28"/>
          <w:szCs w:val="28"/>
          <w:lang w:eastAsia="zh-CN"/>
        </w:rPr>
        <w:t>2. В качестве продавца земельного участка или права на заключение договора аренды такого земельного участка выступает администрация муниципального образования Ейский район.</w:t>
      </w:r>
    </w:p>
    <w:p w:rsidR="00935A2B" w:rsidRDefault="007E4A4B">
      <w:pPr>
        <w:widowControl w:val="0"/>
        <w:ind w:firstLine="709"/>
        <w:jc w:val="both"/>
        <w:rPr>
          <w:sz w:val="28"/>
          <w:szCs w:val="28"/>
          <w:lang w:eastAsia="zh-CN"/>
        </w:rPr>
      </w:pPr>
      <w:r>
        <w:rPr>
          <w:sz w:val="28"/>
          <w:szCs w:val="28"/>
          <w:lang w:eastAsia="zh-CN"/>
        </w:rPr>
        <w:t>3. Порядок организации и проведения торгов (конкурсов, аукционов) по продаже земельных участков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935A2B" w:rsidRDefault="007E4A4B">
      <w:pPr>
        <w:widowControl w:val="0"/>
        <w:ind w:firstLine="709"/>
        <w:jc w:val="both"/>
        <w:rPr>
          <w:sz w:val="28"/>
          <w:szCs w:val="28"/>
          <w:lang w:eastAsia="zh-CN"/>
        </w:rPr>
      </w:pPr>
      <w:r>
        <w:rPr>
          <w:sz w:val="28"/>
          <w:szCs w:val="28"/>
          <w:lang w:eastAsia="zh-CN"/>
        </w:rPr>
        <w:t>4. Порядок организации и проведения аукционов по продаже земельных участков из земель, находящихся в муниципальной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определяется главой V.1.Земельного кодекса Российской Федерации.»</w:t>
      </w:r>
    </w:p>
    <w:p w:rsidR="00935A2B" w:rsidRDefault="007E4A4B">
      <w:pPr>
        <w:widowControl w:val="0"/>
        <w:ind w:firstLine="709"/>
        <w:jc w:val="both"/>
        <w:rPr>
          <w:b/>
          <w:sz w:val="28"/>
          <w:szCs w:val="28"/>
          <w:lang w:eastAsia="zh-CN"/>
        </w:rPr>
      </w:pPr>
      <w:r>
        <w:rPr>
          <w:sz w:val="28"/>
          <w:szCs w:val="28"/>
          <w:lang w:eastAsia="zh-CN"/>
        </w:rPr>
        <w:t>5. Порядок организации и проведения аукционов по продаже права на заключение договоров аренды земельных участков из земель, находящихся в муниципальной собственности, для их комплексного освоения в целях жилищного строительства определяется главой V.1.Земельного кодекса Российской Федерации.</w:t>
      </w:r>
    </w:p>
    <w:p w:rsidR="00935A2B" w:rsidRDefault="007E4A4B">
      <w:pPr>
        <w:pStyle w:val="3"/>
        <w:ind w:firstLine="709"/>
        <w:jc w:val="both"/>
        <w:rPr>
          <w:rFonts w:ascii="Times New Roman" w:hAnsi="Times New Roman" w:cs="Times New Roman"/>
          <w:sz w:val="28"/>
          <w:szCs w:val="28"/>
        </w:rPr>
      </w:pPr>
      <w:bookmarkStart w:id="56" w:name="_Toc194046724"/>
      <w:r>
        <w:rPr>
          <w:rFonts w:ascii="Times New Roman" w:hAnsi="Times New Roman" w:cs="Times New Roman"/>
          <w:sz w:val="28"/>
          <w:szCs w:val="28"/>
        </w:rPr>
        <w:t>Статья 10. Приобретение прав на земельные участки, на которых расположены объекты недвижимости</w:t>
      </w:r>
      <w:bookmarkEnd w:id="56"/>
    </w:p>
    <w:p w:rsidR="00935A2B" w:rsidRDefault="007E4A4B">
      <w:pPr>
        <w:widowControl w:val="0"/>
        <w:ind w:firstLine="709"/>
        <w:jc w:val="both"/>
        <w:rPr>
          <w:sz w:val="28"/>
          <w:szCs w:val="28"/>
          <w:lang w:eastAsia="zh-CN"/>
        </w:rPr>
      </w:pPr>
      <w:bookmarkStart w:id="57" w:name="sub_39201"/>
      <w:r>
        <w:rPr>
          <w:sz w:val="28"/>
          <w:szCs w:val="28"/>
          <w:lang w:eastAsia="zh-CN"/>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bookmarkEnd w:id="57"/>
    <w:p w:rsidR="00935A2B" w:rsidRDefault="007E4A4B">
      <w:pPr>
        <w:widowControl w:val="0"/>
        <w:ind w:firstLine="709"/>
        <w:jc w:val="both"/>
        <w:rPr>
          <w:sz w:val="28"/>
          <w:szCs w:val="28"/>
          <w:lang w:eastAsia="zh-CN"/>
        </w:rPr>
      </w:pPr>
      <w:r>
        <w:rPr>
          <w:sz w:val="28"/>
          <w:szCs w:val="28"/>
          <w:lang w:eastAsia="zh-CN"/>
        </w:rP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sub_3936" w:history="1">
        <w:r>
          <w:rPr>
            <w:sz w:val="28"/>
            <w:szCs w:val="28"/>
            <w:lang w:eastAsia="zh-CN"/>
          </w:rPr>
          <w:t>статьей 39.36</w:t>
        </w:r>
      </w:hyperlink>
      <w:r>
        <w:rPr>
          <w:sz w:val="28"/>
          <w:szCs w:val="28"/>
          <w:lang w:eastAsia="zh-CN"/>
        </w:rPr>
        <w:t xml:space="preserve"> Земельного Кодекса РФ.</w:t>
      </w:r>
    </w:p>
    <w:p w:rsidR="00935A2B" w:rsidRDefault="007E4A4B">
      <w:pPr>
        <w:widowControl w:val="0"/>
        <w:ind w:firstLine="709"/>
        <w:jc w:val="both"/>
        <w:rPr>
          <w:sz w:val="28"/>
          <w:szCs w:val="28"/>
          <w:lang w:eastAsia="zh-CN"/>
        </w:rPr>
      </w:pPr>
      <w:bookmarkStart w:id="58" w:name="sub_39202"/>
      <w:r>
        <w:rPr>
          <w:sz w:val="28"/>
          <w:szCs w:val="28"/>
          <w:lang w:eastAsia="zh-CN"/>
        </w:rPr>
        <w:t xml:space="preserve">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w:t>
      </w:r>
      <w:r>
        <w:rPr>
          <w:sz w:val="28"/>
          <w:szCs w:val="28"/>
          <w:lang w:eastAsia="zh-CN"/>
        </w:rPr>
        <w:lastRenderedPageBreak/>
        <w:t>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935A2B" w:rsidRDefault="007E4A4B">
      <w:pPr>
        <w:widowControl w:val="0"/>
        <w:ind w:firstLine="709"/>
        <w:jc w:val="both"/>
        <w:rPr>
          <w:sz w:val="28"/>
          <w:szCs w:val="28"/>
          <w:lang w:eastAsia="zh-CN"/>
        </w:rPr>
      </w:pPr>
      <w:bookmarkStart w:id="59" w:name="sub_39203"/>
      <w:bookmarkEnd w:id="58"/>
      <w:r>
        <w:rPr>
          <w:sz w:val="28"/>
          <w:szCs w:val="28"/>
          <w:lang w:eastAsia="zh-CN"/>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935A2B" w:rsidRDefault="007E4A4B">
      <w:pPr>
        <w:widowControl w:val="0"/>
        <w:ind w:firstLine="709"/>
        <w:jc w:val="both"/>
        <w:rPr>
          <w:sz w:val="28"/>
          <w:szCs w:val="28"/>
          <w:lang w:eastAsia="zh-CN"/>
        </w:rPr>
      </w:pPr>
      <w:bookmarkStart w:id="60" w:name="sub_39204"/>
      <w:bookmarkEnd w:id="59"/>
      <w:r>
        <w:rPr>
          <w:sz w:val="28"/>
          <w:szCs w:val="28"/>
          <w:lang w:eastAsia="zh-CN"/>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bookmarkEnd w:id="60"/>
    <w:p w:rsidR="00935A2B" w:rsidRDefault="007E4A4B">
      <w:pPr>
        <w:widowControl w:val="0"/>
        <w:ind w:firstLine="709"/>
        <w:jc w:val="both"/>
        <w:rPr>
          <w:sz w:val="28"/>
          <w:szCs w:val="28"/>
          <w:lang w:eastAsia="zh-CN"/>
        </w:rPr>
      </w:pPr>
      <w:r>
        <w:rPr>
          <w:sz w:val="28"/>
          <w:szCs w:val="28"/>
          <w:lang w:eastAsia="zh-CN"/>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935A2B" w:rsidRDefault="007E4A4B">
      <w:pPr>
        <w:widowControl w:val="0"/>
        <w:ind w:firstLine="709"/>
        <w:jc w:val="both"/>
        <w:rPr>
          <w:sz w:val="28"/>
          <w:szCs w:val="28"/>
          <w:lang w:eastAsia="zh-CN"/>
        </w:rPr>
      </w:pPr>
      <w:bookmarkStart w:id="61" w:name="sub_39206"/>
      <w:r>
        <w:rPr>
          <w:sz w:val="28"/>
          <w:szCs w:val="28"/>
          <w:lang w:eastAsia="zh-CN"/>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bookmarkEnd w:id="61"/>
    <w:p w:rsidR="00935A2B" w:rsidRDefault="007E4A4B">
      <w:pPr>
        <w:widowControl w:val="0"/>
        <w:ind w:firstLine="709"/>
        <w:jc w:val="both"/>
        <w:rPr>
          <w:sz w:val="28"/>
          <w:szCs w:val="28"/>
          <w:lang w:eastAsia="zh-CN"/>
        </w:rPr>
      </w:pPr>
      <w:r>
        <w:rPr>
          <w:sz w:val="28"/>
          <w:szCs w:val="28"/>
          <w:lang w:eastAsia="zh-CN"/>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935A2B" w:rsidRDefault="007E4A4B">
      <w:pPr>
        <w:widowControl w:val="0"/>
        <w:ind w:firstLine="709"/>
        <w:jc w:val="both"/>
        <w:rPr>
          <w:sz w:val="28"/>
          <w:szCs w:val="28"/>
          <w:lang w:eastAsia="zh-CN"/>
        </w:rPr>
      </w:pPr>
      <w:r>
        <w:rPr>
          <w:sz w:val="28"/>
          <w:szCs w:val="28"/>
          <w:lang w:eastAsia="zh-CN"/>
        </w:rPr>
        <w:t xml:space="preserve">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w:t>
      </w:r>
      <w:r>
        <w:rPr>
          <w:sz w:val="28"/>
          <w:szCs w:val="28"/>
          <w:lang w:eastAsia="zh-CN"/>
        </w:rPr>
        <w:lastRenderedPageBreak/>
        <w:t>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935A2B" w:rsidRDefault="007E4A4B">
      <w:pPr>
        <w:widowControl w:val="0"/>
        <w:ind w:firstLine="709"/>
        <w:jc w:val="both"/>
        <w:rPr>
          <w:sz w:val="28"/>
          <w:szCs w:val="28"/>
          <w:lang w:eastAsia="zh-CN"/>
        </w:rPr>
      </w:pPr>
      <w:bookmarkStart w:id="62" w:name="sub_39207"/>
      <w:r>
        <w:rPr>
          <w:sz w:val="28"/>
          <w:szCs w:val="28"/>
          <w:lang w:eastAsia="zh-CN"/>
        </w:rPr>
        <w:t>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bookmarkEnd w:id="62"/>
    <w:p w:rsidR="00935A2B" w:rsidRDefault="007E4A4B">
      <w:pPr>
        <w:widowControl w:val="0"/>
        <w:ind w:firstLine="709"/>
        <w:jc w:val="both"/>
        <w:rPr>
          <w:sz w:val="28"/>
          <w:szCs w:val="28"/>
          <w:lang w:eastAsia="zh-CN"/>
        </w:rPr>
      </w:pPr>
      <w:r>
        <w:rPr>
          <w:sz w:val="28"/>
          <w:szCs w:val="28"/>
          <w:lang w:eastAsia="zh-CN"/>
        </w:rPr>
        <w:t xml:space="preserve">8. Уполномоченный орган вправе обратиться в суд с иском о понуждении указанных в </w:t>
      </w:r>
      <w:hyperlink w:anchor="sub_39201" w:history="1">
        <w:r>
          <w:rPr>
            <w:sz w:val="28"/>
            <w:szCs w:val="28"/>
            <w:lang w:eastAsia="zh-CN"/>
          </w:rPr>
          <w:t>пунктах 1 – 4</w:t>
        </w:r>
      </w:hyperlink>
      <w:r>
        <w:rPr>
          <w:sz w:val="28"/>
          <w:szCs w:val="28"/>
          <w:lang w:eastAsia="zh-CN"/>
        </w:rP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935A2B" w:rsidRDefault="007E4A4B">
      <w:pPr>
        <w:widowControl w:val="0"/>
        <w:ind w:firstLine="709"/>
        <w:jc w:val="both"/>
        <w:rPr>
          <w:sz w:val="28"/>
          <w:szCs w:val="28"/>
          <w:lang w:eastAsia="zh-CN"/>
        </w:rPr>
      </w:pPr>
      <w:bookmarkStart w:id="63" w:name="sub_39209"/>
      <w:r>
        <w:rPr>
          <w:sz w:val="28"/>
          <w:szCs w:val="28"/>
          <w:lang w:eastAsia="zh-CN"/>
        </w:rPr>
        <w:t xml:space="preserve">9. Договор аренды земельного участка в случаях, предусмотренных </w:t>
      </w:r>
      <w:hyperlink w:anchor="sub_39202" w:history="1">
        <w:r>
          <w:rPr>
            <w:sz w:val="28"/>
            <w:szCs w:val="28"/>
            <w:lang w:eastAsia="zh-CN"/>
          </w:rPr>
          <w:t>пунктами 2 – 4</w:t>
        </w:r>
      </w:hyperlink>
      <w:r>
        <w:rPr>
          <w:sz w:val="28"/>
          <w:szCs w:val="28"/>
          <w:lang w:eastAsia="zh-CN"/>
        </w:rP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935A2B" w:rsidRDefault="007E4A4B">
      <w:pPr>
        <w:widowControl w:val="0"/>
        <w:ind w:firstLine="709"/>
        <w:jc w:val="both"/>
        <w:rPr>
          <w:sz w:val="28"/>
          <w:szCs w:val="28"/>
          <w:lang w:eastAsia="zh-CN"/>
        </w:rPr>
      </w:pPr>
      <w:bookmarkStart w:id="64" w:name="sub_392010"/>
      <w:bookmarkEnd w:id="63"/>
      <w:r>
        <w:rPr>
          <w:sz w:val="28"/>
          <w:szCs w:val="28"/>
          <w:lang w:eastAsia="zh-CN"/>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sub_39202" w:history="1">
        <w:r>
          <w:rPr>
            <w:sz w:val="28"/>
            <w:szCs w:val="28"/>
            <w:lang w:eastAsia="zh-CN"/>
          </w:rPr>
          <w:t>пунктами 2 – 4</w:t>
        </w:r>
      </w:hyperlink>
      <w:r>
        <w:rPr>
          <w:sz w:val="28"/>
          <w:szCs w:val="28"/>
          <w:lang w:eastAsia="zh-CN"/>
        </w:rP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935A2B" w:rsidRDefault="007E4A4B">
      <w:pPr>
        <w:widowControl w:val="0"/>
        <w:ind w:firstLine="709"/>
        <w:jc w:val="both"/>
        <w:rPr>
          <w:sz w:val="28"/>
          <w:szCs w:val="28"/>
          <w:lang w:eastAsia="zh-CN"/>
        </w:rPr>
      </w:pPr>
      <w:bookmarkStart w:id="65" w:name="sub_392011"/>
      <w:bookmarkEnd w:id="64"/>
      <w:r>
        <w:rPr>
          <w:sz w:val="28"/>
          <w:szCs w:val="28"/>
          <w:lang w:eastAsia="zh-CN"/>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935A2B" w:rsidRDefault="007E4A4B">
      <w:pPr>
        <w:widowControl w:val="0"/>
        <w:ind w:firstLine="709"/>
        <w:jc w:val="both"/>
        <w:rPr>
          <w:sz w:val="28"/>
          <w:szCs w:val="28"/>
          <w:lang w:eastAsia="zh-CN"/>
        </w:rPr>
      </w:pPr>
      <w:bookmarkStart w:id="66" w:name="sub_3920112"/>
      <w:bookmarkEnd w:id="65"/>
      <w:r>
        <w:rPr>
          <w:sz w:val="28"/>
          <w:szCs w:val="28"/>
          <w:lang w:eastAsia="zh-CN"/>
        </w:rPr>
        <w:t xml:space="preserve">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w:t>
      </w:r>
      <w:r>
        <w:rPr>
          <w:sz w:val="28"/>
          <w:szCs w:val="28"/>
          <w:lang w:eastAsia="zh-CN"/>
        </w:rPr>
        <w:lastRenderedPageBreak/>
        <w:t>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935A2B" w:rsidRDefault="007E4A4B">
      <w:pPr>
        <w:widowControl w:val="0"/>
        <w:ind w:firstLine="709"/>
        <w:jc w:val="both"/>
        <w:rPr>
          <w:sz w:val="28"/>
          <w:szCs w:val="28"/>
          <w:lang w:eastAsia="zh-CN"/>
        </w:rPr>
      </w:pPr>
      <w:bookmarkStart w:id="67" w:name="sub_392012"/>
      <w:bookmarkEnd w:id="66"/>
      <w:r>
        <w:rPr>
          <w:sz w:val="28"/>
          <w:szCs w:val="28"/>
          <w:lang w:eastAsia="zh-CN"/>
        </w:rPr>
        <w:t xml:space="preserve">12. До установления сервитута, указанного в </w:t>
      </w:r>
      <w:hyperlink w:anchor="sub_392011" w:history="1">
        <w:r>
          <w:rPr>
            <w:sz w:val="28"/>
            <w:szCs w:val="28"/>
            <w:lang w:eastAsia="zh-CN"/>
          </w:rPr>
          <w:t>пункте 11</w:t>
        </w:r>
      </w:hyperlink>
      <w:r>
        <w:rPr>
          <w:sz w:val="28"/>
          <w:szCs w:val="28"/>
          <w:lang w:eastAsia="zh-CN"/>
        </w:rP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935A2B" w:rsidRDefault="007E4A4B">
      <w:pPr>
        <w:widowControl w:val="0"/>
        <w:ind w:firstLine="709"/>
        <w:jc w:val="both"/>
        <w:rPr>
          <w:sz w:val="28"/>
          <w:szCs w:val="28"/>
          <w:lang w:eastAsia="zh-CN"/>
        </w:rPr>
      </w:pPr>
      <w:bookmarkStart w:id="68" w:name="sub_392013"/>
      <w:bookmarkEnd w:id="67"/>
      <w:r>
        <w:rPr>
          <w:sz w:val="28"/>
          <w:szCs w:val="28"/>
          <w:lang w:eastAsia="zh-CN"/>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935A2B" w:rsidRDefault="007E4A4B">
      <w:pPr>
        <w:pStyle w:val="3"/>
        <w:ind w:firstLine="709"/>
        <w:rPr>
          <w:rFonts w:ascii="Times New Roman" w:hAnsi="Times New Roman" w:cs="Times New Roman"/>
          <w:sz w:val="28"/>
          <w:szCs w:val="28"/>
        </w:rPr>
      </w:pPr>
      <w:bookmarkStart w:id="69" w:name="_Toc194046725"/>
      <w:r>
        <w:rPr>
          <w:rFonts w:ascii="Times New Roman" w:hAnsi="Times New Roman" w:cs="Times New Roman"/>
          <w:sz w:val="28"/>
          <w:szCs w:val="28"/>
        </w:rPr>
        <w:t>Статья 11. Переоформление прав на земельные участки</w:t>
      </w:r>
      <w:bookmarkEnd w:id="69"/>
    </w:p>
    <w:p w:rsidR="00935A2B" w:rsidRDefault="007E4A4B">
      <w:pPr>
        <w:widowControl w:val="0"/>
        <w:ind w:firstLine="709"/>
        <w:jc w:val="both"/>
        <w:rPr>
          <w:sz w:val="28"/>
          <w:szCs w:val="28"/>
          <w:lang w:eastAsia="zh-CN"/>
        </w:rPr>
      </w:pPr>
      <w:r>
        <w:rPr>
          <w:sz w:val="28"/>
          <w:szCs w:val="28"/>
          <w:lang w:eastAsia="zh-CN"/>
        </w:rPr>
        <w:t>1. Переоформление прав на земельные участки производится в следующих случаях:</w:t>
      </w:r>
    </w:p>
    <w:p w:rsidR="00935A2B" w:rsidRDefault="007E4A4B">
      <w:pPr>
        <w:widowControl w:val="0"/>
        <w:ind w:firstLine="709"/>
        <w:jc w:val="both"/>
        <w:rPr>
          <w:sz w:val="28"/>
          <w:szCs w:val="28"/>
          <w:lang w:eastAsia="zh-CN"/>
        </w:rPr>
      </w:pPr>
      <w:r>
        <w:rPr>
          <w:sz w:val="28"/>
          <w:szCs w:val="28"/>
          <w:lang w:eastAsia="zh-CN"/>
        </w:rPr>
        <w:t>- переоформление права постоянного (бессрочного) пользования земельным участком;</w:t>
      </w:r>
    </w:p>
    <w:p w:rsidR="00935A2B" w:rsidRDefault="007E4A4B">
      <w:pPr>
        <w:widowControl w:val="0"/>
        <w:ind w:firstLine="709"/>
        <w:jc w:val="both"/>
        <w:rPr>
          <w:sz w:val="28"/>
          <w:szCs w:val="28"/>
          <w:lang w:eastAsia="zh-CN"/>
        </w:rPr>
      </w:pPr>
      <w:r>
        <w:rPr>
          <w:sz w:val="28"/>
          <w:szCs w:val="28"/>
          <w:lang w:eastAsia="zh-CN"/>
        </w:rPr>
        <w:t>- переоформление права пожизненного наследуемого владения земельным участком.</w:t>
      </w:r>
    </w:p>
    <w:p w:rsidR="00935A2B" w:rsidRDefault="007E4A4B">
      <w:pPr>
        <w:widowControl w:val="0"/>
        <w:ind w:firstLine="709"/>
        <w:jc w:val="both"/>
        <w:rPr>
          <w:sz w:val="28"/>
          <w:szCs w:val="28"/>
          <w:lang w:eastAsia="zh-CN"/>
        </w:rPr>
      </w:pPr>
      <w:r>
        <w:rPr>
          <w:sz w:val="28"/>
          <w:szCs w:val="28"/>
          <w:lang w:eastAsia="zh-CN"/>
        </w:rPr>
        <w:t>2. Решение о переоформлении прав на земельный участок принимается администрацией муниципального образования Ейский район.</w:t>
      </w:r>
    </w:p>
    <w:p w:rsidR="00935A2B" w:rsidRDefault="007E4A4B">
      <w:pPr>
        <w:widowControl w:val="0"/>
        <w:ind w:firstLine="709"/>
        <w:jc w:val="both"/>
        <w:rPr>
          <w:sz w:val="28"/>
          <w:szCs w:val="28"/>
          <w:lang w:eastAsia="zh-CN"/>
        </w:rPr>
      </w:pPr>
      <w:r>
        <w:rPr>
          <w:sz w:val="28"/>
          <w:szCs w:val="28"/>
          <w:lang w:eastAsia="zh-CN"/>
        </w:rPr>
        <w:t>В случае отказа в переоформлении прав мотивированный ответ направляется заявителю в течение десяти дней с момента поступления заявления.</w:t>
      </w:r>
    </w:p>
    <w:p w:rsidR="00935A2B" w:rsidRDefault="007E4A4B">
      <w:pPr>
        <w:widowControl w:val="0"/>
        <w:ind w:firstLine="709"/>
        <w:jc w:val="both"/>
        <w:rPr>
          <w:sz w:val="28"/>
          <w:szCs w:val="28"/>
          <w:lang w:eastAsia="zh-CN"/>
        </w:rPr>
      </w:pPr>
      <w:r>
        <w:rPr>
          <w:sz w:val="28"/>
          <w:szCs w:val="28"/>
          <w:lang w:eastAsia="zh-CN"/>
        </w:rPr>
        <w:t>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на:</w:t>
      </w:r>
    </w:p>
    <w:p w:rsidR="00935A2B" w:rsidRDefault="007E4A4B">
      <w:pPr>
        <w:widowControl w:val="0"/>
        <w:ind w:firstLine="709"/>
        <w:jc w:val="both"/>
        <w:rPr>
          <w:sz w:val="28"/>
          <w:szCs w:val="28"/>
          <w:lang w:eastAsia="zh-CN"/>
        </w:rPr>
      </w:pPr>
      <w:r>
        <w:rPr>
          <w:sz w:val="28"/>
          <w:szCs w:val="28"/>
          <w:lang w:eastAsia="zh-CN"/>
        </w:rPr>
        <w:t>- право собственности;</w:t>
      </w:r>
    </w:p>
    <w:p w:rsidR="00935A2B" w:rsidRDefault="007E4A4B">
      <w:pPr>
        <w:widowControl w:val="0"/>
        <w:ind w:firstLine="709"/>
        <w:jc w:val="both"/>
        <w:rPr>
          <w:sz w:val="28"/>
          <w:szCs w:val="28"/>
          <w:lang w:eastAsia="zh-CN"/>
        </w:rPr>
      </w:pPr>
      <w:r>
        <w:rPr>
          <w:sz w:val="28"/>
          <w:szCs w:val="28"/>
          <w:lang w:eastAsia="zh-CN"/>
        </w:rPr>
        <w:t>- право аренды.</w:t>
      </w:r>
    </w:p>
    <w:p w:rsidR="00935A2B" w:rsidRDefault="007E4A4B">
      <w:pPr>
        <w:widowControl w:val="0"/>
        <w:ind w:firstLine="709"/>
        <w:jc w:val="both"/>
        <w:rPr>
          <w:sz w:val="28"/>
          <w:szCs w:val="28"/>
          <w:lang w:eastAsia="zh-CN"/>
        </w:rPr>
      </w:pPr>
      <w:r>
        <w:rPr>
          <w:sz w:val="28"/>
          <w:szCs w:val="28"/>
          <w:lang w:eastAsia="zh-CN"/>
        </w:rPr>
        <w:t>Переоформление указанных прав в установленных земельным законодательством случаях сроком не ограничивается.</w:t>
      </w:r>
    </w:p>
    <w:p w:rsidR="00935A2B" w:rsidRDefault="007E4A4B">
      <w:pPr>
        <w:widowControl w:val="0"/>
        <w:ind w:firstLine="709"/>
        <w:jc w:val="both"/>
        <w:rPr>
          <w:sz w:val="28"/>
          <w:szCs w:val="28"/>
          <w:lang w:eastAsia="zh-CN"/>
        </w:rPr>
      </w:pPr>
      <w:r>
        <w:rPr>
          <w:sz w:val="28"/>
          <w:szCs w:val="28"/>
          <w:lang w:eastAsia="zh-CN"/>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935A2B" w:rsidRDefault="007E4A4B">
      <w:pPr>
        <w:widowControl w:val="0"/>
        <w:ind w:firstLine="709"/>
        <w:jc w:val="both"/>
        <w:rPr>
          <w:sz w:val="28"/>
          <w:szCs w:val="28"/>
          <w:lang w:eastAsia="zh-CN"/>
        </w:rPr>
      </w:pPr>
      <w:r>
        <w:rPr>
          <w:sz w:val="28"/>
          <w:szCs w:val="28"/>
          <w:lang w:eastAsia="zh-CN"/>
        </w:rPr>
        <w:t>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на:</w:t>
      </w:r>
    </w:p>
    <w:p w:rsidR="00935A2B" w:rsidRDefault="007E4A4B">
      <w:pPr>
        <w:widowControl w:val="0"/>
        <w:ind w:firstLine="709"/>
        <w:jc w:val="both"/>
        <w:rPr>
          <w:sz w:val="28"/>
          <w:szCs w:val="28"/>
          <w:lang w:eastAsia="zh-CN"/>
        </w:rPr>
      </w:pPr>
      <w:r>
        <w:rPr>
          <w:sz w:val="28"/>
          <w:szCs w:val="28"/>
          <w:lang w:eastAsia="zh-CN"/>
        </w:rPr>
        <w:t>- право собственности;</w:t>
      </w:r>
    </w:p>
    <w:p w:rsidR="00935A2B" w:rsidRDefault="007E4A4B">
      <w:pPr>
        <w:widowControl w:val="0"/>
        <w:ind w:firstLine="709"/>
        <w:jc w:val="both"/>
        <w:rPr>
          <w:sz w:val="28"/>
          <w:szCs w:val="28"/>
          <w:lang w:eastAsia="zh-CN"/>
        </w:rPr>
      </w:pPr>
      <w:r>
        <w:rPr>
          <w:sz w:val="28"/>
          <w:szCs w:val="28"/>
          <w:lang w:eastAsia="zh-CN"/>
        </w:rPr>
        <w:lastRenderedPageBreak/>
        <w:t>- право аренды.</w:t>
      </w:r>
    </w:p>
    <w:p w:rsidR="00935A2B" w:rsidRPr="00C662D6" w:rsidRDefault="007E4A4B" w:rsidP="00C662D6">
      <w:pPr>
        <w:widowControl w:val="0"/>
        <w:ind w:firstLine="709"/>
        <w:jc w:val="both"/>
        <w:rPr>
          <w:sz w:val="28"/>
          <w:szCs w:val="28"/>
          <w:lang w:eastAsia="zh-CN"/>
        </w:rPr>
      </w:pPr>
      <w:r>
        <w:rPr>
          <w:sz w:val="28"/>
          <w:szCs w:val="28"/>
          <w:lang w:eastAsia="zh-CN"/>
        </w:rPr>
        <w:t>Переоформление указанных прав производится в сроки, установленные действующим законодательством.</w:t>
      </w:r>
    </w:p>
    <w:p w:rsidR="00935A2B" w:rsidRPr="00C662D6" w:rsidRDefault="007E4A4B">
      <w:pPr>
        <w:pStyle w:val="2"/>
        <w:ind w:firstLine="709"/>
        <w:jc w:val="both"/>
        <w:rPr>
          <w:b w:val="0"/>
          <w:bCs w:val="0"/>
          <w:color w:val="auto"/>
          <w:spacing w:val="0"/>
          <w:kern w:val="28"/>
        </w:rPr>
      </w:pPr>
      <w:bookmarkStart w:id="70" w:name="_Toc194046726"/>
      <w:bookmarkEnd w:id="68"/>
      <w:r w:rsidRPr="00C662D6">
        <w:rPr>
          <w:b w:val="0"/>
          <w:bCs w:val="0"/>
          <w:color w:val="auto"/>
          <w:spacing w:val="0"/>
          <w:kern w:val="28"/>
        </w:rPr>
        <w:t>Раздел 5. Прекращение и ограничение прав на земельные участки. Сервитуты</w:t>
      </w:r>
      <w:bookmarkEnd w:id="70"/>
    </w:p>
    <w:p w:rsidR="00935A2B" w:rsidRDefault="007E4A4B">
      <w:pPr>
        <w:pStyle w:val="3"/>
        <w:ind w:firstLine="709"/>
        <w:jc w:val="both"/>
        <w:rPr>
          <w:rFonts w:ascii="Times New Roman" w:hAnsi="Times New Roman" w:cs="Times New Roman"/>
          <w:sz w:val="28"/>
          <w:szCs w:val="28"/>
        </w:rPr>
      </w:pPr>
      <w:bookmarkStart w:id="71" w:name="_Toc194046727"/>
      <w:r>
        <w:rPr>
          <w:rFonts w:ascii="Times New Roman" w:hAnsi="Times New Roman" w:cs="Times New Roman"/>
          <w:sz w:val="28"/>
          <w:szCs w:val="28"/>
        </w:rPr>
        <w:t>Статья 12. Право ограниченного пользования чужим земельным участком (сервитут)</w:t>
      </w:r>
      <w:bookmarkEnd w:id="71"/>
    </w:p>
    <w:p w:rsidR="00935A2B" w:rsidRDefault="007E4A4B">
      <w:pPr>
        <w:pStyle w:val="af6"/>
        <w:rPr>
          <w:rFonts w:ascii="Times New Roman" w:eastAsia="Times New Roman" w:hAnsi="Times New Roman"/>
          <w:kern w:val="0"/>
          <w:sz w:val="28"/>
          <w:szCs w:val="28"/>
          <w:lang w:eastAsia="zh-CN"/>
        </w:rPr>
      </w:pPr>
      <w:r>
        <w:rPr>
          <w:rFonts w:ascii="Times New Roman" w:eastAsia="Times New Roman" w:hAnsi="Times New Roman"/>
          <w:kern w:val="0"/>
          <w:sz w:val="28"/>
          <w:szCs w:val="28"/>
          <w:lang w:eastAsia="zh-CN"/>
        </w:rPr>
        <w:t xml:space="preserve">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w:anchor="anchor50003" w:history="1">
        <w:r>
          <w:rPr>
            <w:rFonts w:ascii="Times New Roman" w:eastAsia="Times New Roman" w:hAnsi="Times New Roman"/>
            <w:kern w:val="0"/>
            <w:sz w:val="28"/>
            <w:szCs w:val="28"/>
            <w:lang w:eastAsia="zh-CN"/>
          </w:rPr>
          <w:t>главой V.3</w:t>
        </w:r>
      </w:hyperlink>
      <w:r>
        <w:rPr>
          <w:rFonts w:ascii="Times New Roman" w:eastAsia="Times New Roman" w:hAnsi="Times New Roman"/>
          <w:kern w:val="0"/>
          <w:sz w:val="28"/>
          <w:szCs w:val="28"/>
          <w:lang w:eastAsia="zh-CN"/>
        </w:rPr>
        <w:t xml:space="preserve"> Земельного Кодекса.</w:t>
      </w:r>
    </w:p>
    <w:p w:rsidR="00935A2B" w:rsidRDefault="007E4A4B">
      <w:pPr>
        <w:widowControl w:val="0"/>
        <w:ind w:firstLine="709"/>
        <w:jc w:val="both"/>
        <w:rPr>
          <w:sz w:val="28"/>
          <w:szCs w:val="28"/>
          <w:lang w:eastAsia="zh-CN"/>
        </w:rPr>
      </w:pPr>
      <w:r>
        <w:rPr>
          <w:sz w:val="28"/>
          <w:szCs w:val="28"/>
          <w:lang w:eastAsia="zh-CN"/>
        </w:rPr>
        <w:t>2.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935A2B" w:rsidRDefault="007E4A4B">
      <w:pPr>
        <w:widowControl w:val="0"/>
        <w:ind w:firstLine="709"/>
        <w:jc w:val="both"/>
        <w:rPr>
          <w:sz w:val="28"/>
          <w:szCs w:val="28"/>
          <w:lang w:eastAsia="zh-CN"/>
        </w:rPr>
      </w:pPr>
      <w:r>
        <w:rPr>
          <w:sz w:val="28"/>
          <w:szCs w:val="28"/>
          <w:lang w:eastAsia="zh-CN"/>
        </w:rPr>
        <w:t>3. Публичный сервитут может устанавливаться для:</w:t>
      </w:r>
    </w:p>
    <w:p w:rsidR="00935A2B" w:rsidRDefault="007E4A4B">
      <w:pPr>
        <w:widowControl w:val="0"/>
        <w:ind w:firstLine="709"/>
        <w:jc w:val="both"/>
        <w:rPr>
          <w:sz w:val="28"/>
          <w:szCs w:val="28"/>
          <w:lang w:eastAsia="zh-CN"/>
        </w:rPr>
      </w:pPr>
      <w:bookmarkStart w:id="72" w:name="sub_23401"/>
      <w:r>
        <w:rPr>
          <w:sz w:val="28"/>
          <w:szCs w:val="28"/>
          <w:lang w:eastAsia="zh-CN"/>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935A2B" w:rsidRDefault="007E4A4B">
      <w:pPr>
        <w:widowControl w:val="0"/>
        <w:ind w:firstLine="709"/>
        <w:jc w:val="both"/>
        <w:rPr>
          <w:sz w:val="28"/>
          <w:szCs w:val="28"/>
          <w:lang w:eastAsia="zh-CN"/>
        </w:rPr>
      </w:pPr>
      <w:bookmarkStart w:id="73" w:name="sub_23402"/>
      <w:bookmarkEnd w:id="72"/>
      <w:r>
        <w:rPr>
          <w:sz w:val="28"/>
          <w:szCs w:val="28"/>
          <w:lang w:eastAsia="zh-CN"/>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rsidR="00935A2B" w:rsidRDefault="007E4A4B">
      <w:pPr>
        <w:widowControl w:val="0"/>
        <w:ind w:firstLine="709"/>
        <w:jc w:val="both"/>
        <w:rPr>
          <w:sz w:val="28"/>
          <w:szCs w:val="28"/>
          <w:lang w:eastAsia="zh-CN"/>
        </w:rPr>
      </w:pPr>
      <w:bookmarkStart w:id="74" w:name="sub_23403"/>
      <w:bookmarkEnd w:id="73"/>
      <w:r>
        <w:rPr>
          <w:sz w:val="28"/>
          <w:szCs w:val="28"/>
          <w:lang w:eastAsia="zh-CN"/>
        </w:rPr>
        <w:t>3) проведения дренажных работ на земельном участке;</w:t>
      </w:r>
    </w:p>
    <w:p w:rsidR="00935A2B" w:rsidRDefault="007E4A4B">
      <w:pPr>
        <w:widowControl w:val="0"/>
        <w:ind w:firstLine="709"/>
        <w:jc w:val="both"/>
        <w:rPr>
          <w:sz w:val="28"/>
          <w:szCs w:val="28"/>
          <w:lang w:eastAsia="zh-CN"/>
        </w:rPr>
      </w:pPr>
      <w:bookmarkStart w:id="75" w:name="sub_23404"/>
      <w:bookmarkEnd w:id="74"/>
      <w:r>
        <w:rPr>
          <w:sz w:val="28"/>
          <w:szCs w:val="28"/>
          <w:lang w:eastAsia="zh-CN"/>
        </w:rPr>
        <w:t>4) забора (изъятия) водных ресурсов из водных объектов и водопоя;</w:t>
      </w:r>
    </w:p>
    <w:p w:rsidR="00935A2B" w:rsidRDefault="007E4A4B">
      <w:pPr>
        <w:widowControl w:val="0"/>
        <w:ind w:firstLine="709"/>
        <w:jc w:val="both"/>
        <w:rPr>
          <w:sz w:val="28"/>
          <w:szCs w:val="28"/>
          <w:lang w:eastAsia="zh-CN"/>
        </w:rPr>
      </w:pPr>
      <w:bookmarkStart w:id="76" w:name="sub_23405"/>
      <w:bookmarkEnd w:id="75"/>
      <w:r>
        <w:rPr>
          <w:sz w:val="28"/>
          <w:szCs w:val="28"/>
          <w:lang w:eastAsia="zh-CN"/>
        </w:rPr>
        <w:t>5) прогона сельскохозяйственных животных через земельный участок;</w:t>
      </w:r>
    </w:p>
    <w:p w:rsidR="00935A2B" w:rsidRDefault="007E4A4B">
      <w:pPr>
        <w:widowControl w:val="0"/>
        <w:ind w:firstLine="709"/>
        <w:jc w:val="both"/>
        <w:rPr>
          <w:sz w:val="28"/>
          <w:szCs w:val="28"/>
          <w:lang w:eastAsia="zh-CN"/>
        </w:rPr>
      </w:pPr>
      <w:bookmarkStart w:id="77" w:name="sub_23406"/>
      <w:bookmarkEnd w:id="76"/>
      <w:r>
        <w:rPr>
          <w:sz w:val="28"/>
          <w:szCs w:val="28"/>
          <w:lang w:eastAsia="zh-CN"/>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935A2B" w:rsidRDefault="007E4A4B">
      <w:pPr>
        <w:widowControl w:val="0"/>
        <w:ind w:firstLine="709"/>
        <w:jc w:val="both"/>
        <w:rPr>
          <w:sz w:val="28"/>
          <w:szCs w:val="28"/>
          <w:lang w:eastAsia="zh-CN"/>
        </w:rPr>
      </w:pPr>
      <w:bookmarkStart w:id="78" w:name="sub_23407"/>
      <w:bookmarkEnd w:id="77"/>
      <w:r>
        <w:rPr>
          <w:sz w:val="28"/>
          <w:szCs w:val="28"/>
          <w:lang w:eastAsia="zh-CN"/>
        </w:rPr>
        <w:t>7) использования земельного участка в целях охоты, рыболовства, аквакультуры (рыбоводства);</w:t>
      </w:r>
    </w:p>
    <w:p w:rsidR="00935A2B" w:rsidRDefault="007E4A4B">
      <w:pPr>
        <w:widowControl w:val="0"/>
        <w:ind w:firstLine="709"/>
        <w:jc w:val="both"/>
        <w:rPr>
          <w:sz w:val="28"/>
          <w:szCs w:val="28"/>
          <w:lang w:eastAsia="zh-CN"/>
        </w:rPr>
      </w:pPr>
      <w:bookmarkStart w:id="79" w:name="sub_23408"/>
      <w:bookmarkEnd w:id="78"/>
      <w:r>
        <w:rPr>
          <w:sz w:val="28"/>
          <w:szCs w:val="28"/>
          <w:lang w:eastAsia="zh-CN"/>
        </w:rPr>
        <w:t xml:space="preserve">8) использования земельного участка в целях, предусмотренных </w:t>
      </w:r>
      <w:hyperlink w:anchor="sub_3937" w:history="1">
        <w:r>
          <w:rPr>
            <w:sz w:val="28"/>
            <w:szCs w:val="28"/>
            <w:lang w:eastAsia="zh-CN"/>
          </w:rPr>
          <w:t>статьей 39.37</w:t>
        </w:r>
      </w:hyperlink>
      <w:r>
        <w:rPr>
          <w:sz w:val="28"/>
          <w:szCs w:val="28"/>
          <w:lang w:eastAsia="zh-CN"/>
        </w:rPr>
        <w:t xml:space="preserve"> Земельного Кодекса РФ.</w:t>
      </w:r>
    </w:p>
    <w:p w:rsidR="00935A2B" w:rsidRDefault="007E4A4B">
      <w:pPr>
        <w:widowControl w:val="0"/>
        <w:ind w:firstLine="709"/>
        <w:jc w:val="both"/>
        <w:rPr>
          <w:sz w:val="28"/>
          <w:szCs w:val="28"/>
          <w:lang w:eastAsia="zh-CN"/>
        </w:rPr>
      </w:pPr>
      <w:bookmarkStart w:id="80" w:name="sub_235"/>
      <w:bookmarkEnd w:id="79"/>
      <w:r>
        <w:rPr>
          <w:sz w:val="28"/>
          <w:szCs w:val="28"/>
          <w:lang w:eastAsia="zh-CN"/>
        </w:rPr>
        <w:t>4. Публичный сервитут может быть установлен в отношении одного или нескольких земельных участков и (или) земель.</w:t>
      </w:r>
    </w:p>
    <w:bookmarkEnd w:id="80"/>
    <w:p w:rsidR="00935A2B" w:rsidRDefault="007E4A4B">
      <w:pPr>
        <w:widowControl w:val="0"/>
        <w:ind w:firstLine="709"/>
        <w:jc w:val="both"/>
        <w:rPr>
          <w:sz w:val="28"/>
          <w:szCs w:val="28"/>
          <w:lang w:eastAsia="zh-CN"/>
        </w:rPr>
      </w:pPr>
      <w:r>
        <w:rPr>
          <w:sz w:val="28"/>
          <w:szCs w:val="28"/>
          <w:lang w:eastAsia="zh-CN"/>
        </w:rPr>
        <w:lastRenderedPageBreak/>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935A2B" w:rsidRDefault="007E4A4B">
      <w:pPr>
        <w:widowControl w:val="0"/>
        <w:ind w:firstLine="709"/>
        <w:jc w:val="both"/>
        <w:rPr>
          <w:sz w:val="28"/>
          <w:szCs w:val="28"/>
          <w:lang w:eastAsia="zh-CN"/>
        </w:rPr>
      </w:pPr>
      <w:bookmarkStart w:id="81" w:name="sub_236"/>
      <w:r>
        <w:rPr>
          <w:sz w:val="28"/>
          <w:szCs w:val="28"/>
          <w:lang w:eastAsia="zh-CN"/>
        </w:rPr>
        <w:t>5.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935A2B" w:rsidRDefault="007E4A4B">
      <w:pPr>
        <w:widowControl w:val="0"/>
        <w:ind w:firstLine="709"/>
        <w:jc w:val="both"/>
        <w:rPr>
          <w:sz w:val="28"/>
          <w:szCs w:val="28"/>
          <w:lang w:eastAsia="zh-CN"/>
        </w:rPr>
      </w:pPr>
      <w:bookmarkStart w:id="82" w:name="sub_237"/>
      <w:bookmarkEnd w:id="81"/>
      <w:r>
        <w:rPr>
          <w:sz w:val="28"/>
          <w:szCs w:val="28"/>
          <w:lang w:eastAsia="zh-CN"/>
        </w:rPr>
        <w:t xml:space="preserve">6.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sub_39244" w:history="1">
        <w:r>
          <w:rPr>
            <w:sz w:val="28"/>
            <w:szCs w:val="28"/>
            <w:lang w:eastAsia="zh-CN"/>
          </w:rPr>
          <w:t>пунктом 4 статьи 39.24</w:t>
        </w:r>
      </w:hyperlink>
      <w:r>
        <w:rPr>
          <w:sz w:val="28"/>
          <w:szCs w:val="28"/>
          <w:lang w:eastAsia="zh-CN"/>
        </w:rPr>
        <w:t xml:space="preserve"> Земельного Кодекса РФ.</w:t>
      </w:r>
    </w:p>
    <w:bookmarkEnd w:id="82"/>
    <w:p w:rsidR="00935A2B" w:rsidRDefault="007E4A4B">
      <w:pPr>
        <w:widowControl w:val="0"/>
        <w:ind w:firstLine="709"/>
        <w:jc w:val="both"/>
        <w:rPr>
          <w:sz w:val="28"/>
          <w:szCs w:val="28"/>
          <w:lang w:eastAsia="zh-CN"/>
        </w:rPr>
      </w:pPr>
      <w:r>
        <w:rPr>
          <w:sz w:val="28"/>
          <w:szCs w:val="28"/>
          <w:lang w:eastAsia="zh-CN"/>
        </w:rPr>
        <w:t>Срок публичного сервитута определяется решением о его установлении.</w:t>
      </w:r>
    </w:p>
    <w:p w:rsidR="00935A2B" w:rsidRDefault="007E4A4B">
      <w:pPr>
        <w:widowControl w:val="0"/>
        <w:ind w:firstLine="709"/>
        <w:jc w:val="both"/>
        <w:rPr>
          <w:sz w:val="28"/>
          <w:szCs w:val="28"/>
          <w:lang w:eastAsia="zh-CN"/>
        </w:rPr>
      </w:pPr>
      <w:r>
        <w:rPr>
          <w:sz w:val="28"/>
          <w:szCs w:val="28"/>
          <w:lang w:eastAsia="zh-CN"/>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935A2B" w:rsidRDefault="007E4A4B">
      <w:pPr>
        <w:widowControl w:val="0"/>
        <w:ind w:firstLine="709"/>
        <w:jc w:val="both"/>
        <w:rPr>
          <w:sz w:val="28"/>
          <w:szCs w:val="28"/>
          <w:lang w:eastAsia="zh-CN"/>
        </w:rPr>
      </w:pPr>
      <w:bookmarkStart w:id="83" w:name="sub_238"/>
      <w:r>
        <w:rPr>
          <w:sz w:val="28"/>
          <w:szCs w:val="28"/>
          <w:lang w:eastAsia="zh-CN"/>
        </w:rPr>
        <w:t>7.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935A2B" w:rsidRDefault="007E4A4B">
      <w:pPr>
        <w:widowControl w:val="0"/>
        <w:ind w:firstLine="709"/>
        <w:jc w:val="both"/>
        <w:rPr>
          <w:sz w:val="28"/>
          <w:szCs w:val="28"/>
          <w:lang w:eastAsia="zh-CN"/>
        </w:rPr>
      </w:pPr>
      <w:bookmarkStart w:id="84" w:name="sub_239"/>
      <w:bookmarkEnd w:id="83"/>
      <w:r>
        <w:rPr>
          <w:sz w:val="28"/>
          <w:szCs w:val="28"/>
          <w:lang w:eastAsia="zh-CN"/>
        </w:rPr>
        <w:t>8.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935A2B" w:rsidRDefault="007E4A4B">
      <w:pPr>
        <w:widowControl w:val="0"/>
        <w:ind w:firstLine="709"/>
        <w:jc w:val="both"/>
        <w:rPr>
          <w:sz w:val="28"/>
          <w:szCs w:val="28"/>
          <w:lang w:eastAsia="zh-CN"/>
        </w:rPr>
      </w:pPr>
      <w:bookmarkStart w:id="85" w:name="sub_2310"/>
      <w:bookmarkEnd w:id="84"/>
      <w:r>
        <w:rPr>
          <w:sz w:val="28"/>
          <w:szCs w:val="28"/>
          <w:lang w:eastAsia="zh-CN"/>
        </w:rPr>
        <w:t xml:space="preserve">9. В случае, если размещение объекта, указанного в </w:t>
      </w:r>
      <w:hyperlink w:anchor="sub_39371" w:history="1">
        <w:r>
          <w:rPr>
            <w:sz w:val="28"/>
            <w:szCs w:val="28"/>
            <w:lang w:eastAsia="zh-CN"/>
          </w:rPr>
          <w:t>подпункте 1 статьи 39.37</w:t>
        </w:r>
      </w:hyperlink>
      <w:r>
        <w:rPr>
          <w:sz w:val="28"/>
          <w:szCs w:val="28"/>
          <w:lang w:eastAsia="zh-CN"/>
        </w:rPr>
        <w:t xml:space="preserve"> Земельного Кодекса РФ,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sub_394414" w:history="1">
        <w:r>
          <w:rPr>
            <w:sz w:val="28"/>
            <w:szCs w:val="28"/>
            <w:lang w:eastAsia="zh-CN"/>
          </w:rPr>
          <w:t>подпунктом 4 пункта 1 статьи 39.44</w:t>
        </w:r>
      </w:hyperlink>
      <w:r>
        <w:rPr>
          <w:sz w:val="28"/>
          <w:szCs w:val="28"/>
          <w:lang w:eastAsia="zh-CN"/>
        </w:rPr>
        <w:t xml:space="preserve"> Земельного Кодекса РФ,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anchor="sub_49" w:history="1">
        <w:r>
          <w:rPr>
            <w:sz w:val="28"/>
            <w:szCs w:val="28"/>
            <w:lang w:eastAsia="zh-CN"/>
          </w:rPr>
          <w:t>статьями 49</w:t>
        </w:r>
      </w:hyperlink>
      <w:r>
        <w:rPr>
          <w:sz w:val="28"/>
          <w:szCs w:val="28"/>
          <w:lang w:eastAsia="zh-CN"/>
        </w:rPr>
        <w:t xml:space="preserve"> и </w:t>
      </w:r>
      <w:hyperlink w:anchor="sub_5630" w:history="1">
        <w:r>
          <w:rPr>
            <w:sz w:val="28"/>
            <w:szCs w:val="28"/>
            <w:lang w:eastAsia="zh-CN"/>
          </w:rPr>
          <w:t>56.3</w:t>
        </w:r>
      </w:hyperlink>
      <w:r>
        <w:rPr>
          <w:sz w:val="28"/>
          <w:szCs w:val="28"/>
          <w:lang w:eastAsia="zh-CN"/>
        </w:rPr>
        <w:t xml:space="preserve"> Земельного Кодекса РФ.</w:t>
      </w:r>
    </w:p>
    <w:p w:rsidR="00935A2B" w:rsidRDefault="007E4A4B">
      <w:pPr>
        <w:widowControl w:val="0"/>
        <w:ind w:firstLine="709"/>
        <w:jc w:val="both"/>
        <w:rPr>
          <w:sz w:val="28"/>
          <w:szCs w:val="28"/>
          <w:lang w:eastAsia="zh-CN"/>
        </w:rPr>
      </w:pPr>
      <w:bookmarkStart w:id="86" w:name="sub_2311"/>
      <w:bookmarkEnd w:id="85"/>
      <w:r>
        <w:rPr>
          <w:sz w:val="28"/>
          <w:szCs w:val="28"/>
          <w:lang w:eastAsia="zh-CN"/>
        </w:rPr>
        <w:t xml:space="preserve">10.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w:t>
      </w:r>
      <w:r>
        <w:rPr>
          <w:sz w:val="28"/>
          <w:szCs w:val="28"/>
          <w:lang w:eastAsia="zh-CN"/>
        </w:rPr>
        <w:lastRenderedPageBreak/>
        <w:t>если осуществление данной деятельности не допускается в границах определенных зон, земель и территорий в соответствии с их режимом.</w:t>
      </w:r>
    </w:p>
    <w:p w:rsidR="00935A2B" w:rsidRDefault="007E4A4B">
      <w:pPr>
        <w:widowControl w:val="0"/>
        <w:ind w:firstLine="709"/>
        <w:jc w:val="both"/>
        <w:rPr>
          <w:sz w:val="28"/>
          <w:szCs w:val="28"/>
          <w:lang w:eastAsia="zh-CN"/>
        </w:rPr>
      </w:pPr>
      <w:bookmarkStart w:id="87" w:name="sub_2312"/>
      <w:bookmarkEnd w:id="86"/>
      <w:r>
        <w:rPr>
          <w:sz w:val="28"/>
          <w:szCs w:val="28"/>
          <w:lang w:eastAsia="zh-CN"/>
        </w:rPr>
        <w:t>11.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настоящим Кодексом или федеральным законом.</w:t>
      </w:r>
    </w:p>
    <w:p w:rsidR="00935A2B" w:rsidRDefault="007E4A4B">
      <w:pPr>
        <w:widowControl w:val="0"/>
        <w:ind w:firstLine="709"/>
        <w:jc w:val="both"/>
        <w:rPr>
          <w:sz w:val="28"/>
          <w:szCs w:val="28"/>
          <w:lang w:eastAsia="zh-CN"/>
        </w:rPr>
      </w:pPr>
      <w:bookmarkStart w:id="88" w:name="sub_2313"/>
      <w:bookmarkEnd w:id="87"/>
      <w:r>
        <w:rPr>
          <w:sz w:val="28"/>
          <w:szCs w:val="28"/>
          <w:lang w:eastAsia="zh-CN"/>
        </w:rPr>
        <w:t>12.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настоящим Кодексом.</w:t>
      </w:r>
    </w:p>
    <w:p w:rsidR="00935A2B" w:rsidRDefault="007E4A4B">
      <w:pPr>
        <w:widowControl w:val="0"/>
        <w:ind w:firstLine="709"/>
        <w:jc w:val="both"/>
        <w:rPr>
          <w:sz w:val="28"/>
          <w:szCs w:val="28"/>
          <w:lang w:eastAsia="zh-CN"/>
        </w:rPr>
      </w:pPr>
      <w:bookmarkStart w:id="89" w:name="sub_2314"/>
      <w:bookmarkEnd w:id="88"/>
      <w:r>
        <w:rPr>
          <w:sz w:val="28"/>
          <w:szCs w:val="28"/>
          <w:lang w:eastAsia="zh-CN"/>
        </w:rPr>
        <w:t>13.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935A2B" w:rsidRDefault="007E4A4B">
      <w:pPr>
        <w:widowControl w:val="0"/>
        <w:ind w:firstLine="709"/>
        <w:jc w:val="both"/>
        <w:rPr>
          <w:sz w:val="28"/>
          <w:szCs w:val="28"/>
          <w:lang w:eastAsia="zh-CN"/>
        </w:rPr>
      </w:pPr>
      <w:bookmarkStart w:id="90" w:name="sub_2315"/>
      <w:bookmarkEnd w:id="89"/>
      <w:r>
        <w:rPr>
          <w:sz w:val="28"/>
          <w:szCs w:val="28"/>
          <w:lang w:eastAsia="zh-CN"/>
        </w:rPr>
        <w:t>14.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935A2B" w:rsidRDefault="007E4A4B">
      <w:pPr>
        <w:widowControl w:val="0"/>
        <w:ind w:firstLine="709"/>
        <w:jc w:val="both"/>
        <w:rPr>
          <w:sz w:val="28"/>
          <w:szCs w:val="28"/>
          <w:lang w:eastAsia="zh-CN"/>
        </w:rPr>
      </w:pPr>
      <w:bookmarkStart w:id="91" w:name="sub_2316"/>
      <w:bookmarkEnd w:id="90"/>
      <w:r>
        <w:rPr>
          <w:sz w:val="28"/>
          <w:szCs w:val="28"/>
          <w:lang w:eastAsia="zh-CN"/>
        </w:rPr>
        <w:t>15.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935A2B" w:rsidRDefault="007E4A4B">
      <w:pPr>
        <w:widowControl w:val="0"/>
        <w:ind w:firstLine="709"/>
        <w:jc w:val="both"/>
        <w:rPr>
          <w:sz w:val="28"/>
          <w:szCs w:val="28"/>
          <w:lang w:eastAsia="zh-CN"/>
        </w:rPr>
      </w:pPr>
      <w:bookmarkStart w:id="92" w:name="sub_2317"/>
      <w:bookmarkEnd w:id="91"/>
      <w:r>
        <w:rPr>
          <w:sz w:val="28"/>
          <w:szCs w:val="28"/>
          <w:lang w:eastAsia="zh-CN"/>
        </w:rPr>
        <w:t xml:space="preserve">16. Сервитуты подлежат государственной регистрации в соответствии с </w:t>
      </w:r>
      <w:hyperlink r:id="rId19" w:history="1">
        <w:r>
          <w:rPr>
            <w:sz w:val="28"/>
            <w:szCs w:val="28"/>
            <w:lang w:eastAsia="zh-CN"/>
          </w:rPr>
          <w:t>Федеральным законом</w:t>
        </w:r>
      </w:hyperlink>
      <w:r>
        <w:rPr>
          <w:sz w:val="28"/>
          <w:szCs w:val="28"/>
          <w:lang w:eastAsia="zh-CN"/>
        </w:rPr>
        <w:t xml:space="preserve">                                   «О государственной регистрации недвижимости», за исключением сервитутов, предусмотренных </w:t>
      </w:r>
      <w:hyperlink w:anchor="sub_39254" w:history="1">
        <w:r>
          <w:rPr>
            <w:sz w:val="28"/>
            <w:szCs w:val="28"/>
            <w:lang w:eastAsia="zh-CN"/>
          </w:rPr>
          <w:t>пунктом 4 статьи 39.25</w:t>
        </w:r>
      </w:hyperlink>
      <w:r>
        <w:rPr>
          <w:sz w:val="28"/>
          <w:szCs w:val="28"/>
          <w:lang w:eastAsia="zh-CN"/>
        </w:rPr>
        <w:t xml:space="preserve"> Градостроительного Кодекса РФ. Сведения о публичных сервитутах вносятся в Единый государственный реестр недвижимости.</w:t>
      </w:r>
    </w:p>
    <w:p w:rsidR="00935A2B" w:rsidRDefault="007E4A4B">
      <w:pPr>
        <w:widowControl w:val="0"/>
        <w:ind w:firstLine="709"/>
        <w:jc w:val="both"/>
        <w:rPr>
          <w:sz w:val="28"/>
          <w:szCs w:val="28"/>
          <w:lang w:eastAsia="zh-CN"/>
        </w:rPr>
      </w:pPr>
      <w:bookmarkStart w:id="93" w:name="sub_2318"/>
      <w:bookmarkEnd w:id="92"/>
      <w:r>
        <w:rPr>
          <w:sz w:val="28"/>
          <w:szCs w:val="28"/>
          <w:lang w:eastAsia="zh-CN"/>
        </w:rPr>
        <w:t xml:space="preserve">17. Порядок установления публичного сервитута в отношении земельных участков и (или) земель для их использования в целях, предусмотренных </w:t>
      </w:r>
      <w:hyperlink w:anchor="sub_3937" w:history="1">
        <w:r>
          <w:rPr>
            <w:sz w:val="28"/>
            <w:szCs w:val="28"/>
            <w:lang w:eastAsia="zh-CN"/>
          </w:rPr>
          <w:t>статьей 39.37</w:t>
        </w:r>
      </w:hyperlink>
      <w:r>
        <w:rPr>
          <w:sz w:val="28"/>
          <w:szCs w:val="28"/>
          <w:lang w:eastAsia="zh-CN"/>
        </w:rPr>
        <w:t xml:space="preserve"> Градостроительного Кодекса РФ, срок публичного сервитута, условия его осуществления и порядок определения платы за такой сервитут устанавливаются </w:t>
      </w:r>
      <w:hyperlink w:anchor="sub_50007" w:history="1">
        <w:r>
          <w:rPr>
            <w:sz w:val="28"/>
            <w:szCs w:val="28"/>
            <w:lang w:eastAsia="zh-CN"/>
          </w:rPr>
          <w:t>главой V.7</w:t>
        </w:r>
      </w:hyperlink>
      <w:r>
        <w:rPr>
          <w:sz w:val="28"/>
          <w:szCs w:val="28"/>
          <w:lang w:eastAsia="zh-CN"/>
        </w:rPr>
        <w:t xml:space="preserve"> Земельного Кодекса РФ.</w:t>
      </w:r>
    </w:p>
    <w:p w:rsidR="00935A2B" w:rsidRDefault="007E4A4B">
      <w:pPr>
        <w:widowControl w:val="0"/>
        <w:ind w:firstLine="709"/>
        <w:jc w:val="both"/>
        <w:rPr>
          <w:sz w:val="28"/>
          <w:szCs w:val="28"/>
          <w:lang w:eastAsia="zh-CN"/>
        </w:rPr>
      </w:pPr>
      <w:bookmarkStart w:id="94" w:name="sub_2319"/>
      <w:bookmarkEnd w:id="93"/>
      <w:r>
        <w:rPr>
          <w:sz w:val="28"/>
          <w:szCs w:val="28"/>
          <w:lang w:eastAsia="zh-CN"/>
        </w:rPr>
        <w:t xml:space="preserve">18.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w:t>
      </w:r>
      <w:hyperlink r:id="rId20" w:history="1">
        <w:r>
          <w:rPr>
            <w:sz w:val="28"/>
            <w:szCs w:val="28"/>
            <w:lang w:eastAsia="zh-CN"/>
          </w:rPr>
          <w:t>Федеральным законом</w:t>
        </w:r>
      </w:hyperlink>
      <w:r>
        <w:rPr>
          <w:sz w:val="28"/>
          <w:szCs w:val="28"/>
          <w:lang w:eastAsia="zh-CN"/>
        </w:rPr>
        <w:t xml:space="preserve"> от 8 ноября 2007 г. № 257-ФЗ      «Об автомобильных дорогах и о дорожной деятельности в Российской Федерации и о внесении изменений в отдельные </w:t>
      </w:r>
      <w:r>
        <w:rPr>
          <w:sz w:val="28"/>
          <w:szCs w:val="28"/>
          <w:lang w:eastAsia="zh-CN"/>
        </w:rPr>
        <w:lastRenderedPageBreak/>
        <w:t>законодательные акты Российской Федерации».</w:t>
      </w:r>
      <w:bookmarkEnd w:id="94"/>
    </w:p>
    <w:p w:rsidR="00935A2B" w:rsidRDefault="007E4A4B">
      <w:pPr>
        <w:pStyle w:val="3"/>
        <w:ind w:firstLine="709"/>
        <w:rPr>
          <w:rFonts w:ascii="Times New Roman" w:hAnsi="Times New Roman" w:cs="Times New Roman"/>
          <w:sz w:val="28"/>
          <w:szCs w:val="28"/>
        </w:rPr>
      </w:pPr>
      <w:bookmarkStart w:id="95" w:name="_Toc194046728"/>
      <w:r>
        <w:rPr>
          <w:rFonts w:ascii="Times New Roman" w:hAnsi="Times New Roman" w:cs="Times New Roman"/>
          <w:sz w:val="28"/>
          <w:szCs w:val="28"/>
        </w:rPr>
        <w:t>Статья 13. Ограничение прав на землю</w:t>
      </w:r>
      <w:bookmarkEnd w:id="95"/>
    </w:p>
    <w:p w:rsidR="00935A2B" w:rsidRDefault="007E4A4B">
      <w:pPr>
        <w:widowControl w:val="0"/>
        <w:ind w:firstLine="709"/>
        <w:jc w:val="both"/>
        <w:rPr>
          <w:sz w:val="28"/>
          <w:szCs w:val="28"/>
          <w:lang w:eastAsia="zh-CN"/>
        </w:rPr>
      </w:pPr>
      <w:r>
        <w:rPr>
          <w:sz w:val="28"/>
          <w:szCs w:val="28"/>
          <w:lang w:eastAsia="zh-CN"/>
        </w:rPr>
        <w:t>1. Права на землю могут быть ограничены по основаниям, установленным Земельным кодексом Российской Федерации, федеральными законами.</w:t>
      </w:r>
    </w:p>
    <w:p w:rsidR="00935A2B" w:rsidRDefault="007E4A4B">
      <w:pPr>
        <w:widowControl w:val="0"/>
        <w:ind w:firstLine="709"/>
        <w:jc w:val="both"/>
        <w:rPr>
          <w:sz w:val="28"/>
          <w:szCs w:val="28"/>
          <w:lang w:eastAsia="zh-CN"/>
        </w:rPr>
      </w:pPr>
      <w:r>
        <w:rPr>
          <w:sz w:val="28"/>
          <w:szCs w:val="28"/>
          <w:lang w:eastAsia="zh-CN"/>
        </w:rPr>
        <w:t>2. Могут устанавливаться следующие ограничения прав на землю:</w:t>
      </w:r>
    </w:p>
    <w:p w:rsidR="00935A2B" w:rsidRDefault="007E4A4B">
      <w:pPr>
        <w:widowControl w:val="0"/>
        <w:ind w:firstLine="709"/>
        <w:jc w:val="both"/>
        <w:rPr>
          <w:sz w:val="28"/>
          <w:szCs w:val="28"/>
          <w:lang w:eastAsia="zh-CN"/>
        </w:rPr>
      </w:pPr>
      <w:r>
        <w:rPr>
          <w:sz w:val="28"/>
          <w:szCs w:val="28"/>
          <w:lang w:eastAsia="zh-CN"/>
        </w:rPr>
        <w:t>1) ограничения использования земельных участков в зонах с особыми условиями использования территорий;</w:t>
      </w:r>
    </w:p>
    <w:p w:rsidR="00935A2B" w:rsidRDefault="007E4A4B">
      <w:pPr>
        <w:widowControl w:val="0"/>
        <w:ind w:firstLine="709"/>
        <w:jc w:val="both"/>
        <w:rPr>
          <w:sz w:val="28"/>
          <w:szCs w:val="28"/>
          <w:lang w:eastAsia="zh-CN"/>
        </w:rPr>
      </w:pPr>
      <w:bookmarkStart w:id="96" w:name="sub_5622"/>
      <w:r>
        <w:rPr>
          <w:sz w:val="28"/>
          <w:szCs w:val="28"/>
          <w:lang w:eastAsia="zh-CN"/>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935A2B" w:rsidRDefault="007E4A4B">
      <w:pPr>
        <w:widowControl w:val="0"/>
        <w:ind w:firstLine="709"/>
        <w:jc w:val="both"/>
        <w:rPr>
          <w:sz w:val="28"/>
          <w:szCs w:val="28"/>
          <w:lang w:eastAsia="zh-CN"/>
        </w:rPr>
      </w:pPr>
      <w:bookmarkStart w:id="97" w:name="sub_5624"/>
      <w:bookmarkEnd w:id="96"/>
      <w:r>
        <w:rPr>
          <w:sz w:val="28"/>
          <w:szCs w:val="28"/>
          <w:lang w:eastAsia="zh-CN"/>
        </w:rPr>
        <w:t>3) иные ограничения использования земельных участков в случаях, установленных Земельным Кодексом РФ, федеральными законами.</w:t>
      </w:r>
    </w:p>
    <w:bookmarkEnd w:id="97"/>
    <w:p w:rsidR="00935A2B" w:rsidRDefault="007E4A4B">
      <w:pPr>
        <w:widowControl w:val="0"/>
        <w:ind w:firstLine="709"/>
        <w:jc w:val="both"/>
        <w:rPr>
          <w:sz w:val="28"/>
          <w:szCs w:val="28"/>
          <w:lang w:eastAsia="zh-CN"/>
        </w:rPr>
      </w:pPr>
      <w:r>
        <w:rPr>
          <w:sz w:val="28"/>
          <w:szCs w:val="28"/>
          <w:lang w:eastAsia="zh-CN"/>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sub_5621" w:history="1">
        <w:r>
          <w:rPr>
            <w:sz w:val="28"/>
            <w:szCs w:val="28"/>
            <w:lang w:eastAsia="zh-CN"/>
          </w:rPr>
          <w:t>подпункте 1 пункта 2</w:t>
        </w:r>
      </w:hyperlink>
      <w:r>
        <w:rPr>
          <w:sz w:val="28"/>
          <w:szCs w:val="28"/>
          <w:lang w:eastAsia="zh-CN"/>
        </w:rPr>
        <w:t xml:space="preserve"> статьи 56 ЗК РФ, в результате установления зон с особыми условиями использования территорий в соответствии с Земельным Кодексом РФ.</w:t>
      </w:r>
    </w:p>
    <w:p w:rsidR="00935A2B" w:rsidRDefault="007E4A4B">
      <w:pPr>
        <w:widowControl w:val="0"/>
        <w:ind w:firstLine="709"/>
        <w:jc w:val="both"/>
        <w:rPr>
          <w:sz w:val="28"/>
          <w:szCs w:val="28"/>
          <w:lang w:eastAsia="zh-CN"/>
        </w:rPr>
      </w:pPr>
      <w:bookmarkStart w:id="98" w:name="sub_564"/>
      <w:r>
        <w:rPr>
          <w:sz w:val="28"/>
          <w:szCs w:val="28"/>
          <w:lang w:eastAsia="zh-CN"/>
        </w:rPr>
        <w:t>4. Ограничения прав на землю устанавливаются бессрочно или на определенный срок.</w:t>
      </w:r>
    </w:p>
    <w:p w:rsidR="00935A2B" w:rsidRDefault="007E4A4B">
      <w:pPr>
        <w:widowControl w:val="0"/>
        <w:ind w:firstLine="709"/>
        <w:jc w:val="both"/>
        <w:rPr>
          <w:sz w:val="28"/>
          <w:szCs w:val="28"/>
          <w:lang w:eastAsia="zh-CN"/>
        </w:rPr>
      </w:pPr>
      <w:bookmarkStart w:id="99" w:name="sub_565"/>
      <w:bookmarkEnd w:id="98"/>
      <w:r>
        <w:rPr>
          <w:sz w:val="28"/>
          <w:szCs w:val="28"/>
          <w:lang w:eastAsia="zh-CN"/>
        </w:rPr>
        <w:t>5. Ограничения прав на землю сохраняются при переходе права собственности на земельный участок к другому лицу.</w:t>
      </w:r>
    </w:p>
    <w:bookmarkEnd w:id="99"/>
    <w:p w:rsidR="00935A2B" w:rsidRDefault="007E4A4B">
      <w:pPr>
        <w:widowControl w:val="0"/>
        <w:ind w:firstLine="709"/>
        <w:jc w:val="both"/>
        <w:rPr>
          <w:sz w:val="28"/>
          <w:szCs w:val="28"/>
          <w:lang w:eastAsia="zh-CN"/>
        </w:rPr>
      </w:pPr>
      <w:r>
        <w:rPr>
          <w:sz w:val="28"/>
          <w:szCs w:val="28"/>
          <w:lang w:eastAsia="zh-CN"/>
        </w:rPr>
        <w:t xml:space="preserve">6. Ограничение прав на землю подлежит государственной регистрации в случаях и в порядке, которые установлены </w:t>
      </w:r>
      <w:hyperlink r:id="rId21" w:history="1">
        <w:r>
          <w:rPr>
            <w:sz w:val="28"/>
            <w:szCs w:val="28"/>
            <w:lang w:eastAsia="zh-CN"/>
          </w:rPr>
          <w:t>федеральными законами</w:t>
        </w:r>
      </w:hyperlink>
      <w:r>
        <w:rPr>
          <w:sz w:val="28"/>
          <w:szCs w:val="28"/>
          <w:lang w:eastAsia="zh-CN"/>
        </w:rPr>
        <w:t>.</w:t>
      </w:r>
    </w:p>
    <w:p w:rsidR="00935A2B" w:rsidRDefault="007E4A4B">
      <w:pPr>
        <w:widowControl w:val="0"/>
        <w:ind w:firstLine="709"/>
        <w:jc w:val="both"/>
        <w:rPr>
          <w:sz w:val="28"/>
          <w:szCs w:val="28"/>
          <w:lang w:eastAsia="zh-CN"/>
        </w:rPr>
      </w:pPr>
      <w:bookmarkStart w:id="100" w:name="sub_567"/>
      <w:r>
        <w:rPr>
          <w:sz w:val="28"/>
          <w:szCs w:val="28"/>
          <w:lang w:eastAsia="zh-CN"/>
        </w:rPr>
        <w:t>7. Ограничение прав на землю может быть обжаловано лицом, чьи права ограничены, в судебном порядке.</w:t>
      </w:r>
    </w:p>
    <w:p w:rsidR="00935A2B" w:rsidRDefault="00935A2B">
      <w:pPr>
        <w:widowControl w:val="0"/>
        <w:ind w:firstLine="709"/>
        <w:jc w:val="both"/>
        <w:rPr>
          <w:lang w:eastAsia="zh-CN"/>
        </w:rPr>
      </w:pPr>
    </w:p>
    <w:p w:rsidR="00935A2B" w:rsidRPr="00C662D6" w:rsidRDefault="007E4A4B">
      <w:pPr>
        <w:pStyle w:val="2"/>
        <w:ind w:firstLine="709"/>
        <w:jc w:val="both"/>
        <w:rPr>
          <w:b w:val="0"/>
          <w:bCs w:val="0"/>
          <w:color w:val="auto"/>
          <w:spacing w:val="0"/>
          <w:kern w:val="28"/>
        </w:rPr>
      </w:pPr>
      <w:bookmarkStart w:id="101" w:name="_Toc194046729"/>
      <w:bookmarkEnd w:id="100"/>
      <w:r w:rsidRPr="00C662D6">
        <w:rPr>
          <w:b w:val="0"/>
          <w:bCs w:val="0"/>
          <w:color w:val="auto"/>
          <w:spacing w:val="0"/>
          <w:kern w:val="28"/>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bookmarkEnd w:id="101"/>
    </w:p>
    <w:p w:rsidR="00935A2B" w:rsidRDefault="007E4A4B">
      <w:pPr>
        <w:pStyle w:val="3"/>
        <w:ind w:firstLine="709"/>
        <w:jc w:val="both"/>
        <w:rPr>
          <w:rFonts w:ascii="Times New Roman" w:hAnsi="Times New Roman" w:cs="Times New Roman"/>
          <w:sz w:val="28"/>
          <w:szCs w:val="28"/>
        </w:rPr>
      </w:pPr>
      <w:bookmarkStart w:id="102" w:name="_Toc194046730"/>
      <w:r>
        <w:rPr>
          <w:rFonts w:ascii="Times New Roman" w:hAnsi="Times New Roman" w:cs="Times New Roman"/>
          <w:sz w:val="28"/>
          <w:szCs w:val="28"/>
        </w:rPr>
        <w:t>Статья 14. Градостроительный регламент</w:t>
      </w:r>
      <w:bookmarkEnd w:id="102"/>
    </w:p>
    <w:p w:rsidR="00935A2B" w:rsidRDefault="007E4A4B">
      <w:pPr>
        <w:widowControl w:val="0"/>
        <w:ind w:firstLine="709"/>
        <w:jc w:val="both"/>
        <w:rPr>
          <w:sz w:val="28"/>
          <w:szCs w:val="28"/>
          <w:lang w:eastAsia="zh-CN"/>
        </w:rPr>
      </w:pPr>
      <w:r>
        <w:rPr>
          <w:sz w:val="28"/>
          <w:szCs w:val="28"/>
          <w:lang w:eastAsia="zh-CN"/>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lastRenderedPageBreak/>
        <w:t>2. Градостроительные регламенты устанавливаются с учетом:</w:t>
      </w:r>
    </w:p>
    <w:p w:rsidR="00935A2B" w:rsidRDefault="007E4A4B">
      <w:pPr>
        <w:widowControl w:val="0"/>
        <w:ind w:firstLine="709"/>
        <w:jc w:val="both"/>
        <w:rPr>
          <w:sz w:val="28"/>
          <w:szCs w:val="28"/>
          <w:lang w:eastAsia="zh-CN"/>
        </w:rPr>
      </w:pPr>
      <w:r>
        <w:rPr>
          <w:sz w:val="28"/>
          <w:szCs w:val="28"/>
          <w:lang w:eastAsia="zh-CN"/>
        </w:rPr>
        <w:t>1) фактического использования земельных участков и объектов капитального строительства в границах территориальной зоны;</w:t>
      </w:r>
    </w:p>
    <w:p w:rsidR="00935A2B" w:rsidRDefault="007E4A4B">
      <w:pPr>
        <w:widowControl w:val="0"/>
        <w:ind w:firstLine="709"/>
        <w:jc w:val="both"/>
        <w:rPr>
          <w:sz w:val="28"/>
          <w:szCs w:val="28"/>
          <w:lang w:eastAsia="zh-CN"/>
        </w:rPr>
      </w:pPr>
      <w:r>
        <w:rPr>
          <w:sz w:val="28"/>
          <w:szCs w:val="28"/>
          <w:lang w:eastAsia="zh-CN"/>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935A2B" w:rsidRDefault="007E4A4B">
      <w:pPr>
        <w:widowControl w:val="0"/>
        <w:ind w:firstLine="709"/>
        <w:jc w:val="both"/>
        <w:rPr>
          <w:sz w:val="28"/>
          <w:szCs w:val="28"/>
          <w:lang w:eastAsia="zh-CN"/>
        </w:rPr>
      </w:pPr>
      <w:r>
        <w:rPr>
          <w:sz w:val="28"/>
          <w:szCs w:val="28"/>
          <w:lang w:eastAsia="zh-CN"/>
        </w:rPr>
        <w:t>4) видов территориальных зон;</w:t>
      </w:r>
    </w:p>
    <w:p w:rsidR="00935A2B" w:rsidRDefault="007E4A4B">
      <w:pPr>
        <w:widowControl w:val="0"/>
        <w:ind w:firstLine="709"/>
        <w:jc w:val="both"/>
        <w:rPr>
          <w:sz w:val="28"/>
          <w:szCs w:val="28"/>
          <w:lang w:eastAsia="zh-CN"/>
        </w:rPr>
      </w:pPr>
      <w:r>
        <w:rPr>
          <w:sz w:val="28"/>
          <w:szCs w:val="28"/>
          <w:lang w:eastAsia="zh-CN"/>
        </w:rPr>
        <w:t>5) требований охраны объектов культурного наследия, а также особо охраняемых природных территорий, иных природных объектов.</w:t>
      </w:r>
    </w:p>
    <w:p w:rsidR="00935A2B" w:rsidRDefault="007E4A4B">
      <w:pPr>
        <w:widowControl w:val="0"/>
        <w:ind w:firstLine="709"/>
        <w:jc w:val="both"/>
        <w:rPr>
          <w:sz w:val="28"/>
          <w:szCs w:val="28"/>
          <w:lang w:eastAsia="zh-CN"/>
        </w:rPr>
      </w:pPr>
      <w:r>
        <w:rPr>
          <w:sz w:val="28"/>
          <w:szCs w:val="28"/>
          <w:lang w:eastAsia="zh-CN"/>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35A2B" w:rsidRDefault="007E4A4B">
      <w:pPr>
        <w:widowControl w:val="0"/>
        <w:ind w:firstLine="709"/>
        <w:jc w:val="both"/>
        <w:rPr>
          <w:sz w:val="28"/>
          <w:szCs w:val="28"/>
          <w:lang w:eastAsia="zh-CN"/>
        </w:rPr>
      </w:pPr>
      <w:r>
        <w:rPr>
          <w:sz w:val="28"/>
          <w:szCs w:val="28"/>
          <w:lang w:eastAsia="zh-CN"/>
        </w:rPr>
        <w:t>4. Действие градостроительного регламента не распространяется на земельные участки:</w:t>
      </w:r>
    </w:p>
    <w:p w:rsidR="00935A2B" w:rsidRDefault="007E4A4B">
      <w:pPr>
        <w:widowControl w:val="0"/>
        <w:ind w:firstLine="709"/>
        <w:jc w:val="both"/>
        <w:rPr>
          <w:sz w:val="28"/>
          <w:szCs w:val="28"/>
          <w:lang w:eastAsia="zh-CN"/>
        </w:rPr>
      </w:pPr>
      <w:r>
        <w:rPr>
          <w:sz w:val="28"/>
          <w:szCs w:val="28"/>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35A2B" w:rsidRDefault="007E4A4B">
      <w:pPr>
        <w:widowControl w:val="0"/>
        <w:ind w:firstLine="709"/>
        <w:jc w:val="both"/>
        <w:rPr>
          <w:sz w:val="28"/>
          <w:szCs w:val="28"/>
          <w:lang w:eastAsia="zh-CN"/>
        </w:rPr>
      </w:pPr>
      <w:r>
        <w:rPr>
          <w:sz w:val="28"/>
          <w:szCs w:val="28"/>
          <w:lang w:eastAsia="zh-CN"/>
        </w:rPr>
        <w:t>2) в границах территорий общего пользования;</w:t>
      </w:r>
    </w:p>
    <w:p w:rsidR="00935A2B" w:rsidRDefault="007E4A4B">
      <w:pPr>
        <w:widowControl w:val="0"/>
        <w:ind w:firstLine="709"/>
        <w:jc w:val="both"/>
        <w:rPr>
          <w:sz w:val="28"/>
          <w:szCs w:val="28"/>
          <w:lang w:eastAsia="zh-CN"/>
        </w:rPr>
      </w:pPr>
      <w:r>
        <w:rPr>
          <w:sz w:val="28"/>
          <w:szCs w:val="28"/>
          <w:lang w:eastAsia="zh-CN"/>
        </w:rPr>
        <w:t>3) предназначенные для размещения линейных объектов и (или) занятые линейными объектами;</w:t>
      </w:r>
    </w:p>
    <w:p w:rsidR="00935A2B" w:rsidRDefault="007E4A4B">
      <w:pPr>
        <w:widowControl w:val="0"/>
        <w:ind w:firstLine="709"/>
        <w:jc w:val="both"/>
        <w:rPr>
          <w:sz w:val="28"/>
          <w:szCs w:val="28"/>
          <w:lang w:eastAsia="zh-CN"/>
        </w:rPr>
      </w:pPr>
      <w:r>
        <w:rPr>
          <w:sz w:val="28"/>
          <w:szCs w:val="28"/>
          <w:lang w:eastAsia="zh-CN"/>
        </w:rPr>
        <w:t>4) предоставленные для добычи полезных ископаемых.</w:t>
      </w:r>
    </w:p>
    <w:p w:rsidR="00935A2B" w:rsidRDefault="007E4A4B">
      <w:pPr>
        <w:widowControl w:val="0"/>
        <w:ind w:firstLine="709"/>
        <w:jc w:val="both"/>
        <w:rPr>
          <w:sz w:val="28"/>
          <w:szCs w:val="28"/>
          <w:lang w:eastAsia="zh-CN"/>
        </w:rPr>
      </w:pPr>
      <w:r>
        <w:rPr>
          <w:sz w:val="28"/>
          <w:szCs w:val="28"/>
          <w:lang w:eastAsia="zh-CN"/>
        </w:rPr>
        <w:t>5. 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935A2B" w:rsidRDefault="007E4A4B">
      <w:pPr>
        <w:widowControl w:val="0"/>
        <w:ind w:firstLine="709"/>
        <w:jc w:val="both"/>
        <w:rPr>
          <w:sz w:val="28"/>
          <w:szCs w:val="28"/>
          <w:lang w:eastAsia="zh-CN"/>
        </w:rPr>
      </w:pPr>
      <w:r>
        <w:rPr>
          <w:sz w:val="28"/>
          <w:szCs w:val="28"/>
          <w:lang w:eastAsia="zh-CN"/>
        </w:rPr>
        <w:lastRenderedPageBreak/>
        <w:t>6.1.</w:t>
      </w:r>
      <w:r>
        <w:rPr>
          <w:sz w:val="28"/>
          <w:szCs w:val="28"/>
        </w:rPr>
        <w:t xml:space="preserve"> </w:t>
      </w:r>
      <w:r>
        <w:rPr>
          <w:sz w:val="28"/>
          <w:szCs w:val="28"/>
          <w:lang w:eastAsia="zh-CN"/>
        </w:rPr>
        <w:t xml:space="preserve">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 предоставлены гражданам или юридическим лицам либо на которых расположены объекты недвижимого имущества, права на которые возникли до 1 января 2016 г.,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 </w:t>
      </w:r>
    </w:p>
    <w:p w:rsidR="00935A2B" w:rsidRDefault="007E4A4B">
      <w:pPr>
        <w:widowControl w:val="0"/>
        <w:ind w:firstLine="709"/>
        <w:jc w:val="both"/>
        <w:rPr>
          <w:sz w:val="28"/>
          <w:szCs w:val="28"/>
          <w:lang w:eastAsia="zh-CN"/>
        </w:rPr>
      </w:pPr>
      <w:r>
        <w:rPr>
          <w:sz w:val="28"/>
          <w:szCs w:val="28"/>
          <w:lang w:eastAsia="zh-CN"/>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исполнительными органами субъектов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935A2B" w:rsidRDefault="007E4A4B">
      <w:pPr>
        <w:widowControl w:val="0"/>
        <w:ind w:firstLine="709"/>
        <w:jc w:val="both"/>
        <w:rPr>
          <w:sz w:val="28"/>
          <w:szCs w:val="28"/>
          <w:lang w:eastAsia="zh-CN"/>
        </w:rPr>
      </w:pPr>
      <w:r>
        <w:rPr>
          <w:sz w:val="28"/>
          <w:szCs w:val="28"/>
          <w:lang w:eastAsia="zh-CN"/>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35A2B" w:rsidRDefault="007E4A4B">
      <w:pPr>
        <w:widowControl w:val="0"/>
        <w:ind w:firstLine="709"/>
        <w:jc w:val="both"/>
        <w:rPr>
          <w:sz w:val="28"/>
          <w:szCs w:val="28"/>
          <w:lang w:eastAsia="zh-CN"/>
        </w:rPr>
      </w:pPr>
      <w:r>
        <w:rPr>
          <w:sz w:val="28"/>
          <w:szCs w:val="28"/>
          <w:lang w:eastAsia="zh-CN"/>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35A2B" w:rsidRDefault="007E4A4B">
      <w:pPr>
        <w:widowControl w:val="0"/>
        <w:ind w:firstLine="709"/>
        <w:jc w:val="both"/>
        <w:rPr>
          <w:sz w:val="28"/>
          <w:szCs w:val="28"/>
          <w:lang w:eastAsia="zh-CN"/>
        </w:rPr>
      </w:pPr>
      <w:r>
        <w:rPr>
          <w:sz w:val="28"/>
          <w:szCs w:val="28"/>
          <w:lang w:eastAsia="zh-CN"/>
        </w:rPr>
        <w:t xml:space="preserve">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w:t>
      </w:r>
      <w:r>
        <w:rPr>
          <w:sz w:val="28"/>
          <w:szCs w:val="28"/>
          <w:lang w:eastAsia="zh-CN"/>
        </w:rPr>
        <w:lastRenderedPageBreak/>
        <w:t>земельных участков и объектов.</w:t>
      </w:r>
    </w:p>
    <w:p w:rsidR="00935A2B" w:rsidRDefault="007E4A4B">
      <w:pPr>
        <w:pStyle w:val="3"/>
        <w:ind w:firstLine="709"/>
        <w:jc w:val="both"/>
        <w:rPr>
          <w:rFonts w:ascii="Times New Roman" w:hAnsi="Times New Roman" w:cs="Times New Roman"/>
          <w:sz w:val="28"/>
          <w:szCs w:val="28"/>
        </w:rPr>
      </w:pPr>
      <w:bookmarkStart w:id="103" w:name="_Toc194046731"/>
      <w:r>
        <w:rPr>
          <w:rFonts w:ascii="Times New Roman" w:hAnsi="Times New Roman" w:cs="Times New Roman"/>
          <w:sz w:val="28"/>
          <w:szCs w:val="28"/>
        </w:rPr>
        <w:t>Статья 15. Виды разрешенного использования земельных участков и объектов капитального строительства</w:t>
      </w:r>
      <w:bookmarkEnd w:id="103"/>
    </w:p>
    <w:p w:rsidR="00935A2B" w:rsidRDefault="007E4A4B">
      <w:pPr>
        <w:widowControl w:val="0"/>
        <w:ind w:firstLine="709"/>
        <w:jc w:val="both"/>
        <w:rPr>
          <w:sz w:val="28"/>
          <w:szCs w:val="28"/>
          <w:lang w:eastAsia="zh-CN"/>
        </w:rPr>
      </w:pPr>
      <w:r>
        <w:rPr>
          <w:sz w:val="28"/>
          <w:szCs w:val="28"/>
          <w:lang w:eastAsia="zh-CN"/>
        </w:rPr>
        <w:t>1. Разрешенное использование земельных участков и объектов капитального строительства может быть следующих видов:</w:t>
      </w:r>
    </w:p>
    <w:p w:rsidR="00935A2B" w:rsidRDefault="007E4A4B">
      <w:pPr>
        <w:widowControl w:val="0"/>
        <w:ind w:firstLine="709"/>
        <w:jc w:val="both"/>
        <w:rPr>
          <w:sz w:val="28"/>
          <w:szCs w:val="28"/>
          <w:lang w:eastAsia="zh-CN"/>
        </w:rPr>
      </w:pPr>
      <w:r>
        <w:rPr>
          <w:sz w:val="28"/>
          <w:szCs w:val="28"/>
          <w:lang w:eastAsia="zh-CN"/>
        </w:rPr>
        <w:t>1) основные виды разрешенного использования;</w:t>
      </w:r>
    </w:p>
    <w:p w:rsidR="00935A2B" w:rsidRDefault="007E4A4B">
      <w:pPr>
        <w:widowControl w:val="0"/>
        <w:ind w:firstLine="709"/>
        <w:jc w:val="both"/>
        <w:rPr>
          <w:sz w:val="28"/>
          <w:szCs w:val="28"/>
          <w:lang w:eastAsia="zh-CN"/>
        </w:rPr>
      </w:pPr>
      <w:r>
        <w:rPr>
          <w:sz w:val="28"/>
          <w:szCs w:val="28"/>
          <w:lang w:eastAsia="zh-CN"/>
        </w:rPr>
        <w:t>2) условно разрешенные виды использования;</w:t>
      </w:r>
    </w:p>
    <w:p w:rsidR="00935A2B" w:rsidRDefault="007E4A4B">
      <w:pPr>
        <w:widowControl w:val="0"/>
        <w:ind w:firstLine="709"/>
        <w:jc w:val="both"/>
        <w:rPr>
          <w:sz w:val="28"/>
          <w:szCs w:val="28"/>
          <w:lang w:eastAsia="zh-CN"/>
        </w:rPr>
      </w:pPr>
      <w:r>
        <w:rPr>
          <w:sz w:val="28"/>
          <w:szCs w:val="28"/>
          <w:lang w:eastAsia="zh-C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35A2B" w:rsidRDefault="007E4A4B">
      <w:pPr>
        <w:widowControl w:val="0"/>
        <w:ind w:firstLine="709"/>
        <w:jc w:val="both"/>
        <w:rPr>
          <w:sz w:val="28"/>
          <w:szCs w:val="28"/>
          <w:lang w:eastAsia="zh-CN"/>
        </w:rPr>
      </w:pPr>
      <w:r>
        <w:rPr>
          <w:sz w:val="28"/>
          <w:szCs w:val="28"/>
          <w:lang w:eastAsia="zh-CN"/>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35A2B" w:rsidRDefault="007E4A4B">
      <w:pPr>
        <w:widowControl w:val="0"/>
        <w:ind w:firstLine="709"/>
        <w:jc w:val="both"/>
        <w:rPr>
          <w:sz w:val="28"/>
          <w:szCs w:val="28"/>
          <w:lang w:eastAsia="zh-CN"/>
        </w:rPr>
      </w:pPr>
      <w:r>
        <w:rPr>
          <w:sz w:val="28"/>
          <w:szCs w:val="28"/>
          <w:lang w:eastAsia="zh-CN"/>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35A2B" w:rsidRDefault="007E4A4B">
      <w:pPr>
        <w:widowControl w:val="0"/>
        <w:ind w:firstLine="709"/>
        <w:jc w:val="both"/>
        <w:rPr>
          <w:sz w:val="28"/>
          <w:szCs w:val="28"/>
          <w:lang w:eastAsia="zh-CN"/>
        </w:rPr>
      </w:pPr>
      <w:r>
        <w:rPr>
          <w:sz w:val="28"/>
          <w:szCs w:val="28"/>
          <w:lang w:eastAsia="zh-CN"/>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35A2B" w:rsidRDefault="007E4A4B">
      <w:pPr>
        <w:widowControl w:val="0"/>
        <w:ind w:firstLine="709"/>
        <w:jc w:val="both"/>
        <w:rPr>
          <w:sz w:val="28"/>
          <w:szCs w:val="28"/>
          <w:lang w:eastAsia="zh-CN"/>
        </w:rPr>
      </w:pPr>
      <w:r>
        <w:rPr>
          <w:sz w:val="28"/>
          <w:szCs w:val="28"/>
          <w:lang w:eastAsia="zh-CN"/>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935A2B" w:rsidRDefault="007E4A4B">
      <w:pPr>
        <w:widowControl w:val="0"/>
        <w:ind w:firstLine="709"/>
        <w:jc w:val="both"/>
        <w:rPr>
          <w:sz w:val="28"/>
          <w:szCs w:val="28"/>
          <w:lang w:eastAsia="zh-CN"/>
        </w:rPr>
      </w:pPr>
      <w:r>
        <w:rPr>
          <w:sz w:val="28"/>
          <w:szCs w:val="28"/>
          <w:lang w:eastAsia="zh-CN"/>
        </w:rPr>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w:t>
      </w:r>
      <w:r>
        <w:rPr>
          <w:sz w:val="28"/>
          <w:szCs w:val="28"/>
          <w:lang w:eastAsia="zh-CN"/>
        </w:rPr>
        <w:lastRenderedPageBreak/>
        <w:t>соответствии с федеральными законами.</w:t>
      </w:r>
    </w:p>
    <w:p w:rsidR="00935A2B" w:rsidRDefault="007E4A4B">
      <w:pPr>
        <w:widowControl w:val="0"/>
        <w:ind w:firstLine="709"/>
        <w:jc w:val="both"/>
        <w:rPr>
          <w:sz w:val="28"/>
          <w:szCs w:val="28"/>
          <w:lang w:eastAsia="zh-CN"/>
        </w:rPr>
      </w:pPr>
      <w:r>
        <w:rPr>
          <w:sz w:val="28"/>
          <w:szCs w:val="28"/>
          <w:lang w:eastAsia="zh-CN"/>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935A2B" w:rsidRDefault="007E4A4B">
      <w:pPr>
        <w:widowControl w:val="0"/>
        <w:ind w:firstLine="709"/>
        <w:jc w:val="both"/>
        <w:rPr>
          <w:sz w:val="28"/>
          <w:szCs w:val="28"/>
          <w:lang w:eastAsia="zh-CN"/>
        </w:rPr>
      </w:pPr>
      <w:r>
        <w:rPr>
          <w:sz w:val="28"/>
          <w:szCs w:val="28"/>
          <w:lang w:eastAsia="zh-CN"/>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935A2B" w:rsidRDefault="007E4A4B">
      <w:pPr>
        <w:pStyle w:val="3"/>
        <w:ind w:firstLine="709"/>
        <w:rPr>
          <w:rFonts w:ascii="Times New Roman" w:hAnsi="Times New Roman" w:cs="Times New Roman"/>
          <w:sz w:val="28"/>
          <w:szCs w:val="28"/>
        </w:rPr>
      </w:pPr>
      <w:bookmarkStart w:id="104" w:name="_Toc194046732"/>
      <w:r>
        <w:rPr>
          <w:rFonts w:ascii="Times New Roman" w:hAnsi="Times New Roman" w:cs="Times New Roman"/>
          <w:sz w:val="28"/>
          <w:szCs w:val="28"/>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04"/>
    </w:p>
    <w:p w:rsidR="00935A2B" w:rsidRDefault="007E4A4B">
      <w:pPr>
        <w:widowControl w:val="0"/>
        <w:ind w:firstLine="709"/>
        <w:jc w:val="both"/>
        <w:rPr>
          <w:sz w:val="28"/>
          <w:szCs w:val="28"/>
          <w:lang w:eastAsia="zh-CN"/>
        </w:rPr>
      </w:pPr>
      <w:r>
        <w:rPr>
          <w:sz w:val="28"/>
          <w:szCs w:val="28"/>
          <w:lang w:eastAsia="zh-CN"/>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35A2B" w:rsidRDefault="007E4A4B">
      <w:pPr>
        <w:widowControl w:val="0"/>
        <w:ind w:firstLine="709"/>
        <w:jc w:val="both"/>
        <w:rPr>
          <w:sz w:val="28"/>
          <w:szCs w:val="28"/>
          <w:lang w:eastAsia="zh-CN"/>
        </w:rPr>
      </w:pPr>
      <w:r>
        <w:rPr>
          <w:sz w:val="28"/>
          <w:szCs w:val="28"/>
          <w:lang w:eastAsia="zh-CN"/>
        </w:rPr>
        <w:t>1) предельные (минимальные и (или) максимальные) размеры земельных участков, в том числе их площадь;</w:t>
      </w:r>
    </w:p>
    <w:p w:rsidR="00935A2B" w:rsidRDefault="007E4A4B">
      <w:pPr>
        <w:widowControl w:val="0"/>
        <w:ind w:firstLine="709"/>
        <w:jc w:val="both"/>
        <w:rPr>
          <w:sz w:val="28"/>
          <w:szCs w:val="28"/>
          <w:lang w:eastAsia="zh-CN"/>
        </w:rPr>
      </w:pPr>
      <w:r>
        <w:rPr>
          <w:sz w:val="28"/>
          <w:szCs w:val="28"/>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35A2B" w:rsidRDefault="007E4A4B">
      <w:pPr>
        <w:widowControl w:val="0"/>
        <w:ind w:firstLine="709"/>
        <w:jc w:val="both"/>
        <w:rPr>
          <w:sz w:val="28"/>
          <w:szCs w:val="28"/>
          <w:lang w:eastAsia="zh-CN"/>
        </w:rPr>
      </w:pPr>
      <w:r>
        <w:rPr>
          <w:sz w:val="28"/>
          <w:szCs w:val="28"/>
          <w:lang w:eastAsia="zh-CN"/>
        </w:rPr>
        <w:t>3) предельное количество этажей или предельную высоту зданий, строений, сооружений;</w:t>
      </w:r>
    </w:p>
    <w:p w:rsidR="00935A2B" w:rsidRDefault="007E4A4B">
      <w:pPr>
        <w:widowControl w:val="0"/>
        <w:ind w:firstLine="709"/>
        <w:jc w:val="both"/>
        <w:rPr>
          <w:sz w:val="28"/>
          <w:szCs w:val="28"/>
          <w:lang w:eastAsia="zh-CN"/>
        </w:rPr>
      </w:pPr>
      <w:r>
        <w:rPr>
          <w:sz w:val="28"/>
          <w:szCs w:val="28"/>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35A2B" w:rsidRDefault="007E4A4B">
      <w:pPr>
        <w:widowControl w:val="0"/>
        <w:ind w:firstLine="709"/>
        <w:jc w:val="both"/>
        <w:rPr>
          <w:sz w:val="28"/>
          <w:szCs w:val="28"/>
          <w:lang w:eastAsia="zh-CN"/>
        </w:rPr>
      </w:pPr>
      <w:r>
        <w:rPr>
          <w:sz w:val="28"/>
          <w:szCs w:val="28"/>
          <w:lang w:eastAsia="zh-CN"/>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w:t>
      </w:r>
      <w:r>
        <w:rPr>
          <w:spacing w:val="-2"/>
          <w:sz w:val="28"/>
          <w:szCs w:val="28"/>
          <w:lang w:eastAsia="zh-CN"/>
        </w:rPr>
        <w:t>размеры земельных участков, в том числе их площадь, и (или) предусмотренные пунктами 2-4</w:t>
      </w:r>
      <w:r>
        <w:rPr>
          <w:sz w:val="28"/>
          <w:szCs w:val="28"/>
          <w:lang w:eastAsia="zh-CN"/>
        </w:rPr>
        <w:t xml:space="preserve">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935A2B" w:rsidRDefault="007E4A4B">
      <w:pPr>
        <w:widowControl w:val="0"/>
        <w:ind w:firstLine="709"/>
        <w:jc w:val="both"/>
        <w:rPr>
          <w:sz w:val="28"/>
          <w:szCs w:val="28"/>
          <w:lang w:eastAsia="zh-CN"/>
        </w:rPr>
      </w:pPr>
      <w:r>
        <w:rPr>
          <w:sz w:val="28"/>
          <w:szCs w:val="28"/>
          <w:lang w:eastAsia="zh-CN"/>
        </w:rPr>
        <w:t>1.2. Наряду с указанными в пунктах 2-4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 xml:space="preserve">2. Применительно к каждой территориальной зоне устанавливаются указанные в части 1 настоящей статьи </w:t>
      </w:r>
      <w:r>
        <w:rPr>
          <w:sz w:val="28"/>
          <w:szCs w:val="28"/>
          <w:lang w:eastAsia="zh-CN"/>
        </w:rPr>
        <w:lastRenderedPageBreak/>
        <w:t>размеры и параметры, их сочетания.</w:t>
      </w:r>
    </w:p>
    <w:p w:rsidR="00935A2B" w:rsidRDefault="007E4A4B">
      <w:pPr>
        <w:widowControl w:val="0"/>
        <w:ind w:firstLine="709"/>
        <w:jc w:val="both"/>
        <w:rPr>
          <w:sz w:val="28"/>
          <w:szCs w:val="28"/>
          <w:lang w:eastAsia="zh-CN"/>
        </w:rPr>
      </w:pPr>
      <w:r>
        <w:rPr>
          <w:sz w:val="28"/>
          <w:szCs w:val="28"/>
          <w:lang w:eastAsia="zh-CN"/>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935A2B" w:rsidRDefault="007E4A4B">
      <w:pPr>
        <w:widowControl w:val="0"/>
        <w:ind w:firstLine="709"/>
        <w:jc w:val="both"/>
        <w:rPr>
          <w:sz w:val="28"/>
          <w:szCs w:val="28"/>
          <w:lang w:eastAsia="zh-CN"/>
        </w:rPr>
      </w:pPr>
      <w:r>
        <w:rPr>
          <w:sz w:val="28"/>
          <w:szCs w:val="28"/>
          <w:lang w:eastAsia="zh-CN"/>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935A2B" w:rsidRDefault="007E4A4B">
      <w:pPr>
        <w:pStyle w:val="3"/>
        <w:ind w:firstLine="709"/>
        <w:jc w:val="both"/>
        <w:rPr>
          <w:rFonts w:ascii="Times New Roman" w:hAnsi="Times New Roman" w:cs="Times New Roman"/>
          <w:sz w:val="28"/>
          <w:szCs w:val="28"/>
        </w:rPr>
      </w:pPr>
      <w:bookmarkStart w:id="105" w:name="_Toc194046733"/>
      <w:r>
        <w:rPr>
          <w:rFonts w:ascii="Times New Roman" w:hAnsi="Times New Roman" w:cs="Times New Roman"/>
          <w:sz w:val="28"/>
          <w:szCs w:val="28"/>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bookmarkEnd w:id="105"/>
    </w:p>
    <w:p w:rsidR="00935A2B" w:rsidRDefault="007E4A4B">
      <w:pPr>
        <w:widowControl w:val="0"/>
        <w:ind w:firstLine="709"/>
        <w:jc w:val="both"/>
        <w:rPr>
          <w:sz w:val="28"/>
          <w:szCs w:val="28"/>
          <w:lang w:eastAsia="zh-CN"/>
        </w:rPr>
      </w:pPr>
      <w:r>
        <w:rPr>
          <w:sz w:val="28"/>
          <w:szCs w:val="28"/>
          <w:lang w:eastAsia="zh-C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 N 63-ФЗ «Об электронной подписи» (далее – электронный документ, подписанный электронной подписью).</w:t>
      </w:r>
    </w:p>
    <w:p w:rsidR="00935A2B" w:rsidRDefault="007E4A4B">
      <w:pPr>
        <w:widowControl w:val="0"/>
        <w:ind w:firstLine="709"/>
        <w:jc w:val="both"/>
        <w:rPr>
          <w:sz w:val="28"/>
          <w:szCs w:val="28"/>
          <w:lang w:eastAsia="zh-CN"/>
        </w:rPr>
      </w:pPr>
      <w:r>
        <w:rPr>
          <w:sz w:val="28"/>
          <w:szCs w:val="28"/>
          <w:lang w:eastAsia="zh-CN"/>
        </w:rPr>
        <w:t>2. Проект решения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Ейский район и Положением об организации и проведении публичных слушаний по вопросам градостроительной деятельности в муниципальном образовании Ейский район с учетом положений статьи 5.1 Градостроительного кодекса российской Федерации и статьи 26 настоящих Правил.</w:t>
      </w:r>
    </w:p>
    <w:p w:rsidR="00935A2B" w:rsidRDefault="007E4A4B">
      <w:pPr>
        <w:widowControl w:val="0"/>
        <w:ind w:firstLine="709"/>
        <w:jc w:val="both"/>
        <w:rPr>
          <w:sz w:val="28"/>
          <w:szCs w:val="28"/>
          <w:lang w:eastAsia="zh-CN"/>
        </w:rPr>
      </w:pPr>
      <w:r>
        <w:rPr>
          <w:sz w:val="28"/>
          <w:szCs w:val="28"/>
          <w:lang w:eastAsia="zh-CN"/>
        </w:rPr>
        <w:t xml:space="preserve">3. В случае, если условно разрешенный вид использования земельного участка или объекта капитального </w:t>
      </w:r>
      <w:r>
        <w:rPr>
          <w:sz w:val="28"/>
          <w:szCs w:val="28"/>
          <w:lang w:eastAsia="zh-CN"/>
        </w:rPr>
        <w:lastRenderedPageBreak/>
        <w:t>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35A2B" w:rsidRDefault="007E4A4B">
      <w:pPr>
        <w:widowControl w:val="0"/>
        <w:ind w:firstLine="709"/>
        <w:jc w:val="both"/>
        <w:rPr>
          <w:sz w:val="28"/>
          <w:szCs w:val="28"/>
          <w:lang w:eastAsia="zh-CN"/>
        </w:rPr>
      </w:pPr>
      <w:r>
        <w:rPr>
          <w:sz w:val="28"/>
          <w:szCs w:val="28"/>
          <w:lang w:eastAsia="zh-CN"/>
        </w:rPr>
        <w:t>4. Комиссия по землепользованию и застройке администрации муниципального образования Ейский район (далее Комиссия)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935A2B" w:rsidRDefault="007E4A4B">
      <w:pPr>
        <w:widowControl w:val="0"/>
        <w:ind w:firstLine="709"/>
        <w:jc w:val="both"/>
        <w:rPr>
          <w:sz w:val="28"/>
          <w:szCs w:val="28"/>
          <w:lang w:eastAsia="zh-CN"/>
        </w:rPr>
      </w:pPr>
      <w:r>
        <w:rPr>
          <w:sz w:val="28"/>
          <w:szCs w:val="28"/>
          <w:lang w:eastAsia="zh-CN"/>
        </w:rPr>
        <w:t>5.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об организации и проведении публичных слушаний по вопросам градостроительной деятельности в муниципальном образовании Ейский район и не может быть более одного месяца.</w:t>
      </w:r>
    </w:p>
    <w:p w:rsidR="00935A2B" w:rsidRDefault="007E4A4B">
      <w:pPr>
        <w:widowControl w:val="0"/>
        <w:ind w:firstLine="709"/>
        <w:jc w:val="both"/>
        <w:rPr>
          <w:sz w:val="28"/>
          <w:szCs w:val="28"/>
          <w:lang w:eastAsia="zh-CN"/>
        </w:rPr>
      </w:pPr>
      <w:r>
        <w:rPr>
          <w:sz w:val="28"/>
          <w:szCs w:val="28"/>
          <w:lang w:eastAsia="zh-CN"/>
        </w:rPr>
        <w:t>6. На основании заключения о результатах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935A2B" w:rsidRDefault="007E4A4B">
      <w:pPr>
        <w:widowControl w:val="0"/>
        <w:ind w:firstLine="709"/>
        <w:jc w:val="both"/>
        <w:rPr>
          <w:sz w:val="28"/>
          <w:szCs w:val="28"/>
          <w:lang w:eastAsia="zh-CN"/>
        </w:rPr>
      </w:pPr>
      <w:r>
        <w:rPr>
          <w:sz w:val="28"/>
          <w:szCs w:val="28"/>
          <w:lang w:eastAsia="zh-CN"/>
        </w:rPr>
        <w:t>7. На основании указанных в части 6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935A2B" w:rsidRDefault="007E4A4B">
      <w:pPr>
        <w:widowControl w:val="0"/>
        <w:ind w:firstLine="709"/>
        <w:jc w:val="both"/>
        <w:rPr>
          <w:sz w:val="28"/>
          <w:szCs w:val="28"/>
          <w:lang w:eastAsia="zh-CN"/>
        </w:rPr>
      </w:pPr>
      <w:r>
        <w:rPr>
          <w:sz w:val="28"/>
          <w:szCs w:val="28"/>
          <w:lang w:eastAsia="zh-CN"/>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35A2B" w:rsidRDefault="007E4A4B">
      <w:pPr>
        <w:widowControl w:val="0"/>
        <w:ind w:firstLine="709"/>
        <w:jc w:val="both"/>
        <w:rPr>
          <w:sz w:val="28"/>
          <w:szCs w:val="28"/>
          <w:lang w:eastAsia="zh-CN"/>
        </w:rPr>
      </w:pPr>
      <w:r>
        <w:rPr>
          <w:sz w:val="28"/>
          <w:szCs w:val="28"/>
          <w:lang w:eastAsia="zh-CN"/>
        </w:rPr>
        <w:lastRenderedPageBreak/>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935A2B" w:rsidRDefault="007E4A4B">
      <w:pPr>
        <w:widowControl w:val="0"/>
        <w:ind w:firstLine="709"/>
        <w:jc w:val="both"/>
        <w:rPr>
          <w:sz w:val="28"/>
          <w:szCs w:val="28"/>
          <w:lang w:eastAsia="zh-CN"/>
        </w:rPr>
      </w:pPr>
      <w:r>
        <w:rPr>
          <w:sz w:val="28"/>
          <w:szCs w:val="28"/>
          <w:lang w:eastAsia="zh-CN"/>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35A2B" w:rsidRDefault="007E4A4B">
      <w:pPr>
        <w:widowControl w:val="0"/>
        <w:ind w:firstLine="709"/>
        <w:jc w:val="both"/>
        <w:rPr>
          <w:sz w:val="28"/>
          <w:szCs w:val="28"/>
          <w:lang w:eastAsia="zh-CN"/>
        </w:rPr>
      </w:pPr>
      <w:r>
        <w:rPr>
          <w:sz w:val="28"/>
          <w:szCs w:val="28"/>
          <w:lang w:eastAsia="zh-CN"/>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35A2B" w:rsidRDefault="007E4A4B">
      <w:pPr>
        <w:pStyle w:val="3"/>
        <w:ind w:firstLine="709"/>
        <w:jc w:val="both"/>
        <w:rPr>
          <w:rFonts w:ascii="Times New Roman" w:hAnsi="Times New Roman" w:cs="Times New Roman"/>
          <w:sz w:val="28"/>
          <w:szCs w:val="28"/>
        </w:rPr>
      </w:pPr>
      <w:bookmarkStart w:id="106" w:name="_Toc194046734"/>
      <w:r>
        <w:rPr>
          <w:rFonts w:ascii="Times New Roman" w:hAnsi="Times New Roman" w:cs="Times New Roman"/>
          <w:sz w:val="28"/>
          <w:szCs w:val="28"/>
        </w:rPr>
        <w:t>Статья 18. Отклонение от предельных параметров разрешенного строительства, реконструкции объектов капитального строительства.</w:t>
      </w:r>
      <w:bookmarkEnd w:id="106"/>
    </w:p>
    <w:p w:rsidR="00935A2B" w:rsidRDefault="007E4A4B">
      <w:pPr>
        <w:widowControl w:val="0"/>
        <w:ind w:firstLine="709"/>
        <w:jc w:val="both"/>
        <w:rPr>
          <w:sz w:val="28"/>
          <w:szCs w:val="28"/>
          <w:lang w:eastAsia="zh-CN"/>
        </w:rPr>
      </w:pPr>
      <w:r>
        <w:rPr>
          <w:sz w:val="28"/>
          <w:szCs w:val="28"/>
          <w:lang w:eastAsia="zh-C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 xml:space="preserve">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w:t>
      </w:r>
      <w:r>
        <w:rPr>
          <w:sz w:val="28"/>
          <w:szCs w:val="28"/>
          <w:lang w:eastAsia="zh-CN"/>
        </w:rPr>
        <w:lastRenderedPageBreak/>
        <w:t>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935A2B" w:rsidRDefault="007E4A4B">
      <w:pPr>
        <w:widowControl w:val="0"/>
        <w:ind w:firstLine="709"/>
        <w:jc w:val="both"/>
        <w:rPr>
          <w:sz w:val="28"/>
          <w:szCs w:val="28"/>
          <w:lang w:eastAsia="zh-CN"/>
        </w:rPr>
      </w:pPr>
      <w:r>
        <w:rPr>
          <w:sz w:val="28"/>
          <w:szCs w:val="28"/>
          <w:lang w:eastAsia="zh-C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935A2B" w:rsidRDefault="007E4A4B">
      <w:pPr>
        <w:widowControl w:val="0"/>
        <w:ind w:firstLine="709"/>
        <w:jc w:val="both"/>
        <w:rPr>
          <w:sz w:val="28"/>
          <w:szCs w:val="28"/>
          <w:lang w:eastAsia="zh-CN"/>
        </w:rPr>
      </w:pPr>
      <w:r>
        <w:rPr>
          <w:sz w:val="28"/>
          <w:szCs w:val="28"/>
          <w:lang w:eastAsia="zh-CN"/>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935A2B" w:rsidRDefault="007E4A4B">
      <w:pPr>
        <w:widowControl w:val="0"/>
        <w:ind w:firstLine="709"/>
        <w:jc w:val="both"/>
        <w:rPr>
          <w:sz w:val="28"/>
          <w:szCs w:val="28"/>
          <w:lang w:eastAsia="zh-CN"/>
        </w:rPr>
      </w:pPr>
      <w:r>
        <w:rPr>
          <w:sz w:val="28"/>
          <w:szCs w:val="28"/>
          <w:lang w:eastAsia="zh-CN"/>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Ейский район и  Положением об организации и проведении публичных слушаний по вопросам градостроительной деятельности в муниципальном образовании Ейский район с учетом положений статьи 5.1 Градостроительного Кодекса РФ и статьи 26 настоящих Правил, за исключением случая, указанного в части 1.1 настоящей статьи.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35A2B" w:rsidRDefault="007E4A4B">
      <w:pPr>
        <w:widowControl w:val="0"/>
        <w:ind w:firstLine="709"/>
        <w:jc w:val="both"/>
        <w:rPr>
          <w:sz w:val="28"/>
          <w:szCs w:val="28"/>
          <w:lang w:eastAsia="zh-CN"/>
        </w:rPr>
      </w:pPr>
      <w:r>
        <w:rPr>
          <w:sz w:val="28"/>
          <w:szCs w:val="28"/>
          <w:lang w:eastAsia="zh-CN"/>
        </w:rPr>
        <w:t>5. На основании заключения о результатах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935A2B" w:rsidRDefault="007E4A4B">
      <w:pPr>
        <w:widowControl w:val="0"/>
        <w:ind w:firstLine="709"/>
        <w:jc w:val="both"/>
        <w:rPr>
          <w:sz w:val="28"/>
          <w:szCs w:val="28"/>
          <w:lang w:eastAsia="zh-CN"/>
        </w:rPr>
      </w:pPr>
      <w:r>
        <w:rPr>
          <w:sz w:val="28"/>
          <w:szCs w:val="28"/>
          <w:lang w:eastAsia="zh-CN"/>
        </w:rPr>
        <w:t xml:space="preserve">6. Глава местной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w:t>
      </w:r>
      <w:r>
        <w:rPr>
          <w:sz w:val="28"/>
          <w:szCs w:val="28"/>
          <w:lang w:eastAsia="zh-CN"/>
        </w:rPr>
        <w:lastRenderedPageBreak/>
        <w:t>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35A2B" w:rsidRDefault="007E4A4B">
      <w:pPr>
        <w:widowControl w:val="0"/>
        <w:ind w:firstLine="709"/>
        <w:jc w:val="both"/>
        <w:rPr>
          <w:sz w:val="28"/>
          <w:szCs w:val="28"/>
          <w:lang w:eastAsia="zh-CN"/>
        </w:rPr>
      </w:pPr>
      <w:r>
        <w:rPr>
          <w:sz w:val="28"/>
          <w:szCs w:val="28"/>
          <w:lang w:eastAsia="zh-CN"/>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35A2B" w:rsidRDefault="007E4A4B">
      <w:pPr>
        <w:widowControl w:val="0"/>
        <w:ind w:firstLine="709"/>
        <w:jc w:val="both"/>
        <w:rPr>
          <w:sz w:val="28"/>
          <w:szCs w:val="28"/>
          <w:lang w:eastAsia="zh-CN"/>
        </w:rPr>
      </w:pPr>
      <w:r>
        <w:rPr>
          <w:sz w:val="28"/>
          <w:szCs w:val="28"/>
          <w:lang w:eastAsia="zh-C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35A2B" w:rsidRDefault="007E4A4B">
      <w:pPr>
        <w:widowControl w:val="0"/>
        <w:ind w:firstLine="709"/>
        <w:jc w:val="both"/>
        <w:rPr>
          <w:sz w:val="28"/>
          <w:szCs w:val="28"/>
          <w:lang w:eastAsia="zh-CN"/>
        </w:rPr>
      </w:pPr>
      <w:r>
        <w:rPr>
          <w:sz w:val="28"/>
          <w:szCs w:val="28"/>
          <w:lang w:eastAsia="zh-CN"/>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rsidR="00935A2B" w:rsidRDefault="007E4A4B">
      <w:pPr>
        <w:widowControl w:val="0"/>
        <w:ind w:firstLine="709"/>
        <w:jc w:val="both"/>
        <w:rPr>
          <w:lang w:eastAsia="zh-CN"/>
        </w:rPr>
      </w:pPr>
      <w:r>
        <w:rPr>
          <w:sz w:val="28"/>
          <w:szCs w:val="28"/>
          <w:lang w:eastAsia="zh-CN"/>
        </w:rPr>
        <w:t>9.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проектных организаций или индивидуальных предпринимателей, состоящих в саморегулируемых организациях в области архитектуры и градостроительства,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935A2B" w:rsidRDefault="007E4A4B">
      <w:pPr>
        <w:pStyle w:val="2"/>
        <w:ind w:firstLine="709"/>
        <w:jc w:val="both"/>
        <w:rPr>
          <w:b w:val="0"/>
          <w:bCs w:val="0"/>
          <w:color w:val="auto"/>
        </w:rPr>
      </w:pPr>
      <w:bookmarkStart w:id="107" w:name="_Toc194046735"/>
      <w:r>
        <w:rPr>
          <w:b w:val="0"/>
          <w:bCs w:val="0"/>
          <w:color w:val="auto"/>
        </w:rPr>
        <w:lastRenderedPageBreak/>
        <w:t>Глава 3. Подготовка документации по планировке территории</w:t>
      </w:r>
      <w:bookmarkEnd w:id="107"/>
    </w:p>
    <w:p w:rsidR="00935A2B" w:rsidRDefault="007E4A4B">
      <w:pPr>
        <w:pStyle w:val="3"/>
        <w:ind w:firstLine="709"/>
        <w:jc w:val="both"/>
        <w:rPr>
          <w:rFonts w:ascii="Times New Roman" w:hAnsi="Times New Roman" w:cs="Times New Roman"/>
          <w:sz w:val="28"/>
          <w:szCs w:val="28"/>
        </w:rPr>
      </w:pPr>
      <w:r>
        <w:rPr>
          <w:rFonts w:ascii="Times New Roman" w:hAnsi="Times New Roman" w:cs="Times New Roman"/>
          <w:sz w:val="28"/>
          <w:szCs w:val="28"/>
        </w:rPr>
        <w:t>Статья 19. Общие положения о планировке территории</w:t>
      </w:r>
    </w:p>
    <w:p w:rsidR="00935A2B" w:rsidRDefault="007E4A4B">
      <w:pPr>
        <w:widowControl w:val="0"/>
        <w:ind w:firstLine="709"/>
        <w:jc w:val="both"/>
        <w:rPr>
          <w:sz w:val="28"/>
          <w:szCs w:val="28"/>
          <w:lang w:eastAsia="zh-CN"/>
        </w:rPr>
      </w:pPr>
      <w:r>
        <w:rPr>
          <w:sz w:val="28"/>
          <w:szCs w:val="28"/>
          <w:lang w:eastAsia="zh-CN"/>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935A2B" w:rsidRDefault="007E4A4B">
      <w:pPr>
        <w:widowControl w:val="0"/>
        <w:ind w:firstLine="709"/>
        <w:jc w:val="both"/>
        <w:rPr>
          <w:sz w:val="28"/>
          <w:szCs w:val="28"/>
          <w:lang w:eastAsia="zh-CN"/>
        </w:rPr>
      </w:pPr>
      <w:r>
        <w:rPr>
          <w:sz w:val="28"/>
          <w:szCs w:val="28"/>
          <w:lang w:eastAsia="zh-CN"/>
        </w:rPr>
        <w:t>2. Подготовка документации по планировке территории осуществляется в отношении застроенных или подлежащих застройке территорий.</w:t>
      </w:r>
    </w:p>
    <w:p w:rsidR="00935A2B" w:rsidRDefault="007E4A4B">
      <w:pPr>
        <w:widowControl w:val="0"/>
        <w:ind w:firstLine="709"/>
        <w:jc w:val="both"/>
        <w:rPr>
          <w:sz w:val="28"/>
          <w:szCs w:val="28"/>
          <w:lang w:eastAsia="zh-CN"/>
        </w:rPr>
      </w:pPr>
      <w:r>
        <w:rPr>
          <w:sz w:val="28"/>
          <w:szCs w:val="28"/>
          <w:lang w:eastAsia="zh-CN"/>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935A2B" w:rsidRDefault="007E4A4B">
      <w:pPr>
        <w:widowControl w:val="0"/>
        <w:ind w:firstLine="709"/>
        <w:jc w:val="both"/>
        <w:rPr>
          <w:sz w:val="28"/>
          <w:szCs w:val="28"/>
          <w:lang w:eastAsia="zh-CN"/>
        </w:rPr>
      </w:pPr>
      <w:r>
        <w:rPr>
          <w:sz w:val="28"/>
          <w:szCs w:val="28"/>
          <w:lang w:eastAsia="zh-CN"/>
        </w:rPr>
        <w:t>4.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935A2B" w:rsidRDefault="007E4A4B">
      <w:pPr>
        <w:widowControl w:val="0"/>
        <w:ind w:firstLine="709"/>
        <w:jc w:val="both"/>
        <w:rPr>
          <w:sz w:val="28"/>
          <w:szCs w:val="28"/>
          <w:lang w:eastAsia="zh-CN"/>
        </w:rPr>
      </w:pPr>
      <w:r>
        <w:rPr>
          <w:sz w:val="28"/>
          <w:szCs w:val="28"/>
          <w:lang w:eastAsia="zh-CN"/>
        </w:rPr>
        <w:t>5.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Единого государственного реестра недвижимости.</w:t>
      </w:r>
    </w:p>
    <w:p w:rsidR="00935A2B" w:rsidRDefault="007E4A4B">
      <w:pPr>
        <w:widowControl w:val="0"/>
        <w:ind w:firstLine="709"/>
        <w:jc w:val="both"/>
        <w:rPr>
          <w:sz w:val="28"/>
          <w:szCs w:val="28"/>
          <w:lang w:eastAsia="zh-CN"/>
        </w:rPr>
      </w:pPr>
      <w:r>
        <w:rPr>
          <w:sz w:val="28"/>
          <w:szCs w:val="28"/>
          <w:lang w:eastAsia="zh-CN"/>
        </w:rPr>
        <w:t>6.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935A2B" w:rsidRDefault="007E4A4B">
      <w:pPr>
        <w:widowControl w:val="0"/>
        <w:ind w:firstLine="709"/>
        <w:jc w:val="both"/>
        <w:rPr>
          <w:sz w:val="28"/>
          <w:szCs w:val="28"/>
          <w:lang w:eastAsia="zh-CN"/>
        </w:rPr>
      </w:pPr>
      <w:r>
        <w:rPr>
          <w:sz w:val="28"/>
          <w:szCs w:val="28"/>
          <w:lang w:eastAsia="zh-CN"/>
        </w:rPr>
        <w:t>7.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8. Подготовка графической части документации по планировке территории осуществляется:</w:t>
      </w:r>
    </w:p>
    <w:p w:rsidR="00935A2B" w:rsidRDefault="007E4A4B">
      <w:pPr>
        <w:widowControl w:val="0"/>
        <w:ind w:firstLine="709"/>
        <w:jc w:val="both"/>
        <w:rPr>
          <w:sz w:val="28"/>
          <w:szCs w:val="28"/>
          <w:lang w:eastAsia="zh-CN"/>
        </w:rPr>
      </w:pPr>
      <w:r>
        <w:rPr>
          <w:sz w:val="28"/>
          <w:szCs w:val="28"/>
          <w:lang w:eastAsia="zh-CN"/>
        </w:rPr>
        <w:t>1) в соответствии с системой координат, используемой для ведения Единого государственного реестра недвижимости;</w:t>
      </w:r>
    </w:p>
    <w:p w:rsidR="00935A2B" w:rsidRDefault="007E4A4B">
      <w:pPr>
        <w:widowControl w:val="0"/>
        <w:ind w:firstLine="709"/>
        <w:jc w:val="both"/>
        <w:rPr>
          <w:sz w:val="28"/>
          <w:szCs w:val="28"/>
          <w:lang w:eastAsia="zh-CN"/>
        </w:rPr>
      </w:pPr>
      <w:r>
        <w:rPr>
          <w:sz w:val="28"/>
          <w:szCs w:val="28"/>
          <w:lang w:eastAsia="zh-CN"/>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935A2B" w:rsidRDefault="007E4A4B">
      <w:pPr>
        <w:pStyle w:val="3"/>
        <w:ind w:firstLine="709"/>
        <w:jc w:val="both"/>
        <w:rPr>
          <w:rFonts w:ascii="Times New Roman" w:hAnsi="Times New Roman" w:cs="Times New Roman"/>
          <w:sz w:val="28"/>
          <w:szCs w:val="28"/>
        </w:rPr>
      </w:pPr>
      <w:bookmarkStart w:id="108" w:name="_Toc194046736"/>
      <w:r>
        <w:rPr>
          <w:rFonts w:ascii="Times New Roman" w:hAnsi="Times New Roman" w:cs="Times New Roman"/>
          <w:sz w:val="28"/>
          <w:szCs w:val="28"/>
        </w:rPr>
        <w:lastRenderedPageBreak/>
        <w:t>Статья 20. Инженерные изыскания для подготовки документации по планировке территории</w:t>
      </w:r>
      <w:bookmarkEnd w:id="108"/>
    </w:p>
    <w:p w:rsidR="00935A2B" w:rsidRDefault="007E4A4B">
      <w:pPr>
        <w:widowControl w:val="0"/>
        <w:ind w:firstLine="709"/>
        <w:jc w:val="both"/>
        <w:rPr>
          <w:sz w:val="28"/>
          <w:szCs w:val="28"/>
          <w:lang w:eastAsia="zh-CN"/>
        </w:rPr>
      </w:pPr>
      <w:r>
        <w:rPr>
          <w:sz w:val="28"/>
          <w:szCs w:val="28"/>
          <w:lang w:eastAsia="zh-CN"/>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935A2B" w:rsidRDefault="007E4A4B">
      <w:pPr>
        <w:widowControl w:val="0"/>
        <w:ind w:firstLine="709"/>
        <w:jc w:val="both"/>
        <w:rPr>
          <w:sz w:val="28"/>
          <w:szCs w:val="28"/>
          <w:lang w:eastAsia="zh-CN"/>
        </w:rPr>
      </w:pPr>
      <w:r>
        <w:rPr>
          <w:sz w:val="28"/>
          <w:szCs w:val="28"/>
          <w:lang w:eastAsia="zh-CN"/>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35A2B" w:rsidRDefault="007E4A4B">
      <w:pPr>
        <w:widowControl w:val="0"/>
        <w:ind w:firstLine="709"/>
        <w:jc w:val="both"/>
        <w:rPr>
          <w:sz w:val="28"/>
          <w:szCs w:val="28"/>
          <w:lang w:eastAsia="zh-CN"/>
        </w:rPr>
      </w:pPr>
      <w:r>
        <w:rPr>
          <w:sz w:val="28"/>
          <w:szCs w:val="28"/>
          <w:lang w:eastAsia="zh-CN"/>
        </w:rPr>
        <w:t>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4. Инженерные изыскания для подготовки документации по планировке территории выполняются в целях получения:</w:t>
      </w:r>
    </w:p>
    <w:p w:rsidR="00935A2B" w:rsidRDefault="007E4A4B">
      <w:pPr>
        <w:widowControl w:val="0"/>
        <w:ind w:firstLine="709"/>
        <w:jc w:val="both"/>
        <w:rPr>
          <w:sz w:val="28"/>
          <w:szCs w:val="28"/>
          <w:lang w:eastAsia="zh-CN"/>
        </w:rPr>
      </w:pPr>
      <w:r>
        <w:rPr>
          <w:sz w:val="28"/>
          <w:szCs w:val="28"/>
          <w:lang w:eastAsia="zh-CN"/>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935A2B" w:rsidRDefault="007E4A4B">
      <w:pPr>
        <w:widowControl w:val="0"/>
        <w:ind w:firstLine="709"/>
        <w:jc w:val="both"/>
        <w:rPr>
          <w:sz w:val="28"/>
          <w:szCs w:val="28"/>
          <w:lang w:eastAsia="zh-CN"/>
        </w:rPr>
      </w:pPr>
      <w:r>
        <w:rPr>
          <w:sz w:val="28"/>
          <w:szCs w:val="28"/>
          <w:lang w:eastAsia="zh-CN"/>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935A2B" w:rsidRDefault="007E4A4B">
      <w:pPr>
        <w:widowControl w:val="0"/>
        <w:ind w:firstLine="709"/>
        <w:jc w:val="both"/>
        <w:rPr>
          <w:sz w:val="28"/>
          <w:szCs w:val="28"/>
          <w:lang w:eastAsia="zh-CN"/>
        </w:rPr>
      </w:pPr>
      <w:r>
        <w:rPr>
          <w:sz w:val="28"/>
          <w:szCs w:val="28"/>
          <w:lang w:eastAsia="zh-CN"/>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935A2B" w:rsidRDefault="007E4A4B">
      <w:pPr>
        <w:widowControl w:val="0"/>
        <w:ind w:firstLine="709"/>
        <w:jc w:val="both"/>
        <w:rPr>
          <w:sz w:val="28"/>
          <w:szCs w:val="28"/>
          <w:lang w:eastAsia="zh-CN"/>
        </w:rPr>
      </w:pPr>
      <w:r>
        <w:rPr>
          <w:sz w:val="28"/>
          <w:szCs w:val="28"/>
          <w:lang w:eastAsia="zh-CN"/>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935A2B" w:rsidRDefault="007E4A4B">
      <w:pPr>
        <w:widowControl w:val="0"/>
        <w:ind w:firstLine="709"/>
        <w:jc w:val="both"/>
        <w:rPr>
          <w:sz w:val="28"/>
          <w:szCs w:val="28"/>
          <w:lang w:eastAsia="zh-CN"/>
        </w:rPr>
      </w:pPr>
      <w:r>
        <w:rPr>
          <w:sz w:val="28"/>
          <w:szCs w:val="28"/>
          <w:lang w:eastAsia="zh-CN"/>
        </w:rPr>
        <w:t xml:space="preserve">6. Результаты инженерных изысканий, выполненных для подготовки документации по планировке территории, </w:t>
      </w:r>
      <w:r>
        <w:rPr>
          <w:sz w:val="28"/>
          <w:szCs w:val="28"/>
          <w:lang w:eastAsia="zh-CN"/>
        </w:rPr>
        <w:lastRenderedPageBreak/>
        <w:t>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935A2B" w:rsidRDefault="007E4A4B">
      <w:pPr>
        <w:pStyle w:val="3"/>
        <w:ind w:firstLine="709"/>
        <w:rPr>
          <w:rFonts w:ascii="Times New Roman" w:hAnsi="Times New Roman" w:cs="Times New Roman"/>
          <w:sz w:val="28"/>
          <w:szCs w:val="28"/>
        </w:rPr>
      </w:pPr>
      <w:bookmarkStart w:id="109" w:name="_Toc194046737"/>
      <w:r>
        <w:rPr>
          <w:rFonts w:ascii="Times New Roman" w:hAnsi="Times New Roman" w:cs="Times New Roman"/>
          <w:sz w:val="28"/>
          <w:szCs w:val="28"/>
        </w:rPr>
        <w:t>Статья 21. Проекты планировки территории</w:t>
      </w:r>
      <w:bookmarkEnd w:id="109"/>
    </w:p>
    <w:p w:rsidR="00935A2B" w:rsidRDefault="007E4A4B">
      <w:pPr>
        <w:widowControl w:val="0"/>
        <w:ind w:firstLine="709"/>
        <w:jc w:val="both"/>
        <w:rPr>
          <w:sz w:val="28"/>
          <w:szCs w:val="28"/>
          <w:lang w:eastAsia="zh-CN"/>
        </w:rPr>
      </w:pPr>
      <w:r>
        <w:rPr>
          <w:sz w:val="28"/>
          <w:szCs w:val="28"/>
          <w:lang w:eastAsia="zh-CN"/>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35A2B" w:rsidRDefault="007E4A4B">
      <w:pPr>
        <w:widowControl w:val="0"/>
        <w:ind w:firstLine="709"/>
        <w:jc w:val="both"/>
        <w:rPr>
          <w:sz w:val="28"/>
          <w:szCs w:val="28"/>
          <w:lang w:eastAsia="zh-CN"/>
        </w:rPr>
      </w:pPr>
      <w:r>
        <w:rPr>
          <w:sz w:val="28"/>
          <w:szCs w:val="28"/>
          <w:lang w:eastAsia="zh-CN"/>
        </w:rPr>
        <w:t>2. Проект планировки территории состоит из основной части, которая подлежит утверждению, и материалов по ее обоснованию.</w:t>
      </w:r>
    </w:p>
    <w:p w:rsidR="00935A2B" w:rsidRDefault="007E4A4B">
      <w:pPr>
        <w:widowControl w:val="0"/>
        <w:ind w:firstLine="709"/>
        <w:jc w:val="both"/>
        <w:rPr>
          <w:sz w:val="28"/>
          <w:szCs w:val="28"/>
          <w:lang w:eastAsia="zh-CN"/>
        </w:rPr>
      </w:pPr>
      <w:r>
        <w:rPr>
          <w:sz w:val="28"/>
          <w:szCs w:val="28"/>
          <w:lang w:eastAsia="zh-CN"/>
        </w:rPr>
        <w:t>3. Проект планировки территории выполняется в составе, предусмотренном п.3,4 статьи 42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935A2B" w:rsidRDefault="007E4A4B">
      <w:pPr>
        <w:pStyle w:val="3"/>
        <w:ind w:firstLine="709"/>
        <w:rPr>
          <w:rFonts w:ascii="Times New Roman" w:hAnsi="Times New Roman" w:cs="Times New Roman"/>
          <w:sz w:val="28"/>
          <w:szCs w:val="28"/>
        </w:rPr>
      </w:pPr>
      <w:bookmarkStart w:id="110" w:name="_Toc194046738"/>
      <w:r>
        <w:rPr>
          <w:rFonts w:ascii="Times New Roman" w:hAnsi="Times New Roman" w:cs="Times New Roman"/>
          <w:sz w:val="28"/>
          <w:szCs w:val="28"/>
        </w:rPr>
        <w:t>Статья 22. Проекты межевания территорий</w:t>
      </w:r>
      <w:bookmarkEnd w:id="110"/>
    </w:p>
    <w:p w:rsidR="00935A2B" w:rsidRDefault="007E4A4B">
      <w:pPr>
        <w:widowControl w:val="0"/>
        <w:ind w:firstLine="709"/>
        <w:jc w:val="both"/>
        <w:rPr>
          <w:sz w:val="28"/>
          <w:szCs w:val="28"/>
          <w:lang w:eastAsia="zh-CN"/>
        </w:rPr>
      </w:pPr>
      <w:r>
        <w:rPr>
          <w:sz w:val="28"/>
          <w:szCs w:val="28"/>
          <w:lang w:eastAsia="zh-CN"/>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rsidR="00935A2B" w:rsidRDefault="007E4A4B">
      <w:pPr>
        <w:widowControl w:val="0"/>
        <w:ind w:firstLine="709"/>
        <w:jc w:val="both"/>
        <w:rPr>
          <w:sz w:val="28"/>
          <w:szCs w:val="28"/>
          <w:lang w:eastAsia="zh-CN"/>
        </w:rPr>
      </w:pPr>
      <w:r>
        <w:rPr>
          <w:sz w:val="28"/>
          <w:szCs w:val="28"/>
          <w:lang w:eastAsia="zh-CN"/>
        </w:rPr>
        <w:t>2. Подготовка проекта межевания территории осуществляется, для:</w:t>
      </w:r>
    </w:p>
    <w:p w:rsidR="00935A2B" w:rsidRDefault="007E4A4B">
      <w:pPr>
        <w:widowControl w:val="0"/>
        <w:ind w:firstLine="709"/>
        <w:jc w:val="both"/>
        <w:rPr>
          <w:sz w:val="28"/>
          <w:szCs w:val="28"/>
          <w:lang w:eastAsia="zh-CN"/>
        </w:rPr>
      </w:pPr>
      <w:r>
        <w:rPr>
          <w:sz w:val="28"/>
          <w:szCs w:val="28"/>
          <w:lang w:eastAsia="zh-CN"/>
        </w:rPr>
        <w:t>1) определения местоположения границ, образуемых и изменяемых земельных участков;</w:t>
      </w:r>
    </w:p>
    <w:p w:rsidR="00935A2B" w:rsidRDefault="007E4A4B">
      <w:pPr>
        <w:widowControl w:val="0"/>
        <w:ind w:firstLine="709"/>
        <w:jc w:val="both"/>
        <w:rPr>
          <w:sz w:val="28"/>
          <w:szCs w:val="28"/>
          <w:lang w:eastAsia="zh-CN"/>
        </w:rPr>
      </w:pPr>
      <w:r>
        <w:rPr>
          <w:sz w:val="28"/>
          <w:szCs w:val="28"/>
          <w:lang w:eastAsia="zh-CN"/>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935A2B" w:rsidRDefault="007E4A4B">
      <w:pPr>
        <w:widowControl w:val="0"/>
        <w:ind w:firstLine="709"/>
        <w:jc w:val="both"/>
        <w:rPr>
          <w:sz w:val="28"/>
          <w:szCs w:val="28"/>
          <w:lang w:eastAsia="zh-CN"/>
        </w:rPr>
      </w:pPr>
      <w:r>
        <w:rPr>
          <w:sz w:val="28"/>
          <w:szCs w:val="28"/>
          <w:lang w:eastAsia="zh-CN"/>
        </w:rPr>
        <w:lastRenderedPageBreak/>
        <w:t>3. Проект межевания территории состоит из основной части, которая подлежит утверждению, и материалов по обоснованию этого проекта.</w:t>
      </w:r>
    </w:p>
    <w:p w:rsidR="00935A2B" w:rsidRDefault="007E4A4B">
      <w:pPr>
        <w:widowControl w:val="0"/>
        <w:ind w:firstLine="709"/>
        <w:jc w:val="both"/>
        <w:rPr>
          <w:sz w:val="28"/>
          <w:szCs w:val="28"/>
          <w:lang w:eastAsia="zh-CN"/>
        </w:rPr>
      </w:pPr>
      <w:r>
        <w:rPr>
          <w:sz w:val="28"/>
          <w:szCs w:val="28"/>
          <w:lang w:eastAsia="zh-CN"/>
        </w:rPr>
        <w:t>4. Проект межевания территории выполняется в составе, предусмотренном п.4-7 статьи 43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5.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935A2B" w:rsidRDefault="007E4A4B">
      <w:pPr>
        <w:widowControl w:val="0"/>
        <w:ind w:firstLine="709"/>
        <w:jc w:val="both"/>
        <w:rPr>
          <w:sz w:val="28"/>
          <w:szCs w:val="28"/>
          <w:lang w:eastAsia="zh-CN"/>
        </w:rPr>
      </w:pPr>
      <w:r>
        <w:rPr>
          <w:sz w:val="28"/>
          <w:szCs w:val="28"/>
          <w:lang w:eastAsia="zh-CN"/>
        </w:rPr>
        <w:t>6.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935A2B" w:rsidRDefault="007E4A4B">
      <w:pPr>
        <w:widowControl w:val="0"/>
        <w:ind w:firstLine="709"/>
        <w:jc w:val="both"/>
        <w:rPr>
          <w:sz w:val="28"/>
          <w:szCs w:val="28"/>
          <w:lang w:eastAsia="zh-CN"/>
        </w:rPr>
      </w:pPr>
      <w:r>
        <w:rPr>
          <w:sz w:val="28"/>
          <w:szCs w:val="28"/>
          <w:lang w:eastAsia="zh-CN"/>
        </w:rPr>
        <w:t>7.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935A2B" w:rsidRDefault="007E4A4B">
      <w:pPr>
        <w:widowControl w:val="0"/>
        <w:ind w:firstLine="709"/>
        <w:jc w:val="both"/>
        <w:rPr>
          <w:sz w:val="28"/>
          <w:szCs w:val="28"/>
          <w:lang w:eastAsia="zh-CN"/>
        </w:rPr>
      </w:pPr>
      <w:r>
        <w:rPr>
          <w:sz w:val="28"/>
          <w:szCs w:val="28"/>
          <w:lang w:eastAsia="zh-CN"/>
        </w:rPr>
        <w:t>8.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935A2B" w:rsidRDefault="007E4A4B">
      <w:pPr>
        <w:widowControl w:val="0"/>
        <w:ind w:firstLine="709"/>
        <w:jc w:val="both"/>
        <w:rPr>
          <w:sz w:val="28"/>
          <w:szCs w:val="28"/>
          <w:lang w:eastAsia="zh-CN"/>
        </w:rPr>
      </w:pPr>
      <w:r>
        <w:rPr>
          <w:sz w:val="28"/>
          <w:szCs w:val="28"/>
          <w:lang w:eastAsia="zh-CN"/>
        </w:rPr>
        <w:t xml:space="preserve">9.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w:t>
      </w:r>
      <w:r>
        <w:rPr>
          <w:sz w:val="28"/>
          <w:szCs w:val="28"/>
          <w:lang w:eastAsia="zh-CN"/>
        </w:rPr>
        <w:lastRenderedPageBreak/>
        <w:t>изменение границ территории общего пользования.</w:t>
      </w:r>
    </w:p>
    <w:p w:rsidR="00935A2B" w:rsidRDefault="007E4A4B">
      <w:pPr>
        <w:pStyle w:val="3"/>
        <w:ind w:firstLine="709"/>
        <w:jc w:val="both"/>
        <w:rPr>
          <w:rFonts w:ascii="Times New Roman" w:hAnsi="Times New Roman" w:cs="Times New Roman"/>
          <w:sz w:val="28"/>
          <w:szCs w:val="28"/>
        </w:rPr>
      </w:pPr>
      <w:bookmarkStart w:id="111" w:name="_Toc194046739"/>
      <w:r>
        <w:rPr>
          <w:rFonts w:ascii="Times New Roman" w:hAnsi="Times New Roman" w:cs="Times New Roman"/>
          <w:sz w:val="28"/>
          <w:szCs w:val="28"/>
        </w:rPr>
        <w:t>Статья 23. Архитектурно-градостроительный облик объекта капитального строительства</w:t>
      </w:r>
      <w:bookmarkEnd w:id="111"/>
    </w:p>
    <w:p w:rsidR="00935A2B" w:rsidRDefault="007E4A4B">
      <w:pPr>
        <w:widowControl w:val="0"/>
        <w:ind w:firstLine="709"/>
        <w:jc w:val="both"/>
        <w:rPr>
          <w:sz w:val="28"/>
          <w:szCs w:val="28"/>
          <w:lang w:eastAsia="zh-CN"/>
        </w:rPr>
      </w:pPr>
      <w:r>
        <w:rPr>
          <w:sz w:val="28"/>
          <w:szCs w:val="28"/>
          <w:lang w:eastAsia="zh-CN"/>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РФ, за исключением случаев, предусмотренных частью 2 настоящей статьи.</w:t>
      </w:r>
    </w:p>
    <w:p w:rsidR="00935A2B" w:rsidRDefault="007E4A4B">
      <w:pPr>
        <w:widowControl w:val="0"/>
        <w:ind w:firstLine="709"/>
        <w:jc w:val="both"/>
        <w:rPr>
          <w:sz w:val="28"/>
          <w:szCs w:val="28"/>
          <w:lang w:eastAsia="zh-CN"/>
        </w:rPr>
      </w:pPr>
      <w:r>
        <w:rPr>
          <w:sz w:val="28"/>
          <w:szCs w:val="28"/>
          <w:lang w:eastAsia="zh-CN"/>
        </w:rPr>
        <w:t>2. Согласование архитектурно-градостроительного облика объекта капитального строительства не требуется в отношении:</w:t>
      </w:r>
    </w:p>
    <w:p w:rsidR="00935A2B" w:rsidRDefault="007E4A4B">
      <w:pPr>
        <w:widowControl w:val="0"/>
        <w:ind w:firstLine="709"/>
        <w:jc w:val="both"/>
        <w:rPr>
          <w:sz w:val="28"/>
          <w:szCs w:val="28"/>
          <w:lang w:eastAsia="zh-CN"/>
        </w:rPr>
      </w:pPr>
      <w:r>
        <w:rPr>
          <w:sz w:val="28"/>
          <w:szCs w:val="28"/>
          <w:lang w:eastAsia="zh-CN"/>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935A2B" w:rsidRDefault="007E4A4B">
      <w:pPr>
        <w:widowControl w:val="0"/>
        <w:ind w:firstLine="709"/>
        <w:jc w:val="both"/>
        <w:rPr>
          <w:sz w:val="28"/>
          <w:szCs w:val="28"/>
          <w:lang w:eastAsia="zh-CN"/>
        </w:rPr>
      </w:pPr>
      <w:r>
        <w:rPr>
          <w:sz w:val="28"/>
          <w:szCs w:val="28"/>
          <w:lang w:eastAsia="zh-CN"/>
        </w:rPr>
        <w:t>2) объектов, для строительства или реконструкции которых не требуется получение разрешения на строительство;</w:t>
      </w:r>
    </w:p>
    <w:p w:rsidR="00935A2B" w:rsidRDefault="007E4A4B">
      <w:pPr>
        <w:widowControl w:val="0"/>
        <w:ind w:firstLine="709"/>
        <w:jc w:val="both"/>
        <w:rPr>
          <w:sz w:val="28"/>
          <w:szCs w:val="28"/>
          <w:lang w:eastAsia="zh-CN"/>
        </w:rPr>
      </w:pPr>
      <w:r>
        <w:rPr>
          <w:sz w:val="28"/>
          <w:szCs w:val="28"/>
          <w:lang w:eastAsia="zh-CN"/>
        </w:rPr>
        <w:t>3) объектов, расположенных на земельных участках, находящихся в пользовании учреждений, исполняющих наказание;</w:t>
      </w:r>
    </w:p>
    <w:p w:rsidR="00935A2B" w:rsidRDefault="007E4A4B">
      <w:pPr>
        <w:widowControl w:val="0"/>
        <w:ind w:firstLine="709"/>
        <w:jc w:val="both"/>
        <w:rPr>
          <w:sz w:val="28"/>
          <w:szCs w:val="28"/>
          <w:lang w:eastAsia="zh-CN"/>
        </w:rPr>
      </w:pPr>
      <w:r>
        <w:rPr>
          <w:sz w:val="28"/>
          <w:szCs w:val="28"/>
          <w:lang w:eastAsia="zh-CN"/>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935A2B" w:rsidRDefault="007E4A4B">
      <w:pPr>
        <w:widowControl w:val="0"/>
        <w:ind w:firstLine="709"/>
        <w:jc w:val="both"/>
        <w:rPr>
          <w:sz w:val="28"/>
          <w:szCs w:val="28"/>
          <w:lang w:eastAsia="zh-CN"/>
        </w:rPr>
      </w:pPr>
      <w:r>
        <w:rPr>
          <w:sz w:val="28"/>
          <w:szCs w:val="28"/>
          <w:lang w:eastAsia="zh-CN"/>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935A2B" w:rsidRDefault="007E4A4B">
      <w:pPr>
        <w:widowControl w:val="0"/>
        <w:ind w:firstLine="709"/>
        <w:jc w:val="both"/>
        <w:rPr>
          <w:sz w:val="28"/>
          <w:szCs w:val="28"/>
          <w:lang w:eastAsia="zh-CN"/>
        </w:rPr>
      </w:pPr>
      <w:r>
        <w:rPr>
          <w:sz w:val="28"/>
          <w:szCs w:val="28"/>
          <w:lang w:eastAsia="zh-CN"/>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935A2B" w:rsidRDefault="007E4A4B">
      <w:pPr>
        <w:widowControl w:val="0"/>
        <w:ind w:firstLine="709"/>
        <w:jc w:val="both"/>
        <w:rPr>
          <w:sz w:val="28"/>
          <w:szCs w:val="28"/>
          <w:lang w:eastAsia="zh-CN"/>
        </w:rPr>
      </w:pPr>
      <w:r>
        <w:rPr>
          <w:sz w:val="28"/>
          <w:szCs w:val="28"/>
          <w:lang w:eastAsia="zh-CN"/>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935A2B" w:rsidRDefault="007E4A4B">
      <w:pPr>
        <w:widowControl w:val="0"/>
        <w:ind w:firstLine="709"/>
        <w:jc w:val="both"/>
        <w:rPr>
          <w:sz w:val="28"/>
          <w:szCs w:val="28"/>
          <w:lang w:eastAsia="zh-CN"/>
        </w:rPr>
      </w:pPr>
      <w:r>
        <w:rPr>
          <w:sz w:val="28"/>
          <w:szCs w:val="28"/>
          <w:lang w:eastAsia="zh-CN"/>
        </w:rPr>
        <w:t>5. Порядок согласования архитектурно-градостроительного облика объекта капитального строительства установлен Постановлением Правительства РФ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rsidR="00935A2B" w:rsidRDefault="007E4A4B">
      <w:pPr>
        <w:pStyle w:val="3"/>
        <w:ind w:firstLine="709"/>
        <w:jc w:val="both"/>
        <w:rPr>
          <w:rFonts w:ascii="Times New Roman" w:hAnsi="Times New Roman" w:cs="Times New Roman"/>
          <w:sz w:val="28"/>
          <w:szCs w:val="28"/>
        </w:rPr>
      </w:pPr>
      <w:bookmarkStart w:id="112" w:name="_Toc194046740"/>
      <w:r>
        <w:rPr>
          <w:rFonts w:ascii="Times New Roman" w:hAnsi="Times New Roman" w:cs="Times New Roman"/>
          <w:sz w:val="28"/>
          <w:szCs w:val="28"/>
        </w:rPr>
        <w:lastRenderedPageBreak/>
        <w:t>Статья 24. Правила согласования архитектурно-градостроительного облика объекта капитального строительства</w:t>
      </w:r>
      <w:bookmarkEnd w:id="112"/>
    </w:p>
    <w:p w:rsidR="00935A2B" w:rsidRDefault="007E4A4B">
      <w:pPr>
        <w:ind w:firstLine="709"/>
        <w:jc w:val="both"/>
        <w:rPr>
          <w:sz w:val="28"/>
          <w:szCs w:val="28"/>
        </w:rPr>
      </w:pPr>
      <w:bookmarkStart w:id="113" w:name="sub_2100"/>
      <w:r>
        <w:rPr>
          <w:sz w:val="28"/>
          <w:szCs w:val="28"/>
        </w:rPr>
        <w:t>I. Общие положения</w:t>
      </w:r>
      <w:bookmarkEnd w:id="113"/>
    </w:p>
    <w:p w:rsidR="00935A2B" w:rsidRDefault="007E4A4B">
      <w:pPr>
        <w:widowControl w:val="0"/>
        <w:autoSpaceDE w:val="0"/>
        <w:autoSpaceDN w:val="0"/>
        <w:adjustRightInd w:val="0"/>
        <w:ind w:firstLine="720"/>
        <w:jc w:val="both"/>
        <w:rPr>
          <w:rFonts w:eastAsia="SimSun"/>
          <w:sz w:val="28"/>
          <w:szCs w:val="28"/>
        </w:rPr>
      </w:pPr>
      <w:bookmarkStart w:id="114" w:name="sub_2001"/>
      <w:r>
        <w:rPr>
          <w:rFonts w:eastAsia="SimSun"/>
          <w:sz w:val="28"/>
          <w:szCs w:val="28"/>
        </w:rPr>
        <w:t>1. Настоящие Правила определяют порядок согласования архитектурно-градостроительного облика объекта капитального строительства в случае, если в градостроительном регламенте указаны требования к архитектурно-градостроительному облику такого объекта капитального строительства.</w:t>
      </w:r>
    </w:p>
    <w:p w:rsidR="00935A2B" w:rsidRDefault="007E4A4B">
      <w:pPr>
        <w:widowControl w:val="0"/>
        <w:autoSpaceDE w:val="0"/>
        <w:autoSpaceDN w:val="0"/>
        <w:adjustRightInd w:val="0"/>
        <w:ind w:firstLine="720"/>
        <w:jc w:val="both"/>
        <w:rPr>
          <w:rFonts w:eastAsia="SimSun"/>
          <w:sz w:val="28"/>
          <w:szCs w:val="28"/>
        </w:rPr>
      </w:pPr>
      <w:bookmarkStart w:id="115" w:name="sub_2002"/>
      <w:bookmarkEnd w:id="114"/>
      <w:r>
        <w:rPr>
          <w:rFonts w:eastAsia="SimSun"/>
          <w:sz w:val="28"/>
          <w:szCs w:val="28"/>
        </w:rPr>
        <w:t xml:space="preserve">2.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w:t>
      </w:r>
      <w:hyperlink r:id="rId22" w:history="1">
        <w:r>
          <w:rPr>
            <w:rFonts w:eastAsia="SimSun"/>
            <w:sz w:val="28"/>
            <w:szCs w:val="28"/>
          </w:rPr>
          <w:t>пунктах 1 – 4 части 2 статьи 40</w:t>
        </w:r>
      </w:hyperlink>
      <w:hyperlink r:id="rId23" w:history="1">
        <w:r>
          <w:rPr>
            <w:rFonts w:eastAsia="SimSun"/>
            <w:sz w:val="28"/>
            <w:szCs w:val="28"/>
            <w:vertAlign w:val="superscript"/>
          </w:rPr>
          <w:t> 1</w:t>
        </w:r>
      </w:hyperlink>
      <w:hyperlink r:id="rId24" w:history="1">
        <w:r>
          <w:rPr>
            <w:rFonts w:eastAsia="SimSun"/>
            <w:sz w:val="28"/>
            <w:szCs w:val="28"/>
          </w:rPr>
          <w:t xml:space="preserve"> </w:t>
        </w:r>
      </w:hyperlink>
      <w:r>
        <w:rPr>
          <w:rFonts w:eastAsia="SimSun"/>
          <w:sz w:val="28"/>
          <w:szCs w:val="28"/>
        </w:rPr>
        <w:t>Градостроительного кодекса Российской Федерации, а также в отношении:</w:t>
      </w:r>
    </w:p>
    <w:p w:rsidR="00935A2B" w:rsidRDefault="007E4A4B">
      <w:pPr>
        <w:widowControl w:val="0"/>
        <w:autoSpaceDE w:val="0"/>
        <w:autoSpaceDN w:val="0"/>
        <w:adjustRightInd w:val="0"/>
        <w:ind w:firstLine="720"/>
        <w:jc w:val="both"/>
        <w:rPr>
          <w:rFonts w:eastAsia="SimSun"/>
          <w:sz w:val="28"/>
          <w:szCs w:val="28"/>
        </w:rPr>
      </w:pPr>
      <w:bookmarkStart w:id="116" w:name="sub_2201"/>
      <w:bookmarkEnd w:id="115"/>
      <w:r>
        <w:rPr>
          <w:rFonts w:eastAsia="SimSun"/>
          <w:sz w:val="28"/>
          <w:szCs w:val="28"/>
        </w:rPr>
        <w:t>а) гидротехнических сооружений;</w:t>
      </w:r>
    </w:p>
    <w:p w:rsidR="00935A2B" w:rsidRDefault="007E4A4B">
      <w:pPr>
        <w:widowControl w:val="0"/>
        <w:autoSpaceDE w:val="0"/>
        <w:autoSpaceDN w:val="0"/>
        <w:adjustRightInd w:val="0"/>
        <w:ind w:firstLine="720"/>
        <w:jc w:val="both"/>
        <w:rPr>
          <w:rFonts w:eastAsia="SimSun"/>
          <w:sz w:val="28"/>
          <w:szCs w:val="28"/>
        </w:rPr>
      </w:pPr>
      <w:bookmarkStart w:id="117" w:name="sub_2202"/>
      <w:bookmarkEnd w:id="116"/>
      <w:r>
        <w:rPr>
          <w:rFonts w:eastAsia="SimSun"/>
          <w:sz w:val="28"/>
          <w:szCs w:val="28"/>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rsidR="00935A2B" w:rsidRDefault="007E4A4B">
      <w:pPr>
        <w:widowControl w:val="0"/>
        <w:autoSpaceDE w:val="0"/>
        <w:autoSpaceDN w:val="0"/>
        <w:adjustRightInd w:val="0"/>
        <w:ind w:firstLine="720"/>
        <w:jc w:val="both"/>
        <w:rPr>
          <w:rFonts w:eastAsia="SimSun"/>
          <w:sz w:val="28"/>
          <w:szCs w:val="28"/>
        </w:rPr>
      </w:pPr>
      <w:bookmarkStart w:id="118" w:name="sub_2203"/>
      <w:bookmarkEnd w:id="117"/>
      <w:r>
        <w:rPr>
          <w:rFonts w:eastAsia="SimSun"/>
          <w:sz w:val="28"/>
          <w:szCs w:val="28"/>
        </w:rPr>
        <w:t>в) подземных сооружений;</w:t>
      </w:r>
    </w:p>
    <w:p w:rsidR="00935A2B" w:rsidRDefault="007E4A4B">
      <w:pPr>
        <w:widowControl w:val="0"/>
        <w:autoSpaceDE w:val="0"/>
        <w:autoSpaceDN w:val="0"/>
        <w:adjustRightInd w:val="0"/>
        <w:ind w:firstLine="720"/>
        <w:jc w:val="both"/>
        <w:rPr>
          <w:rFonts w:eastAsia="SimSun"/>
          <w:sz w:val="28"/>
          <w:szCs w:val="28"/>
        </w:rPr>
      </w:pPr>
      <w:bookmarkStart w:id="119" w:name="sub_2204"/>
      <w:bookmarkEnd w:id="118"/>
      <w:r>
        <w:rPr>
          <w:rFonts w:eastAsia="SimSun"/>
          <w:sz w:val="28"/>
          <w:szCs w:val="28"/>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935A2B" w:rsidRDefault="007E4A4B">
      <w:pPr>
        <w:widowControl w:val="0"/>
        <w:autoSpaceDE w:val="0"/>
        <w:autoSpaceDN w:val="0"/>
        <w:adjustRightInd w:val="0"/>
        <w:ind w:firstLine="720"/>
        <w:jc w:val="both"/>
        <w:rPr>
          <w:rFonts w:eastAsia="SimSun"/>
          <w:sz w:val="28"/>
          <w:szCs w:val="28"/>
        </w:rPr>
      </w:pPr>
      <w:bookmarkStart w:id="120" w:name="sub_2205"/>
      <w:bookmarkEnd w:id="119"/>
      <w:r>
        <w:rPr>
          <w:rFonts w:eastAsia="SimSun"/>
          <w:sz w:val="28"/>
          <w:szCs w:val="28"/>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935A2B" w:rsidRDefault="007E4A4B">
      <w:pPr>
        <w:widowControl w:val="0"/>
        <w:autoSpaceDE w:val="0"/>
        <w:autoSpaceDN w:val="0"/>
        <w:adjustRightInd w:val="0"/>
        <w:ind w:firstLine="720"/>
        <w:jc w:val="both"/>
        <w:rPr>
          <w:rFonts w:eastAsia="SimSun"/>
          <w:sz w:val="28"/>
          <w:szCs w:val="28"/>
        </w:rPr>
      </w:pPr>
      <w:bookmarkStart w:id="121" w:name="sub_2206"/>
      <w:bookmarkEnd w:id="120"/>
      <w:r>
        <w:rPr>
          <w:rFonts w:eastAsia="SimSun"/>
          <w:sz w:val="28"/>
          <w:szCs w:val="28"/>
        </w:rPr>
        <w:t>е) объектов капитального строительства, предназначенных для обезвреживания, размещения и утилизации медицинских отходов;</w:t>
      </w:r>
    </w:p>
    <w:p w:rsidR="00935A2B" w:rsidRDefault="007E4A4B">
      <w:pPr>
        <w:widowControl w:val="0"/>
        <w:autoSpaceDE w:val="0"/>
        <w:autoSpaceDN w:val="0"/>
        <w:adjustRightInd w:val="0"/>
        <w:ind w:firstLine="720"/>
        <w:jc w:val="both"/>
        <w:rPr>
          <w:rFonts w:eastAsia="SimSun"/>
          <w:sz w:val="28"/>
          <w:szCs w:val="28"/>
        </w:rPr>
      </w:pPr>
      <w:bookmarkStart w:id="122" w:name="sub_2207"/>
      <w:bookmarkEnd w:id="121"/>
      <w:r>
        <w:rPr>
          <w:rFonts w:eastAsia="SimSun"/>
          <w:sz w:val="28"/>
          <w:szCs w:val="28"/>
        </w:rPr>
        <w:t>ж) объектов капитального строительства, предназначенных для хранения, переработки и утилизации биологических отходов;</w:t>
      </w:r>
    </w:p>
    <w:p w:rsidR="00935A2B" w:rsidRDefault="007E4A4B">
      <w:pPr>
        <w:widowControl w:val="0"/>
        <w:autoSpaceDE w:val="0"/>
        <w:autoSpaceDN w:val="0"/>
        <w:adjustRightInd w:val="0"/>
        <w:ind w:firstLine="720"/>
        <w:jc w:val="both"/>
        <w:rPr>
          <w:rFonts w:eastAsia="SimSun"/>
          <w:sz w:val="28"/>
          <w:szCs w:val="28"/>
        </w:rPr>
      </w:pPr>
      <w:bookmarkStart w:id="123" w:name="sub_2208"/>
      <w:bookmarkEnd w:id="122"/>
      <w:r>
        <w:rPr>
          <w:rFonts w:eastAsia="SimSun"/>
          <w:sz w:val="28"/>
          <w:szCs w:val="28"/>
        </w:rPr>
        <w:t>з) объектов капитального строительства, связанных с обращением с радиоактивными отходами;</w:t>
      </w:r>
    </w:p>
    <w:p w:rsidR="00935A2B" w:rsidRDefault="007E4A4B">
      <w:pPr>
        <w:widowControl w:val="0"/>
        <w:autoSpaceDE w:val="0"/>
        <w:autoSpaceDN w:val="0"/>
        <w:adjustRightInd w:val="0"/>
        <w:ind w:firstLine="720"/>
        <w:jc w:val="both"/>
        <w:rPr>
          <w:rFonts w:eastAsia="SimSun"/>
          <w:sz w:val="28"/>
          <w:szCs w:val="28"/>
        </w:rPr>
      </w:pPr>
      <w:bookmarkStart w:id="124" w:name="sub_2209"/>
      <w:bookmarkEnd w:id="123"/>
      <w:r>
        <w:rPr>
          <w:rFonts w:eastAsia="SimSun"/>
          <w:sz w:val="28"/>
          <w:szCs w:val="28"/>
        </w:rPr>
        <w:t>и) объектов капитального строительства, связанных с обращением веществ, разрушающих озоновый слой;</w:t>
      </w:r>
    </w:p>
    <w:p w:rsidR="00935A2B" w:rsidRDefault="007E4A4B">
      <w:pPr>
        <w:widowControl w:val="0"/>
        <w:autoSpaceDE w:val="0"/>
        <w:autoSpaceDN w:val="0"/>
        <w:adjustRightInd w:val="0"/>
        <w:ind w:firstLine="720"/>
        <w:jc w:val="both"/>
        <w:rPr>
          <w:rFonts w:eastAsia="SimSun"/>
          <w:sz w:val="28"/>
          <w:szCs w:val="28"/>
        </w:rPr>
      </w:pPr>
      <w:bookmarkStart w:id="125" w:name="sub_2210"/>
      <w:bookmarkEnd w:id="124"/>
      <w:r>
        <w:rPr>
          <w:rFonts w:eastAsia="SimSun"/>
          <w:sz w:val="28"/>
          <w:szCs w:val="28"/>
        </w:rPr>
        <w:t>к) объектов использования атомной энергии;</w:t>
      </w:r>
    </w:p>
    <w:p w:rsidR="00935A2B" w:rsidRDefault="007E4A4B">
      <w:pPr>
        <w:widowControl w:val="0"/>
        <w:autoSpaceDE w:val="0"/>
        <w:autoSpaceDN w:val="0"/>
        <w:adjustRightInd w:val="0"/>
        <w:ind w:firstLine="720"/>
        <w:jc w:val="both"/>
        <w:rPr>
          <w:rFonts w:eastAsia="SimSun"/>
          <w:sz w:val="28"/>
          <w:szCs w:val="28"/>
        </w:rPr>
      </w:pPr>
      <w:bookmarkStart w:id="126" w:name="sub_2211"/>
      <w:bookmarkEnd w:id="125"/>
      <w:r>
        <w:rPr>
          <w:rFonts w:eastAsia="SimSun"/>
          <w:sz w:val="28"/>
          <w:szCs w:val="28"/>
        </w:rPr>
        <w:t>л) опасных производственных объектов, определяемых в соответствии с законодательством Российской Федерации.</w:t>
      </w:r>
    </w:p>
    <w:bookmarkEnd w:id="126"/>
    <w:p w:rsidR="00935A2B" w:rsidRDefault="00935A2B">
      <w:pPr>
        <w:widowControl w:val="0"/>
        <w:autoSpaceDE w:val="0"/>
        <w:autoSpaceDN w:val="0"/>
        <w:adjustRightInd w:val="0"/>
        <w:ind w:firstLine="720"/>
        <w:jc w:val="both"/>
        <w:rPr>
          <w:rFonts w:eastAsia="SimSun"/>
          <w:sz w:val="28"/>
          <w:szCs w:val="28"/>
        </w:rPr>
      </w:pPr>
    </w:p>
    <w:p w:rsidR="00935A2B" w:rsidRDefault="007E4A4B">
      <w:pPr>
        <w:jc w:val="center"/>
        <w:rPr>
          <w:sz w:val="28"/>
          <w:szCs w:val="28"/>
        </w:rPr>
      </w:pPr>
      <w:bookmarkStart w:id="127" w:name="sub_2200"/>
      <w:r>
        <w:rPr>
          <w:sz w:val="28"/>
          <w:szCs w:val="28"/>
        </w:rPr>
        <w:t>II. Порядок и сроки согласования архитектурно-градостроительного облика объекта капитального строительства</w:t>
      </w:r>
    </w:p>
    <w:p w:rsidR="00935A2B" w:rsidRDefault="007E4A4B">
      <w:pPr>
        <w:widowControl w:val="0"/>
        <w:autoSpaceDE w:val="0"/>
        <w:autoSpaceDN w:val="0"/>
        <w:adjustRightInd w:val="0"/>
        <w:ind w:firstLine="720"/>
        <w:jc w:val="both"/>
        <w:rPr>
          <w:rFonts w:eastAsia="SimSun"/>
          <w:sz w:val="28"/>
          <w:szCs w:val="28"/>
        </w:rPr>
      </w:pPr>
      <w:bookmarkStart w:id="128" w:name="sub_2003"/>
      <w:bookmarkEnd w:id="127"/>
      <w:r>
        <w:rPr>
          <w:rFonts w:eastAsia="SimSun"/>
          <w:sz w:val="28"/>
          <w:szCs w:val="28"/>
        </w:rPr>
        <w:lastRenderedPageBreak/>
        <w:t>3. Архитектурно-градостроительный облик объекта капитального строительства подлежит согласованию с уполномоченным органом местного самоуправления. Уполномоченный орган местного самоуправления в целях принятия решения о согласовании архитектурно-градостроительного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урбанистики, экономики города, истории, культуры, археологии, дендрологии и экологии).</w:t>
      </w:r>
    </w:p>
    <w:p w:rsidR="00935A2B" w:rsidRDefault="007E4A4B">
      <w:pPr>
        <w:widowControl w:val="0"/>
        <w:autoSpaceDE w:val="0"/>
        <w:autoSpaceDN w:val="0"/>
        <w:adjustRightInd w:val="0"/>
        <w:ind w:firstLine="720"/>
        <w:jc w:val="both"/>
        <w:rPr>
          <w:rFonts w:eastAsia="SimSun"/>
          <w:sz w:val="28"/>
          <w:szCs w:val="28"/>
        </w:rPr>
      </w:pPr>
      <w:bookmarkStart w:id="129" w:name="sub_2004"/>
      <w:bookmarkEnd w:id="128"/>
      <w:r>
        <w:rPr>
          <w:rFonts w:eastAsia="SimSun"/>
          <w:sz w:val="28"/>
          <w:szCs w:val="28"/>
        </w:rPr>
        <w:t xml:space="preserve">4. Для согласования архитектурно-градостроительного облика объекта капитального строительства правообладатель земельного участка,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hyperlink r:id="rId25" w:history="1">
        <w:r>
          <w:rPr>
            <w:rFonts w:eastAsia="SimSun"/>
            <w:sz w:val="28"/>
            <w:szCs w:val="28"/>
          </w:rPr>
          <w:t>частью 1</w:t>
        </w:r>
      </w:hyperlink>
      <w:hyperlink r:id="rId26" w:history="1">
        <w:r>
          <w:rPr>
            <w:rFonts w:eastAsia="SimSun"/>
            <w:sz w:val="28"/>
            <w:szCs w:val="28"/>
            <w:vertAlign w:val="superscript"/>
          </w:rPr>
          <w:t> 1</w:t>
        </w:r>
      </w:hyperlink>
      <w:hyperlink r:id="rId27" w:history="1">
        <w:r>
          <w:rPr>
            <w:rFonts w:eastAsia="SimSun"/>
            <w:sz w:val="28"/>
            <w:szCs w:val="28"/>
          </w:rPr>
          <w:t xml:space="preserve"> статьи 57</w:t>
        </w:r>
      </w:hyperlink>
      <w:hyperlink r:id="rId28" w:history="1">
        <w:r>
          <w:rPr>
            <w:rFonts w:eastAsia="SimSun"/>
            <w:sz w:val="28"/>
            <w:szCs w:val="28"/>
            <w:vertAlign w:val="superscript"/>
          </w:rPr>
          <w:t> 3</w:t>
        </w:r>
      </w:hyperlink>
      <w:r>
        <w:rPr>
          <w:rFonts w:eastAsia="SimSun"/>
          <w:sz w:val="28"/>
          <w:szCs w:val="28"/>
        </w:rPr>
        <w:t xml:space="preserve"> Градостроительного кодекса Российской Федерации (далее – инициатор), подает в уполномоченный орган местного самоуправления заявление, которое содержит:</w:t>
      </w:r>
    </w:p>
    <w:p w:rsidR="00935A2B" w:rsidRDefault="007E4A4B">
      <w:pPr>
        <w:widowControl w:val="0"/>
        <w:autoSpaceDE w:val="0"/>
        <w:autoSpaceDN w:val="0"/>
        <w:adjustRightInd w:val="0"/>
        <w:ind w:firstLine="720"/>
        <w:jc w:val="both"/>
        <w:rPr>
          <w:rFonts w:eastAsia="SimSun"/>
          <w:sz w:val="28"/>
          <w:szCs w:val="28"/>
        </w:rPr>
      </w:pPr>
      <w:bookmarkStart w:id="130" w:name="sub_2041"/>
      <w:bookmarkEnd w:id="129"/>
      <w:r>
        <w:rPr>
          <w:rFonts w:eastAsia="SimSun"/>
          <w:sz w:val="28"/>
          <w:szCs w:val="28"/>
        </w:rPr>
        <w:t>а)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rsidR="00935A2B" w:rsidRDefault="007E4A4B">
      <w:pPr>
        <w:widowControl w:val="0"/>
        <w:autoSpaceDE w:val="0"/>
        <w:autoSpaceDN w:val="0"/>
        <w:adjustRightInd w:val="0"/>
        <w:ind w:firstLine="720"/>
        <w:jc w:val="both"/>
        <w:rPr>
          <w:rFonts w:eastAsia="SimSun"/>
          <w:sz w:val="28"/>
          <w:szCs w:val="28"/>
        </w:rPr>
      </w:pPr>
      <w:bookmarkStart w:id="131" w:name="sub_2042"/>
      <w:bookmarkEnd w:id="130"/>
      <w:r>
        <w:rPr>
          <w:rFonts w:eastAsia="SimSun"/>
          <w:sz w:val="28"/>
          <w:szCs w:val="28"/>
        </w:rPr>
        <w:t>б)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rsidR="00935A2B" w:rsidRDefault="007E4A4B">
      <w:pPr>
        <w:widowControl w:val="0"/>
        <w:autoSpaceDE w:val="0"/>
        <w:autoSpaceDN w:val="0"/>
        <w:adjustRightInd w:val="0"/>
        <w:ind w:firstLine="720"/>
        <w:jc w:val="both"/>
        <w:rPr>
          <w:rFonts w:eastAsia="SimSun"/>
          <w:sz w:val="28"/>
          <w:szCs w:val="28"/>
        </w:rPr>
      </w:pPr>
      <w:bookmarkStart w:id="132" w:name="sub_2043"/>
      <w:bookmarkEnd w:id="131"/>
      <w:r>
        <w:rPr>
          <w:rFonts w:eastAsia="SimSun"/>
          <w:sz w:val="28"/>
          <w:szCs w:val="28"/>
        </w:rPr>
        <w:t>в) наименование объекта капитального строительства, архитектурный облик которого согласовывается.</w:t>
      </w:r>
    </w:p>
    <w:p w:rsidR="00935A2B" w:rsidRDefault="007E4A4B">
      <w:pPr>
        <w:widowControl w:val="0"/>
        <w:autoSpaceDE w:val="0"/>
        <w:autoSpaceDN w:val="0"/>
        <w:adjustRightInd w:val="0"/>
        <w:ind w:firstLine="720"/>
        <w:jc w:val="both"/>
        <w:rPr>
          <w:rFonts w:eastAsia="SimSun"/>
          <w:sz w:val="28"/>
          <w:szCs w:val="28"/>
        </w:rPr>
      </w:pPr>
      <w:bookmarkStart w:id="133" w:name="sub_2005"/>
      <w:bookmarkEnd w:id="132"/>
      <w:r>
        <w:rPr>
          <w:rFonts w:eastAsia="SimSun"/>
          <w:sz w:val="28"/>
          <w:szCs w:val="28"/>
        </w:rPr>
        <w:t xml:space="preserve">5. К заявлению, указанному в </w:t>
      </w:r>
      <w:hyperlink w:anchor="sub_2004" w:history="1">
        <w:r>
          <w:rPr>
            <w:rFonts w:eastAsia="SimSun"/>
            <w:sz w:val="28"/>
            <w:szCs w:val="28"/>
          </w:rPr>
          <w:t>пункте 4</w:t>
        </w:r>
      </w:hyperlink>
      <w:r>
        <w:rPr>
          <w:rFonts w:eastAsia="SimSun"/>
          <w:sz w:val="28"/>
          <w:szCs w:val="28"/>
        </w:rPr>
        <w:t xml:space="preserve"> настоящих Правил (далее – заявление), прилагаются следующие разделы проектной документации объекта капитального строительства:</w:t>
      </w:r>
    </w:p>
    <w:p w:rsidR="00935A2B" w:rsidRDefault="007E4A4B">
      <w:pPr>
        <w:widowControl w:val="0"/>
        <w:autoSpaceDE w:val="0"/>
        <w:autoSpaceDN w:val="0"/>
        <w:adjustRightInd w:val="0"/>
        <w:ind w:firstLine="720"/>
        <w:jc w:val="both"/>
        <w:rPr>
          <w:rFonts w:eastAsia="SimSun"/>
          <w:sz w:val="28"/>
          <w:szCs w:val="28"/>
        </w:rPr>
      </w:pPr>
      <w:bookmarkStart w:id="134" w:name="sub_2051"/>
      <w:bookmarkEnd w:id="133"/>
      <w:r>
        <w:rPr>
          <w:rFonts w:eastAsia="SimSun"/>
          <w:sz w:val="28"/>
          <w:szCs w:val="28"/>
        </w:rPr>
        <w:t>а) пояснительная записка;</w:t>
      </w:r>
    </w:p>
    <w:p w:rsidR="00935A2B" w:rsidRDefault="007E4A4B">
      <w:pPr>
        <w:widowControl w:val="0"/>
        <w:autoSpaceDE w:val="0"/>
        <w:autoSpaceDN w:val="0"/>
        <w:adjustRightInd w:val="0"/>
        <w:ind w:firstLine="720"/>
        <w:jc w:val="both"/>
        <w:rPr>
          <w:rFonts w:eastAsia="SimSun"/>
          <w:sz w:val="28"/>
          <w:szCs w:val="28"/>
        </w:rPr>
      </w:pPr>
      <w:bookmarkStart w:id="135" w:name="sub_2052"/>
      <w:bookmarkEnd w:id="134"/>
      <w:r>
        <w:rPr>
          <w:rFonts w:eastAsia="SimSun"/>
          <w:sz w:val="28"/>
          <w:szCs w:val="28"/>
        </w:rPr>
        <w:t>б) схема планировочной организации земельного участка;</w:t>
      </w:r>
    </w:p>
    <w:p w:rsidR="00935A2B" w:rsidRDefault="007E4A4B">
      <w:pPr>
        <w:widowControl w:val="0"/>
        <w:autoSpaceDE w:val="0"/>
        <w:autoSpaceDN w:val="0"/>
        <w:adjustRightInd w:val="0"/>
        <w:ind w:firstLine="720"/>
        <w:jc w:val="both"/>
        <w:rPr>
          <w:rFonts w:eastAsia="SimSun"/>
          <w:sz w:val="28"/>
          <w:szCs w:val="28"/>
        </w:rPr>
      </w:pPr>
      <w:bookmarkStart w:id="136" w:name="sub_2053"/>
      <w:bookmarkEnd w:id="135"/>
      <w:r>
        <w:rPr>
          <w:rFonts w:eastAsia="SimSun"/>
          <w:sz w:val="28"/>
          <w:szCs w:val="28"/>
        </w:rPr>
        <w:t>в) объемно-планировочные и архитектурные решения.</w:t>
      </w:r>
    </w:p>
    <w:p w:rsidR="00935A2B" w:rsidRDefault="007E4A4B">
      <w:pPr>
        <w:widowControl w:val="0"/>
        <w:autoSpaceDE w:val="0"/>
        <w:autoSpaceDN w:val="0"/>
        <w:adjustRightInd w:val="0"/>
        <w:ind w:firstLine="720"/>
        <w:jc w:val="both"/>
        <w:rPr>
          <w:rFonts w:eastAsia="SimSun"/>
          <w:sz w:val="28"/>
          <w:szCs w:val="28"/>
        </w:rPr>
      </w:pPr>
      <w:bookmarkStart w:id="137" w:name="sub_2006"/>
      <w:bookmarkEnd w:id="136"/>
      <w:r>
        <w:rPr>
          <w:rFonts w:eastAsia="SimSun"/>
          <w:sz w:val="28"/>
          <w:szCs w:val="28"/>
        </w:rPr>
        <w:t xml:space="preserve">6. Не допускается требовать иные разделы проектной документации для согласования архитектурно-градостроительного облика объекта капитального строительства, за исключением разделов проектной документации, предусмотренных </w:t>
      </w:r>
      <w:hyperlink w:anchor="sub_2005" w:history="1">
        <w:r>
          <w:rPr>
            <w:rFonts w:eastAsia="SimSun"/>
            <w:sz w:val="28"/>
            <w:szCs w:val="28"/>
          </w:rPr>
          <w:t>пунктом 5</w:t>
        </w:r>
      </w:hyperlink>
      <w:r>
        <w:rPr>
          <w:rFonts w:eastAsia="SimSun"/>
          <w:sz w:val="28"/>
          <w:szCs w:val="28"/>
        </w:rPr>
        <w:t xml:space="preserve"> настоящих Правил (далее – разделы проектной документации). Уполномоченным органом местного самоуправления могут быть установлены случаи, при которых для согласования архитектурно-градостроительного облика объекта капитального строительства не требуется представление разделов проектной документации.</w:t>
      </w:r>
    </w:p>
    <w:p w:rsidR="00935A2B" w:rsidRDefault="007E4A4B">
      <w:pPr>
        <w:widowControl w:val="0"/>
        <w:autoSpaceDE w:val="0"/>
        <w:autoSpaceDN w:val="0"/>
        <w:adjustRightInd w:val="0"/>
        <w:ind w:firstLine="720"/>
        <w:jc w:val="both"/>
        <w:rPr>
          <w:rFonts w:eastAsia="SimSun"/>
          <w:sz w:val="28"/>
          <w:szCs w:val="28"/>
        </w:rPr>
      </w:pPr>
      <w:bookmarkStart w:id="138" w:name="sub_2007"/>
      <w:bookmarkEnd w:id="137"/>
      <w:r>
        <w:rPr>
          <w:rFonts w:eastAsia="SimSun"/>
          <w:sz w:val="28"/>
          <w:szCs w:val="28"/>
        </w:rPr>
        <w:lastRenderedPageBreak/>
        <w:t>7. Заявление и прилагаемые разделы проектной документации могут быть поданы лично, либо посредством почтовой связи, либо в форме электронного документа с использованием информационно-телекоммуникационных сетей общего пользования, в том числе посредством федеральной государственной информационной системы «</w:t>
      </w:r>
      <w:hyperlink r:id="rId29" w:history="1">
        <w:r>
          <w:rPr>
            <w:rFonts w:eastAsia="SimSun"/>
            <w:sz w:val="28"/>
            <w:szCs w:val="28"/>
          </w:rPr>
          <w:t>Единый портал</w:t>
        </w:r>
      </w:hyperlink>
      <w:r>
        <w:rPr>
          <w:rFonts w:eastAsia="SimSun"/>
          <w:sz w:val="28"/>
          <w:szCs w:val="28"/>
        </w:rPr>
        <w:t xml:space="preserve"> государственных и муниципальных услуг (функций)», с соблюдением требований законодательства Российской Федерации о защите государственной тайны.</w:t>
      </w:r>
    </w:p>
    <w:bookmarkEnd w:id="138"/>
    <w:p w:rsidR="00935A2B" w:rsidRDefault="007E4A4B">
      <w:pPr>
        <w:widowControl w:val="0"/>
        <w:autoSpaceDE w:val="0"/>
        <w:autoSpaceDN w:val="0"/>
        <w:adjustRightInd w:val="0"/>
        <w:ind w:firstLine="720"/>
        <w:jc w:val="both"/>
        <w:rPr>
          <w:rFonts w:eastAsia="SimSun"/>
          <w:sz w:val="28"/>
          <w:szCs w:val="28"/>
        </w:rPr>
      </w:pPr>
      <w:r>
        <w:rPr>
          <w:rFonts w:eastAsia="SimSun"/>
          <w:sz w:val="28"/>
          <w:szCs w:val="28"/>
        </w:rPr>
        <w:t>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rsidR="00935A2B" w:rsidRDefault="007E4A4B">
      <w:pPr>
        <w:widowControl w:val="0"/>
        <w:autoSpaceDE w:val="0"/>
        <w:autoSpaceDN w:val="0"/>
        <w:adjustRightInd w:val="0"/>
        <w:ind w:firstLine="720"/>
        <w:jc w:val="both"/>
        <w:rPr>
          <w:rFonts w:eastAsia="SimSun"/>
          <w:sz w:val="28"/>
          <w:szCs w:val="28"/>
        </w:rPr>
      </w:pPr>
      <w:r>
        <w:rPr>
          <w:rFonts w:eastAsia="SimSun"/>
          <w:sz w:val="28"/>
          <w:szCs w:val="28"/>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rsidR="00935A2B" w:rsidRDefault="007E4A4B">
      <w:pPr>
        <w:widowControl w:val="0"/>
        <w:autoSpaceDE w:val="0"/>
        <w:autoSpaceDN w:val="0"/>
        <w:adjustRightInd w:val="0"/>
        <w:ind w:firstLine="720"/>
        <w:jc w:val="both"/>
        <w:rPr>
          <w:rFonts w:eastAsia="SimSun"/>
          <w:sz w:val="28"/>
          <w:szCs w:val="28"/>
        </w:rPr>
      </w:pPr>
      <w:r>
        <w:rPr>
          <w:rFonts w:eastAsia="SimSun"/>
          <w:sz w:val="28"/>
          <w:szCs w:val="28"/>
        </w:rPr>
        <w:t>Разделы проектной документации, содержащие сведения, относящиеся к государственной тайне, подаются с соблюдением требований законодательства Российской Федерации о государственной тайне.</w:t>
      </w:r>
    </w:p>
    <w:p w:rsidR="00935A2B" w:rsidRDefault="007E4A4B">
      <w:pPr>
        <w:widowControl w:val="0"/>
        <w:autoSpaceDE w:val="0"/>
        <w:autoSpaceDN w:val="0"/>
        <w:adjustRightInd w:val="0"/>
        <w:ind w:firstLine="720"/>
        <w:jc w:val="both"/>
        <w:rPr>
          <w:rFonts w:eastAsia="SimSun"/>
          <w:sz w:val="28"/>
          <w:szCs w:val="28"/>
        </w:rPr>
      </w:pPr>
      <w:bookmarkStart w:id="139" w:name="sub_2008"/>
      <w:r>
        <w:rPr>
          <w:rFonts w:eastAsia="SimSun"/>
          <w:sz w:val="28"/>
          <w:szCs w:val="28"/>
        </w:rPr>
        <w:t>8.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w:t>
      </w:r>
    </w:p>
    <w:bookmarkEnd w:id="139"/>
    <w:p w:rsidR="00935A2B" w:rsidRDefault="007E4A4B">
      <w:pPr>
        <w:widowControl w:val="0"/>
        <w:autoSpaceDE w:val="0"/>
        <w:autoSpaceDN w:val="0"/>
        <w:adjustRightInd w:val="0"/>
        <w:ind w:firstLine="720"/>
        <w:jc w:val="both"/>
        <w:rPr>
          <w:rFonts w:eastAsia="SimSun"/>
          <w:sz w:val="28"/>
          <w:szCs w:val="28"/>
        </w:rPr>
      </w:pPr>
      <w:r>
        <w:rPr>
          <w:rFonts w:eastAsia="SimSun"/>
          <w:sz w:val="28"/>
          <w:szCs w:val="28"/>
        </w:rPr>
        <w:t xml:space="preserve">В случае несоответствия заявления требованиям, предусмотренным </w:t>
      </w:r>
      <w:hyperlink w:anchor="sub_2004" w:history="1">
        <w:r>
          <w:rPr>
            <w:rFonts w:eastAsia="SimSun"/>
            <w:sz w:val="28"/>
            <w:szCs w:val="28"/>
          </w:rPr>
          <w:t>пунктом 4</w:t>
        </w:r>
      </w:hyperlink>
      <w:r>
        <w:rPr>
          <w:rFonts w:eastAsia="SimSun"/>
          <w:sz w:val="28"/>
          <w:szCs w:val="28"/>
        </w:rPr>
        <w:t xml:space="preserve"> настоящих Правил,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 которым они были поданы.</w:t>
      </w:r>
    </w:p>
    <w:p w:rsidR="00935A2B" w:rsidRDefault="007E4A4B">
      <w:pPr>
        <w:widowControl w:val="0"/>
        <w:autoSpaceDE w:val="0"/>
        <w:autoSpaceDN w:val="0"/>
        <w:adjustRightInd w:val="0"/>
        <w:ind w:firstLine="720"/>
        <w:jc w:val="both"/>
        <w:rPr>
          <w:rFonts w:eastAsia="SimSun"/>
          <w:sz w:val="28"/>
          <w:szCs w:val="28"/>
        </w:rPr>
      </w:pPr>
      <w:bookmarkStart w:id="140" w:name="sub_2009"/>
      <w:r>
        <w:rPr>
          <w:rFonts w:eastAsia="SimSun"/>
          <w:sz w:val="28"/>
          <w:szCs w:val="28"/>
        </w:rPr>
        <w:t>9. Уполномоченный орган местного самоуправления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rsidR="00935A2B" w:rsidRDefault="007E4A4B">
      <w:pPr>
        <w:widowControl w:val="0"/>
        <w:autoSpaceDE w:val="0"/>
        <w:autoSpaceDN w:val="0"/>
        <w:adjustRightInd w:val="0"/>
        <w:ind w:firstLine="720"/>
        <w:jc w:val="both"/>
        <w:rPr>
          <w:rFonts w:eastAsia="SimSun"/>
          <w:sz w:val="28"/>
          <w:szCs w:val="28"/>
        </w:rPr>
      </w:pPr>
      <w:bookmarkStart w:id="141" w:name="sub_2010"/>
      <w:bookmarkEnd w:id="140"/>
      <w:r>
        <w:rPr>
          <w:rFonts w:eastAsia="SimSun"/>
          <w:sz w:val="28"/>
          <w:szCs w:val="28"/>
        </w:rPr>
        <w:t xml:space="preserve">10.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архитектурно-градостроительного облика объекта капитального строительства или об отказе в его согласовании, которые направляются инициатору в течение 10 рабочих дней со дня </w:t>
      </w:r>
      <w:r>
        <w:rPr>
          <w:rFonts w:eastAsia="SimSun"/>
          <w:sz w:val="28"/>
          <w:szCs w:val="28"/>
        </w:rPr>
        <w:lastRenderedPageBreak/>
        <w:t>получения заявления и прилагаемых разделов проектной документации способом, которым они были поданы.</w:t>
      </w:r>
    </w:p>
    <w:p w:rsidR="00935A2B" w:rsidRDefault="007E4A4B">
      <w:pPr>
        <w:widowControl w:val="0"/>
        <w:autoSpaceDE w:val="0"/>
        <w:autoSpaceDN w:val="0"/>
        <w:adjustRightInd w:val="0"/>
        <w:ind w:firstLine="720"/>
        <w:jc w:val="both"/>
        <w:rPr>
          <w:rFonts w:eastAsia="SimSun"/>
          <w:sz w:val="28"/>
          <w:szCs w:val="28"/>
        </w:rPr>
      </w:pPr>
      <w:bookmarkStart w:id="142" w:name="sub_2013"/>
      <w:bookmarkEnd w:id="141"/>
      <w:r>
        <w:rPr>
          <w:rFonts w:eastAsia="SimSun"/>
          <w:sz w:val="28"/>
          <w:szCs w:val="28"/>
        </w:rPr>
        <w:t>11. Основанием для принятия решения об отказе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rsidR="00935A2B" w:rsidRDefault="007E4A4B">
      <w:pPr>
        <w:widowControl w:val="0"/>
        <w:autoSpaceDE w:val="0"/>
        <w:autoSpaceDN w:val="0"/>
        <w:adjustRightInd w:val="0"/>
        <w:ind w:firstLine="720"/>
        <w:jc w:val="both"/>
        <w:rPr>
          <w:rFonts w:eastAsia="SimSun"/>
          <w:sz w:val="28"/>
          <w:szCs w:val="28"/>
        </w:rPr>
      </w:pPr>
      <w:bookmarkStart w:id="143" w:name="sub_2014"/>
      <w:bookmarkEnd w:id="142"/>
      <w:r>
        <w:rPr>
          <w:rFonts w:eastAsia="SimSun"/>
          <w:sz w:val="28"/>
          <w:szCs w:val="28"/>
        </w:rPr>
        <w:t xml:space="preserve">12. Указанные в </w:t>
      </w:r>
      <w:hyperlink w:anchor="sub_2010" w:history="1">
        <w:r>
          <w:rPr>
            <w:rFonts w:eastAsia="SimSun"/>
            <w:sz w:val="28"/>
            <w:szCs w:val="28"/>
          </w:rPr>
          <w:t>пункте 10</w:t>
        </w:r>
      </w:hyperlink>
      <w:r>
        <w:rPr>
          <w:rFonts w:eastAsia="SimSun"/>
          <w:sz w:val="28"/>
          <w:szCs w:val="28"/>
        </w:rPr>
        <w:t xml:space="preserve"> настоящих Правил решения подписываются руководителем уполномоченного органа местного самоуправления или его заместителем.</w:t>
      </w:r>
    </w:p>
    <w:p w:rsidR="00935A2B" w:rsidRDefault="007E4A4B">
      <w:pPr>
        <w:widowControl w:val="0"/>
        <w:autoSpaceDE w:val="0"/>
        <w:autoSpaceDN w:val="0"/>
        <w:adjustRightInd w:val="0"/>
        <w:ind w:firstLine="720"/>
        <w:jc w:val="both"/>
        <w:rPr>
          <w:rFonts w:eastAsia="SimSun"/>
          <w:sz w:val="28"/>
          <w:szCs w:val="28"/>
        </w:rPr>
      </w:pPr>
      <w:bookmarkStart w:id="144" w:name="sub_2016"/>
      <w:bookmarkEnd w:id="143"/>
      <w:r>
        <w:rPr>
          <w:rFonts w:eastAsia="SimSun"/>
          <w:sz w:val="28"/>
          <w:szCs w:val="28"/>
        </w:rPr>
        <w:t>13. В случае принятия уполномоченным органом местного самоуправления решения об отказе в согласовании архитектурно-градостроительного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rsidR="00935A2B" w:rsidRDefault="007E4A4B">
      <w:pPr>
        <w:widowControl w:val="0"/>
        <w:autoSpaceDE w:val="0"/>
        <w:autoSpaceDN w:val="0"/>
        <w:adjustRightInd w:val="0"/>
        <w:ind w:firstLine="720"/>
        <w:jc w:val="both"/>
        <w:rPr>
          <w:rFonts w:eastAsia="SimSun"/>
          <w:sz w:val="28"/>
          <w:szCs w:val="28"/>
        </w:rPr>
      </w:pPr>
      <w:bookmarkStart w:id="145" w:name="sub_2017"/>
      <w:bookmarkEnd w:id="144"/>
      <w:r>
        <w:rPr>
          <w:rFonts w:eastAsia="SimSun"/>
          <w:sz w:val="28"/>
          <w:szCs w:val="28"/>
        </w:rPr>
        <w:t>14. Решение об отказе в согласовании архитектурно-градостроительного облика объекта капитального строительства может быть обжаловано в соответствии с законодательством Российской Федерации.</w:t>
      </w:r>
    </w:p>
    <w:p w:rsidR="00935A2B" w:rsidRDefault="007E4A4B">
      <w:pPr>
        <w:widowControl w:val="0"/>
        <w:autoSpaceDE w:val="0"/>
        <w:autoSpaceDN w:val="0"/>
        <w:adjustRightInd w:val="0"/>
        <w:ind w:firstLine="720"/>
        <w:jc w:val="both"/>
        <w:rPr>
          <w:rFonts w:eastAsia="SimSun"/>
          <w:sz w:val="28"/>
          <w:szCs w:val="28"/>
        </w:rPr>
      </w:pPr>
      <w:bookmarkStart w:id="146" w:name="sub_2018"/>
      <w:bookmarkEnd w:id="145"/>
      <w:r>
        <w:rPr>
          <w:rFonts w:eastAsia="SimSun"/>
          <w:sz w:val="28"/>
          <w:szCs w:val="28"/>
        </w:rPr>
        <w:t>15.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настоящими Правилами.</w:t>
      </w:r>
    </w:p>
    <w:p w:rsidR="00935A2B" w:rsidRDefault="007E4A4B">
      <w:pPr>
        <w:pStyle w:val="3"/>
        <w:ind w:firstLine="709"/>
        <w:jc w:val="both"/>
        <w:rPr>
          <w:rFonts w:ascii="Times New Roman" w:hAnsi="Times New Roman" w:cs="Times New Roman"/>
          <w:strike/>
          <w:sz w:val="28"/>
          <w:szCs w:val="28"/>
        </w:rPr>
      </w:pPr>
      <w:bookmarkStart w:id="147" w:name="_Toc194046741"/>
      <w:bookmarkEnd w:id="146"/>
      <w:r>
        <w:rPr>
          <w:rFonts w:ascii="Times New Roman" w:hAnsi="Times New Roman" w:cs="Times New Roman"/>
          <w:sz w:val="28"/>
          <w:szCs w:val="28"/>
        </w:rPr>
        <w:t>Статья 25. Подготовка и утверждение документации по планировке территории, порядок внесения в нее изменений и ее отмены.</w:t>
      </w:r>
      <w:bookmarkEnd w:id="147"/>
    </w:p>
    <w:p w:rsidR="00935A2B" w:rsidRDefault="007E4A4B">
      <w:pPr>
        <w:widowControl w:val="0"/>
        <w:ind w:firstLine="709"/>
        <w:jc w:val="both"/>
        <w:rPr>
          <w:sz w:val="28"/>
          <w:szCs w:val="28"/>
          <w:lang w:eastAsia="zh-CN"/>
        </w:rPr>
      </w:pPr>
      <w:r>
        <w:rPr>
          <w:sz w:val="28"/>
          <w:szCs w:val="28"/>
          <w:lang w:eastAsia="zh-CN"/>
        </w:rPr>
        <w:t>1. Решения о подготовке документации по планировке территории принимаются уполномоченными федеральными органами исполнительной власти, исполнительными органами субъекта Российской Федерации, органами местного самоуправления, за исключением случаев, указанных в части 1.1 и 12.12 статьи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1.1. Решения о подготовке документации по планировке территории принимаются самостоятельно:</w:t>
      </w:r>
    </w:p>
    <w:p w:rsidR="00935A2B" w:rsidRDefault="007E4A4B">
      <w:pPr>
        <w:widowControl w:val="0"/>
        <w:ind w:firstLine="709"/>
        <w:jc w:val="both"/>
        <w:rPr>
          <w:sz w:val="28"/>
          <w:szCs w:val="28"/>
          <w:lang w:eastAsia="zh-CN"/>
        </w:rPr>
      </w:pPr>
      <w:r>
        <w:rPr>
          <w:sz w:val="28"/>
          <w:szCs w:val="28"/>
          <w:lang w:eastAsia="zh-CN"/>
        </w:rPr>
        <w:t>1) лицами, с которыми заключены договоры о комплексном развитии территории, операторами комплексного развития территории;</w:t>
      </w:r>
    </w:p>
    <w:p w:rsidR="00935A2B" w:rsidRDefault="007E4A4B">
      <w:pPr>
        <w:widowControl w:val="0"/>
        <w:ind w:firstLine="709"/>
        <w:jc w:val="both"/>
        <w:rPr>
          <w:sz w:val="28"/>
          <w:szCs w:val="28"/>
          <w:lang w:eastAsia="zh-CN"/>
        </w:rPr>
      </w:pPr>
      <w:r>
        <w:rPr>
          <w:sz w:val="28"/>
          <w:szCs w:val="28"/>
          <w:lang w:eastAsia="zh-CN"/>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w:t>
      </w:r>
      <w:r>
        <w:rPr>
          <w:sz w:val="28"/>
          <w:szCs w:val="28"/>
          <w:lang w:eastAsia="zh-CN"/>
        </w:rPr>
        <w:lastRenderedPageBreak/>
        <w:t>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935A2B" w:rsidRDefault="007E4A4B">
      <w:pPr>
        <w:widowControl w:val="0"/>
        <w:ind w:firstLine="709"/>
        <w:jc w:val="both"/>
        <w:rPr>
          <w:sz w:val="28"/>
          <w:szCs w:val="28"/>
          <w:lang w:eastAsia="zh-CN"/>
        </w:rPr>
      </w:pPr>
      <w:r>
        <w:rPr>
          <w:sz w:val="28"/>
          <w:szCs w:val="28"/>
          <w:lang w:eastAsia="zh-CN"/>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935A2B" w:rsidRDefault="007E4A4B">
      <w:pPr>
        <w:widowControl w:val="0"/>
        <w:ind w:firstLine="709"/>
        <w:jc w:val="both"/>
        <w:rPr>
          <w:sz w:val="28"/>
          <w:szCs w:val="28"/>
          <w:lang w:eastAsia="zh-CN"/>
        </w:rPr>
      </w:pPr>
      <w:r>
        <w:rPr>
          <w:sz w:val="28"/>
          <w:szCs w:val="28"/>
          <w:lang w:eastAsia="zh-CN"/>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rsidR="00935A2B" w:rsidRDefault="007E4A4B">
      <w:pPr>
        <w:widowControl w:val="0"/>
        <w:ind w:firstLine="709"/>
        <w:jc w:val="both"/>
        <w:rPr>
          <w:sz w:val="28"/>
          <w:szCs w:val="28"/>
          <w:lang w:eastAsia="zh-CN"/>
        </w:rPr>
      </w:pPr>
      <w:r>
        <w:rPr>
          <w:sz w:val="28"/>
          <w:szCs w:val="28"/>
          <w:lang w:eastAsia="zh-CN"/>
        </w:rPr>
        <w:t>3. Уполномоченные исполнительные органы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настоящей статьи.</w:t>
      </w:r>
    </w:p>
    <w:p w:rsidR="00935A2B" w:rsidRDefault="007E4A4B">
      <w:pPr>
        <w:widowControl w:val="0"/>
        <w:ind w:firstLine="709"/>
        <w:jc w:val="both"/>
        <w:rPr>
          <w:sz w:val="28"/>
          <w:szCs w:val="28"/>
          <w:lang w:eastAsia="zh-CN"/>
        </w:rPr>
      </w:pPr>
      <w:r>
        <w:rPr>
          <w:sz w:val="28"/>
          <w:szCs w:val="28"/>
          <w:lang w:eastAsia="zh-CN"/>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w:t>
      </w:r>
      <w:r>
        <w:rPr>
          <w:sz w:val="28"/>
          <w:szCs w:val="28"/>
          <w:lang w:eastAsia="zh-CN"/>
        </w:rPr>
        <w:lastRenderedPageBreak/>
        <w:t xml:space="preserve">двух и более субъектов Российской Федерации, имеющих общую границу, осуществляются исполнительным органом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исполнительному органу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исполнительными органами субъектов Российской Федерации,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 </w:t>
      </w:r>
    </w:p>
    <w:p w:rsidR="00935A2B" w:rsidRDefault="007E4A4B">
      <w:pPr>
        <w:widowControl w:val="0"/>
        <w:ind w:firstLine="709"/>
        <w:jc w:val="both"/>
        <w:rPr>
          <w:sz w:val="28"/>
          <w:szCs w:val="28"/>
          <w:lang w:eastAsia="zh-CN"/>
        </w:rPr>
      </w:pPr>
      <w:r>
        <w:rPr>
          <w:sz w:val="28"/>
          <w:szCs w:val="28"/>
          <w:lang w:eastAsia="zh-CN"/>
        </w:rPr>
        <w:t>3.2. В случае отказа в согласовании документации по планировке территории одного или нескольких исполнительных органов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935A2B" w:rsidRDefault="007E4A4B">
      <w:pPr>
        <w:widowControl w:val="0"/>
        <w:ind w:firstLine="709"/>
        <w:jc w:val="both"/>
        <w:rPr>
          <w:sz w:val="28"/>
          <w:szCs w:val="28"/>
          <w:lang w:eastAsia="zh-CN"/>
        </w:rPr>
      </w:pPr>
      <w:r>
        <w:rPr>
          <w:sz w:val="28"/>
          <w:szCs w:val="28"/>
          <w:lang w:eastAsia="zh-CN"/>
        </w:rPr>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w:t>
      </w:r>
      <w:r>
        <w:rPr>
          <w:sz w:val="28"/>
          <w:szCs w:val="28"/>
          <w:lang w:eastAsia="zh-CN"/>
        </w:rPr>
        <w:lastRenderedPageBreak/>
        <w:t xml:space="preserve">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 </w:t>
      </w:r>
    </w:p>
    <w:p w:rsidR="00935A2B" w:rsidRDefault="007E4A4B">
      <w:pPr>
        <w:widowControl w:val="0"/>
        <w:ind w:firstLine="709"/>
        <w:jc w:val="both"/>
        <w:rPr>
          <w:sz w:val="28"/>
          <w:szCs w:val="28"/>
          <w:lang w:eastAsia="zh-CN"/>
        </w:rPr>
      </w:pPr>
      <w:r>
        <w:rPr>
          <w:sz w:val="28"/>
          <w:szCs w:val="28"/>
          <w:lang w:eastAsia="zh-CN"/>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исполнительным органом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 xml:space="preserve">5. 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муниципального округа, городского округа, за исключением случаев, указанных в частях 2 – 4.2, 5.2 настоящей статьи, с учетом особенностей, указанных в части 5.1 настоящей статьи. </w:t>
      </w:r>
    </w:p>
    <w:p w:rsidR="00935A2B" w:rsidRDefault="007E4A4B">
      <w:pPr>
        <w:widowControl w:val="0"/>
        <w:ind w:firstLine="709"/>
        <w:jc w:val="both"/>
        <w:rPr>
          <w:sz w:val="28"/>
          <w:szCs w:val="28"/>
          <w:lang w:eastAsia="zh-CN"/>
        </w:rPr>
      </w:pPr>
      <w:r>
        <w:rPr>
          <w:sz w:val="28"/>
          <w:szCs w:val="28"/>
          <w:lang w:eastAsia="zh-CN"/>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w:t>
      </w:r>
      <w:r>
        <w:rPr>
          <w:sz w:val="28"/>
          <w:szCs w:val="28"/>
          <w:lang w:eastAsia="zh-CN"/>
        </w:rPr>
        <w:lastRenderedPageBreak/>
        <w:t>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935A2B" w:rsidRDefault="007E4A4B">
      <w:pPr>
        <w:widowControl w:val="0"/>
        <w:ind w:firstLine="709"/>
        <w:jc w:val="both"/>
        <w:rPr>
          <w:sz w:val="28"/>
          <w:szCs w:val="28"/>
          <w:lang w:eastAsia="zh-CN"/>
        </w:rPr>
      </w:pPr>
      <w:r>
        <w:rPr>
          <w:sz w:val="28"/>
          <w:szCs w:val="28"/>
          <w:lang w:eastAsia="zh-CN"/>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РФ), предусматривающей размещение объектов федерального значения в областях, указанных в части 1 статьи 10 Градостроительного кодекса РФ,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РФ, объектов местного значения муниципального района в областях, указанных в пункте 1 части 3 статьи 19 Градостроительного кодекса РФ, объектов местного значения поселения, в областях, указанных в пункте 1 части 5 статьи 23 Градостроительного кодекса РФ,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РФ,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РФ, документами территориального планирования муниципального района в областях, указанных в пункте 1 части 3 статьи 19 Градостроительного кодекса РФ, документами территориального планирования поселений, муниципальных округов, городских округов в областях, указанных в пункте 1 части 5 статьи 23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 xml:space="preserve">7. В случае принятия решения о подготовке документации по планировке территории уполномоченный федеральный орган исполнительной власти, исполнительный орган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w:t>
      </w:r>
      <w:r>
        <w:rPr>
          <w:sz w:val="28"/>
          <w:szCs w:val="28"/>
          <w:lang w:eastAsia="zh-CN"/>
        </w:rPr>
        <w:lastRenderedPageBreak/>
        <w:t>применительно к территориям, которых принято такое решение.</w:t>
      </w:r>
    </w:p>
    <w:p w:rsidR="00935A2B" w:rsidRDefault="007E4A4B">
      <w:pPr>
        <w:widowControl w:val="0"/>
        <w:ind w:firstLine="709"/>
        <w:jc w:val="both"/>
        <w:rPr>
          <w:sz w:val="28"/>
          <w:szCs w:val="28"/>
          <w:lang w:eastAsia="zh-CN"/>
        </w:rPr>
      </w:pPr>
      <w:r>
        <w:rPr>
          <w:sz w:val="28"/>
          <w:szCs w:val="28"/>
          <w:lang w:eastAsia="zh-CN"/>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935A2B" w:rsidRDefault="007E4A4B">
      <w:pPr>
        <w:widowControl w:val="0"/>
        <w:ind w:firstLine="709"/>
        <w:jc w:val="both"/>
        <w:rPr>
          <w:sz w:val="28"/>
          <w:szCs w:val="28"/>
          <w:lang w:eastAsia="zh-CN"/>
        </w:rPr>
      </w:pPr>
      <w:r>
        <w:rPr>
          <w:sz w:val="28"/>
          <w:szCs w:val="28"/>
          <w:lang w:eastAsia="zh-CN"/>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9.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9.2 настоящей статьи.</w:t>
      </w:r>
    </w:p>
    <w:p w:rsidR="00935A2B" w:rsidRDefault="007E4A4B">
      <w:pPr>
        <w:widowControl w:val="0"/>
        <w:ind w:firstLine="709"/>
        <w:jc w:val="both"/>
        <w:rPr>
          <w:sz w:val="28"/>
          <w:szCs w:val="28"/>
          <w:lang w:eastAsia="zh-CN"/>
        </w:rPr>
      </w:pPr>
      <w:r>
        <w:rPr>
          <w:sz w:val="28"/>
          <w:szCs w:val="28"/>
          <w:lang w:eastAsia="zh-CN"/>
        </w:rPr>
        <w:t xml:space="preserve">9.1.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9 настоящей статьи, и направляют такую документацию для утверждения соответственно в уполномоченные федеральные органы исполнительной власти, </w:t>
      </w:r>
      <w:r>
        <w:rPr>
          <w:sz w:val="28"/>
          <w:szCs w:val="28"/>
          <w:lang w:eastAsia="zh-CN"/>
        </w:rPr>
        <w:lastRenderedPageBreak/>
        <w:t>исполнительные органы субъекта Российской Федерации, орган местного самоуправления муниципального района.</w:t>
      </w:r>
    </w:p>
    <w:p w:rsidR="00935A2B" w:rsidRDefault="007E4A4B">
      <w:pPr>
        <w:widowControl w:val="0"/>
        <w:ind w:firstLine="709"/>
        <w:jc w:val="both"/>
        <w:rPr>
          <w:sz w:val="28"/>
          <w:szCs w:val="28"/>
          <w:lang w:eastAsia="zh-CN"/>
        </w:rPr>
      </w:pPr>
      <w:r>
        <w:rPr>
          <w:sz w:val="28"/>
          <w:szCs w:val="28"/>
          <w:lang w:eastAsia="zh-CN"/>
        </w:rPr>
        <w:t>9.2.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генеральный план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муниципального округа, генеральный план городского округа, правила землепользования и застройки.</w:t>
      </w:r>
    </w:p>
    <w:p w:rsidR="00935A2B" w:rsidRDefault="007E4A4B">
      <w:pPr>
        <w:widowControl w:val="0"/>
        <w:ind w:firstLine="709"/>
        <w:jc w:val="both"/>
        <w:rPr>
          <w:sz w:val="28"/>
          <w:szCs w:val="28"/>
          <w:lang w:eastAsia="zh-CN"/>
        </w:rPr>
      </w:pPr>
      <w:r>
        <w:rPr>
          <w:sz w:val="28"/>
          <w:szCs w:val="28"/>
          <w:lang w:eastAsia="zh-CN"/>
        </w:rPr>
        <w:t>9.3.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935A2B" w:rsidRDefault="007E4A4B">
      <w:pPr>
        <w:widowControl w:val="0"/>
        <w:ind w:firstLine="709"/>
        <w:jc w:val="both"/>
        <w:rPr>
          <w:sz w:val="28"/>
          <w:szCs w:val="28"/>
          <w:lang w:eastAsia="zh-CN"/>
        </w:rPr>
      </w:pPr>
      <w:r>
        <w:rPr>
          <w:sz w:val="28"/>
          <w:szCs w:val="28"/>
          <w:lang w:eastAsia="zh-CN"/>
        </w:rPr>
        <w:t>10. В случае, если решение о подготовке документации по планировке территории принимается уполномоченным федеральным органом исполнительной власти, исполнительным органом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935A2B" w:rsidRDefault="007E4A4B">
      <w:pPr>
        <w:widowControl w:val="0"/>
        <w:ind w:firstLine="709"/>
        <w:jc w:val="both"/>
        <w:rPr>
          <w:sz w:val="28"/>
          <w:szCs w:val="28"/>
          <w:lang w:eastAsia="zh-CN"/>
        </w:rPr>
      </w:pPr>
      <w:r>
        <w:rPr>
          <w:sz w:val="28"/>
          <w:szCs w:val="28"/>
          <w:lang w:eastAsia="zh-CN"/>
        </w:rPr>
        <w:t>11.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 xml:space="preserve">11.1.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11.2 настоящей статьи и частью 5.1 статьи 46 Градостроительного Кодекса РФ. Общественные обсуждения или публичные слушания по указанным проектам проводятся в порядке, установленном статьей 5.1 Градостроительного Кодекса РФ, и по правилам, предусмотренным частями 11 и 12 статьи 46 </w:t>
      </w:r>
      <w:r>
        <w:rPr>
          <w:sz w:val="28"/>
          <w:szCs w:val="28"/>
          <w:lang w:eastAsia="zh-CN"/>
        </w:rPr>
        <w:lastRenderedPageBreak/>
        <w:t>Градостроительного Кодекса РФ.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935A2B" w:rsidRDefault="007E4A4B">
      <w:pPr>
        <w:widowControl w:val="0"/>
        <w:ind w:firstLine="709"/>
        <w:jc w:val="both"/>
        <w:rPr>
          <w:sz w:val="28"/>
          <w:szCs w:val="28"/>
          <w:lang w:eastAsia="zh-CN"/>
        </w:rPr>
      </w:pPr>
      <w:r>
        <w:rPr>
          <w:sz w:val="28"/>
          <w:szCs w:val="28"/>
          <w:lang w:eastAsia="zh-CN"/>
        </w:rPr>
        <w:t>11.2. Случаи, при которых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внесение изменений в такие проекты планировки территории и проекты межевания территории утверждаются без проведения общественных обсуждений или публичных слушаний, могут быть установлены законодательством субъекта Российской Федерации о градостроительной деятельности.</w:t>
      </w:r>
    </w:p>
    <w:p w:rsidR="00935A2B" w:rsidRDefault="007E4A4B">
      <w:pPr>
        <w:widowControl w:val="0"/>
        <w:ind w:firstLine="709"/>
        <w:jc w:val="both"/>
        <w:rPr>
          <w:sz w:val="28"/>
          <w:szCs w:val="28"/>
          <w:lang w:eastAsia="zh-CN"/>
        </w:rPr>
      </w:pPr>
      <w:r>
        <w:rPr>
          <w:sz w:val="28"/>
          <w:szCs w:val="28"/>
          <w:lang w:eastAsia="zh-CN"/>
        </w:rPr>
        <w:t>12.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применительно к территориям которых осуществлялась подготовка такой документации, в течение семи дней со дня ее утверждения.</w:t>
      </w:r>
    </w:p>
    <w:p w:rsidR="00935A2B" w:rsidRDefault="007E4A4B">
      <w:pPr>
        <w:widowControl w:val="0"/>
        <w:ind w:firstLine="709"/>
        <w:jc w:val="both"/>
        <w:rPr>
          <w:sz w:val="28"/>
          <w:szCs w:val="28"/>
          <w:lang w:eastAsia="zh-CN"/>
        </w:rPr>
      </w:pPr>
      <w:r>
        <w:rPr>
          <w:sz w:val="28"/>
          <w:szCs w:val="28"/>
          <w:lang w:eastAsia="zh-CN"/>
        </w:rPr>
        <w:t>13. Уполномоченный орган местного самоуправления обеспечивает опубликование указанной в части 12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935A2B" w:rsidRDefault="007E4A4B">
      <w:pPr>
        <w:widowControl w:val="0"/>
        <w:ind w:firstLine="709"/>
        <w:jc w:val="both"/>
        <w:rPr>
          <w:sz w:val="28"/>
          <w:szCs w:val="28"/>
          <w:lang w:eastAsia="zh-CN"/>
        </w:rPr>
      </w:pPr>
      <w:r>
        <w:rPr>
          <w:sz w:val="28"/>
          <w:szCs w:val="28"/>
          <w:lang w:eastAsia="zh-CN"/>
        </w:rPr>
        <w:t>14.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935A2B" w:rsidRDefault="007E4A4B">
      <w:pPr>
        <w:widowControl w:val="0"/>
        <w:ind w:firstLine="709"/>
        <w:jc w:val="both"/>
        <w:rPr>
          <w:sz w:val="28"/>
          <w:szCs w:val="28"/>
          <w:lang w:eastAsia="zh-CN"/>
        </w:rPr>
      </w:pPr>
      <w:r>
        <w:rPr>
          <w:sz w:val="28"/>
          <w:szCs w:val="28"/>
          <w:lang w:eastAsia="zh-CN"/>
        </w:rPr>
        <w:t xml:space="preserve">15.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 </w:t>
      </w:r>
    </w:p>
    <w:p w:rsidR="00935A2B" w:rsidRDefault="007E4A4B">
      <w:pPr>
        <w:widowControl w:val="0"/>
        <w:ind w:firstLine="709"/>
        <w:jc w:val="both"/>
        <w:rPr>
          <w:sz w:val="28"/>
          <w:szCs w:val="28"/>
          <w:lang w:eastAsia="zh-CN"/>
        </w:rPr>
      </w:pPr>
      <w:r>
        <w:rPr>
          <w:sz w:val="28"/>
          <w:szCs w:val="28"/>
          <w:lang w:eastAsia="zh-CN"/>
        </w:rPr>
        <w:lastRenderedPageBreak/>
        <w:t>16.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935A2B" w:rsidRDefault="007E4A4B">
      <w:pPr>
        <w:widowControl w:val="0"/>
        <w:ind w:firstLine="709"/>
        <w:jc w:val="both"/>
        <w:rPr>
          <w:sz w:val="28"/>
          <w:szCs w:val="28"/>
          <w:lang w:eastAsia="zh-CN"/>
        </w:rPr>
      </w:pPr>
      <w:r>
        <w:rPr>
          <w:sz w:val="28"/>
          <w:szCs w:val="28"/>
          <w:lang w:eastAsia="zh-CN"/>
        </w:rPr>
        <w:t>17.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и 12.12 статьи Градостроительного Кодекса РФ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Градостроительного Кодекса РФ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935A2B" w:rsidRDefault="007E4A4B">
      <w:pPr>
        <w:pStyle w:val="3"/>
        <w:ind w:firstLine="709"/>
        <w:jc w:val="both"/>
        <w:rPr>
          <w:rFonts w:ascii="Times New Roman" w:hAnsi="Times New Roman" w:cs="Times New Roman"/>
          <w:sz w:val="28"/>
          <w:szCs w:val="28"/>
        </w:rPr>
      </w:pPr>
      <w:bookmarkStart w:id="148" w:name="_Toc194046742"/>
      <w:r>
        <w:rPr>
          <w:rFonts w:ascii="Times New Roman" w:hAnsi="Times New Roman" w:cs="Times New Roman"/>
          <w:sz w:val="28"/>
          <w:szCs w:val="28"/>
        </w:rPr>
        <w:t>Статья 26. Особенности подготовки документации по планировке территории применительно к территории поселения</w:t>
      </w:r>
      <w:bookmarkEnd w:id="148"/>
    </w:p>
    <w:p w:rsidR="00935A2B" w:rsidRDefault="007E4A4B">
      <w:pPr>
        <w:widowControl w:val="0"/>
        <w:ind w:firstLine="709"/>
        <w:jc w:val="both"/>
        <w:rPr>
          <w:sz w:val="28"/>
          <w:szCs w:val="28"/>
          <w:lang w:eastAsia="zh-CN"/>
        </w:rPr>
      </w:pPr>
      <w:r>
        <w:rPr>
          <w:sz w:val="28"/>
          <w:szCs w:val="28"/>
          <w:lang w:eastAsia="zh-CN"/>
        </w:rPr>
        <w:t>1. Решение о подготовке документации по планировке территории применительно к территориям сельских поселений Ейского района, за исключением случаев, указанных в частях 2 – 4.2 и 5.2 статьи 24 Правил, принимается органом местного самоуправления муниципального района,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РФ, принятие органом местного самоуправления муниципального района, решения о подготовке документации по планировке территории не требуется.</w:t>
      </w:r>
    </w:p>
    <w:p w:rsidR="00935A2B" w:rsidRDefault="007E4A4B">
      <w:pPr>
        <w:widowControl w:val="0"/>
        <w:ind w:firstLine="709"/>
        <w:jc w:val="both"/>
        <w:rPr>
          <w:sz w:val="28"/>
          <w:szCs w:val="28"/>
          <w:lang w:eastAsia="zh-CN"/>
        </w:rPr>
      </w:pPr>
      <w:r>
        <w:rPr>
          <w:sz w:val="28"/>
          <w:szCs w:val="28"/>
          <w:lang w:eastAsia="zh-CN"/>
        </w:rP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района в сети «Интернет».</w:t>
      </w:r>
    </w:p>
    <w:p w:rsidR="00935A2B" w:rsidRDefault="007E4A4B">
      <w:pPr>
        <w:widowControl w:val="0"/>
        <w:ind w:firstLine="709"/>
        <w:jc w:val="both"/>
        <w:rPr>
          <w:sz w:val="28"/>
          <w:szCs w:val="28"/>
          <w:lang w:eastAsia="zh-CN"/>
        </w:rPr>
      </w:pPr>
      <w:r>
        <w:rPr>
          <w:sz w:val="28"/>
          <w:szCs w:val="28"/>
          <w:lang w:eastAsia="zh-CN"/>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района свои предложения о порядке, сроках подготовки и содержании документации по планировке территории.</w:t>
      </w:r>
    </w:p>
    <w:p w:rsidR="00935A2B" w:rsidRDefault="007E4A4B">
      <w:pPr>
        <w:widowControl w:val="0"/>
        <w:ind w:firstLine="709"/>
        <w:jc w:val="both"/>
        <w:rPr>
          <w:strike/>
          <w:sz w:val="28"/>
          <w:szCs w:val="28"/>
          <w:lang w:eastAsia="zh-CN"/>
        </w:rPr>
      </w:pPr>
      <w:r>
        <w:rPr>
          <w:sz w:val="28"/>
          <w:szCs w:val="28"/>
          <w:lang w:eastAsia="zh-CN"/>
        </w:rPr>
        <w:lastRenderedPageBreak/>
        <w:t>3.1. Заинтересованные лица, указанные в части 1.1 статьи 45 Градостроительного Кодекса РФ,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РФ, и направляют ее для утверждения в орган местного самоуправления муниципального района</w:t>
      </w:r>
      <w:r>
        <w:rPr>
          <w:strike/>
          <w:sz w:val="28"/>
          <w:szCs w:val="28"/>
          <w:lang w:eastAsia="zh-CN"/>
        </w:rPr>
        <w:t>.</w:t>
      </w:r>
    </w:p>
    <w:p w:rsidR="00935A2B" w:rsidRDefault="007E4A4B">
      <w:pPr>
        <w:widowControl w:val="0"/>
        <w:ind w:firstLine="709"/>
        <w:jc w:val="both"/>
        <w:rPr>
          <w:sz w:val="28"/>
          <w:szCs w:val="28"/>
          <w:lang w:eastAsia="zh-CN"/>
        </w:rPr>
      </w:pPr>
      <w:r>
        <w:rPr>
          <w:sz w:val="28"/>
          <w:szCs w:val="28"/>
          <w:lang w:eastAsia="zh-CN"/>
        </w:rPr>
        <w:t>4. Орган местного самоуправления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муниципального образования или об отклонении такой документации и о направлении ее на доработку.</w:t>
      </w:r>
    </w:p>
    <w:p w:rsidR="00935A2B" w:rsidRDefault="007E4A4B">
      <w:pPr>
        <w:widowControl w:val="0"/>
        <w:ind w:firstLine="709"/>
        <w:jc w:val="both"/>
        <w:rPr>
          <w:sz w:val="28"/>
          <w:szCs w:val="28"/>
          <w:lang w:eastAsia="zh-CN"/>
        </w:rPr>
      </w:pPr>
      <w:r>
        <w:rPr>
          <w:sz w:val="28"/>
          <w:szCs w:val="28"/>
          <w:lang w:eastAsia="zh-CN"/>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органами местного самоуправления муниципального района, до их утверждения подлежат обязательному рассмотрению на публичных слушаниях.</w:t>
      </w:r>
    </w:p>
    <w:p w:rsidR="00935A2B" w:rsidRDefault="007E4A4B">
      <w:pPr>
        <w:widowControl w:val="0"/>
        <w:ind w:firstLine="709"/>
        <w:jc w:val="both"/>
        <w:rPr>
          <w:sz w:val="28"/>
          <w:szCs w:val="28"/>
          <w:lang w:eastAsia="zh-CN"/>
        </w:rPr>
      </w:pPr>
      <w:r>
        <w:rPr>
          <w:sz w:val="28"/>
          <w:szCs w:val="28"/>
          <w:lang w:eastAsia="zh-CN"/>
        </w:rPr>
        <w:t>5.1. Публичные слушания по проекту планировки территории и проекту межевания территории не проводятся в случае, предусмотренном частью 12 статьи 43 и частью 22 статьи 45 Градостроительного Кодекса, а также в случае, если проект планировки территории и проект межевания территории подготовлены в отношении:</w:t>
      </w:r>
    </w:p>
    <w:p w:rsidR="00935A2B" w:rsidRDefault="007E4A4B">
      <w:pPr>
        <w:widowControl w:val="0"/>
        <w:ind w:firstLine="709"/>
        <w:jc w:val="both"/>
        <w:rPr>
          <w:sz w:val="28"/>
          <w:szCs w:val="28"/>
          <w:lang w:eastAsia="zh-CN"/>
        </w:rPr>
      </w:pPr>
      <w:r>
        <w:rPr>
          <w:sz w:val="28"/>
          <w:szCs w:val="28"/>
          <w:lang w:eastAsia="zh-CN"/>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935A2B" w:rsidRDefault="007E4A4B">
      <w:pPr>
        <w:widowControl w:val="0"/>
        <w:ind w:firstLine="709"/>
        <w:jc w:val="both"/>
        <w:rPr>
          <w:sz w:val="28"/>
          <w:szCs w:val="28"/>
          <w:lang w:eastAsia="zh-CN"/>
        </w:rPr>
      </w:pPr>
      <w:r>
        <w:rPr>
          <w:sz w:val="28"/>
          <w:szCs w:val="28"/>
          <w:lang w:eastAsia="zh-CN"/>
        </w:rPr>
        <w:t>2) территории для размещения линейных объектов в границах земель лесного фонда.</w:t>
      </w:r>
    </w:p>
    <w:p w:rsidR="00935A2B" w:rsidRDefault="007E4A4B">
      <w:pPr>
        <w:widowControl w:val="0"/>
        <w:ind w:firstLine="709"/>
        <w:jc w:val="both"/>
        <w:rPr>
          <w:sz w:val="28"/>
          <w:szCs w:val="28"/>
          <w:lang w:eastAsia="zh-CN"/>
        </w:rPr>
      </w:pPr>
      <w:r>
        <w:rPr>
          <w:sz w:val="28"/>
          <w:szCs w:val="28"/>
          <w:lang w:eastAsia="zh-CN"/>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935A2B" w:rsidRDefault="007E4A4B">
      <w:pPr>
        <w:widowControl w:val="0"/>
        <w:ind w:firstLine="709"/>
        <w:jc w:val="both"/>
        <w:rPr>
          <w:sz w:val="28"/>
          <w:szCs w:val="28"/>
          <w:lang w:eastAsia="zh-CN"/>
        </w:rPr>
      </w:pPr>
      <w:r>
        <w:rPr>
          <w:sz w:val="28"/>
          <w:szCs w:val="28"/>
          <w:lang w:eastAsia="zh-CN"/>
        </w:rPr>
        <w:t>6.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РФ, с учетом положений статьи 27 настоящих Правил.</w:t>
      </w:r>
    </w:p>
    <w:p w:rsidR="00935A2B" w:rsidRDefault="007E4A4B">
      <w:pPr>
        <w:widowControl w:val="0"/>
        <w:ind w:firstLine="709"/>
        <w:jc w:val="both"/>
        <w:rPr>
          <w:sz w:val="28"/>
          <w:szCs w:val="28"/>
          <w:lang w:eastAsia="zh-CN"/>
        </w:rPr>
      </w:pPr>
      <w:r>
        <w:rPr>
          <w:sz w:val="28"/>
          <w:szCs w:val="28"/>
          <w:lang w:eastAsia="zh-CN"/>
        </w:rPr>
        <w:t>7.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и не может быть менее четырнадцати дней и более тридцати дней.</w:t>
      </w:r>
    </w:p>
    <w:p w:rsidR="00935A2B" w:rsidRDefault="007E4A4B">
      <w:pPr>
        <w:widowControl w:val="0"/>
        <w:ind w:firstLine="709"/>
        <w:jc w:val="both"/>
        <w:rPr>
          <w:sz w:val="28"/>
          <w:szCs w:val="28"/>
          <w:lang w:eastAsia="zh-CN"/>
        </w:rPr>
      </w:pPr>
      <w:r>
        <w:rPr>
          <w:sz w:val="28"/>
          <w:szCs w:val="28"/>
          <w:lang w:eastAsia="zh-CN"/>
        </w:rPr>
        <w:t xml:space="preserve">8. Орган местного самоуправления муниципального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w:t>
      </w:r>
      <w:r>
        <w:rPr>
          <w:sz w:val="28"/>
          <w:szCs w:val="28"/>
          <w:lang w:eastAsia="zh-CN"/>
        </w:rPr>
        <w:lastRenderedPageBreak/>
        <w:t xml:space="preserve">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пятнадцать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 </w:t>
      </w:r>
    </w:p>
    <w:p w:rsidR="00935A2B" w:rsidRDefault="007E4A4B">
      <w:pPr>
        <w:widowControl w:val="0"/>
        <w:ind w:firstLine="709"/>
        <w:jc w:val="both"/>
        <w:rPr>
          <w:sz w:val="28"/>
          <w:szCs w:val="28"/>
          <w:lang w:eastAsia="zh-CN"/>
        </w:rPr>
      </w:pPr>
      <w:r>
        <w:rPr>
          <w:sz w:val="28"/>
          <w:szCs w:val="28"/>
          <w:lang w:eastAsia="zh-CN"/>
        </w:rPr>
        <w:t>8.1.</w:t>
      </w:r>
      <w:r>
        <w:rPr>
          <w:sz w:val="28"/>
          <w:szCs w:val="28"/>
        </w:rPr>
        <w:t xml:space="preserve"> </w:t>
      </w:r>
      <w:r>
        <w:rPr>
          <w:sz w:val="28"/>
          <w:szCs w:val="28"/>
          <w:lang w:eastAsia="zh-CN"/>
        </w:rPr>
        <w:t>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rsidR="00935A2B" w:rsidRDefault="007E4A4B">
      <w:pPr>
        <w:widowControl w:val="0"/>
        <w:ind w:firstLine="709"/>
        <w:jc w:val="both"/>
        <w:rPr>
          <w:sz w:val="28"/>
          <w:szCs w:val="28"/>
          <w:lang w:eastAsia="zh-CN"/>
        </w:rPr>
      </w:pPr>
      <w:r>
        <w:rPr>
          <w:sz w:val="28"/>
          <w:szCs w:val="28"/>
          <w:lang w:eastAsia="zh-CN"/>
        </w:rPr>
        <w:t>9.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35A2B" w:rsidRDefault="007E4A4B">
      <w:pPr>
        <w:widowControl w:val="0"/>
        <w:ind w:firstLine="709"/>
        <w:jc w:val="both"/>
        <w:rPr>
          <w:lang w:eastAsia="zh-CN"/>
        </w:rPr>
      </w:pPr>
      <w:r>
        <w:rPr>
          <w:sz w:val="28"/>
          <w:szCs w:val="28"/>
          <w:lang w:eastAsia="zh-CN"/>
        </w:rPr>
        <w:t>10.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935A2B" w:rsidRPr="00EA66D7" w:rsidRDefault="007E4A4B">
      <w:pPr>
        <w:pStyle w:val="2"/>
        <w:ind w:firstLine="709"/>
        <w:jc w:val="both"/>
        <w:rPr>
          <w:b w:val="0"/>
          <w:bCs w:val="0"/>
          <w:color w:val="auto"/>
          <w:spacing w:val="0"/>
          <w:kern w:val="28"/>
        </w:rPr>
      </w:pPr>
      <w:bookmarkStart w:id="149" w:name="_Toc194046743"/>
      <w:r w:rsidRPr="00EA66D7">
        <w:rPr>
          <w:b w:val="0"/>
          <w:bCs w:val="0"/>
          <w:color w:val="auto"/>
          <w:spacing w:val="0"/>
          <w:kern w:val="28"/>
        </w:rPr>
        <w:t>Глава 4. Проведение публичных слушаний по вопросам землепользования и застройки</w:t>
      </w:r>
      <w:bookmarkEnd w:id="149"/>
    </w:p>
    <w:p w:rsidR="00935A2B" w:rsidRDefault="007E4A4B">
      <w:pPr>
        <w:pStyle w:val="3"/>
        <w:ind w:firstLine="709"/>
        <w:jc w:val="both"/>
        <w:rPr>
          <w:rFonts w:ascii="Times New Roman" w:hAnsi="Times New Roman" w:cs="Times New Roman"/>
          <w:sz w:val="28"/>
          <w:szCs w:val="28"/>
        </w:rPr>
      </w:pPr>
      <w:bookmarkStart w:id="150" w:name="_Toc194046744"/>
      <w:r>
        <w:rPr>
          <w:rFonts w:ascii="Times New Roman" w:hAnsi="Times New Roman" w:cs="Times New Roman"/>
          <w:sz w:val="28"/>
          <w:szCs w:val="28"/>
        </w:rPr>
        <w:t>Статья 27. Публичные слушания по вопросам землепользования и застройки</w:t>
      </w:r>
      <w:bookmarkEnd w:id="150"/>
    </w:p>
    <w:p w:rsidR="00935A2B" w:rsidRDefault="007E4A4B">
      <w:pPr>
        <w:widowControl w:val="0"/>
        <w:ind w:firstLine="709"/>
        <w:jc w:val="both"/>
        <w:rPr>
          <w:sz w:val="28"/>
          <w:szCs w:val="28"/>
          <w:lang w:eastAsia="zh-CN"/>
        </w:rPr>
      </w:pPr>
      <w:r>
        <w:rPr>
          <w:sz w:val="28"/>
          <w:szCs w:val="28"/>
          <w:lang w:eastAsia="zh-CN"/>
        </w:rPr>
        <w:t>1. Публичные слушания по вопросам градостроительной деятельности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2. Под публичными слушаниями по вопросам градостроительной деятельности (далее – публичные слушания) в настоящих Правилах понимается способ участия жителей муниципального образования в осуществлении градостроительной деятельности на территории муниципального образования и выявления мнения иных заинтересованных лиц, права и интересы которых могут затрагиваться при осуществлении градостроительной деятельности на территории муниципального образования, по существу выносимых на публичные слушания вопросов градостроительной деятельности (далее – вопросы).</w:t>
      </w:r>
    </w:p>
    <w:p w:rsidR="00935A2B" w:rsidRDefault="007E4A4B">
      <w:pPr>
        <w:widowControl w:val="0"/>
        <w:ind w:firstLine="709"/>
        <w:jc w:val="both"/>
        <w:rPr>
          <w:sz w:val="28"/>
          <w:szCs w:val="28"/>
          <w:lang w:eastAsia="zh-CN"/>
        </w:rPr>
      </w:pPr>
      <w:r>
        <w:rPr>
          <w:sz w:val="28"/>
          <w:szCs w:val="28"/>
          <w:lang w:eastAsia="zh-CN"/>
        </w:rPr>
        <w:t>3. Вопросы градостроительной деятельности, подлежащие рассмотрению на публичных слушаниях.</w:t>
      </w:r>
    </w:p>
    <w:p w:rsidR="00935A2B" w:rsidRDefault="007E4A4B">
      <w:pPr>
        <w:widowControl w:val="0"/>
        <w:ind w:firstLine="709"/>
        <w:jc w:val="both"/>
        <w:rPr>
          <w:sz w:val="28"/>
          <w:szCs w:val="28"/>
          <w:lang w:eastAsia="zh-CN"/>
        </w:rPr>
      </w:pPr>
      <w:r>
        <w:rPr>
          <w:sz w:val="28"/>
          <w:szCs w:val="28"/>
          <w:lang w:eastAsia="zh-CN"/>
        </w:rPr>
        <w:lastRenderedPageBreak/>
        <w:t xml:space="preserve">3.1. Рассмотрению на публичных слушаниях подлежат: </w:t>
      </w:r>
    </w:p>
    <w:p w:rsidR="00935A2B" w:rsidRDefault="007E4A4B">
      <w:pPr>
        <w:widowControl w:val="0"/>
        <w:ind w:firstLine="709"/>
        <w:jc w:val="both"/>
        <w:rPr>
          <w:sz w:val="28"/>
          <w:szCs w:val="28"/>
          <w:lang w:eastAsia="zh-CN"/>
        </w:rPr>
      </w:pPr>
      <w:r>
        <w:rPr>
          <w:sz w:val="28"/>
          <w:szCs w:val="28"/>
          <w:lang w:eastAsia="zh-CN"/>
        </w:rPr>
        <w:t>1) проект генерального плана поселения, проекты о внесении изменений в генеральный план поселения;</w:t>
      </w:r>
    </w:p>
    <w:p w:rsidR="00935A2B" w:rsidRDefault="007E4A4B">
      <w:pPr>
        <w:widowControl w:val="0"/>
        <w:ind w:firstLine="709"/>
        <w:jc w:val="both"/>
        <w:rPr>
          <w:sz w:val="28"/>
          <w:szCs w:val="28"/>
          <w:lang w:eastAsia="zh-CN"/>
        </w:rPr>
      </w:pPr>
      <w:r>
        <w:rPr>
          <w:sz w:val="28"/>
          <w:szCs w:val="28"/>
          <w:lang w:eastAsia="zh-CN"/>
        </w:rPr>
        <w:t>2) проект правил землепользования и застройки поселения, проекты о внесении изменений в правила землепользования и застройки поселения;</w:t>
      </w:r>
    </w:p>
    <w:p w:rsidR="00935A2B" w:rsidRDefault="007E4A4B">
      <w:pPr>
        <w:widowControl w:val="0"/>
        <w:ind w:firstLine="709"/>
        <w:jc w:val="both"/>
        <w:rPr>
          <w:sz w:val="28"/>
          <w:szCs w:val="28"/>
          <w:lang w:eastAsia="zh-CN"/>
        </w:rPr>
      </w:pPr>
      <w:r>
        <w:rPr>
          <w:sz w:val="28"/>
          <w:szCs w:val="28"/>
          <w:lang w:eastAsia="zh-CN"/>
        </w:rPr>
        <w:t>3) проекты планировки территорий и (или) проекты межевания территорий, решение об утверждении которых принимается главой муниципального образования;</w:t>
      </w:r>
    </w:p>
    <w:p w:rsidR="00935A2B" w:rsidRDefault="007E4A4B">
      <w:pPr>
        <w:widowControl w:val="0"/>
        <w:ind w:firstLine="709"/>
        <w:jc w:val="both"/>
        <w:rPr>
          <w:sz w:val="28"/>
          <w:szCs w:val="28"/>
          <w:lang w:eastAsia="zh-CN"/>
        </w:rPr>
      </w:pPr>
      <w:r>
        <w:rPr>
          <w:sz w:val="28"/>
          <w:szCs w:val="28"/>
          <w:lang w:eastAsia="zh-CN"/>
        </w:rPr>
        <w:t>4) проекты решений о предоставлении разрешений на условно разрешенные виды использования земельных участков или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5) проекты решений на предоставление разрешений на отклонение от предельных параметров разрешенного строительства, реконструкции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3.2. Публичные слушания по вопросам, указанным в подпункте 3.1 не проводятся:</w:t>
      </w:r>
    </w:p>
    <w:p w:rsidR="00935A2B" w:rsidRDefault="007E4A4B">
      <w:pPr>
        <w:widowControl w:val="0"/>
        <w:ind w:firstLine="709"/>
        <w:jc w:val="both"/>
        <w:rPr>
          <w:sz w:val="28"/>
          <w:szCs w:val="28"/>
          <w:lang w:eastAsia="zh-CN"/>
        </w:rPr>
      </w:pPr>
      <w:r>
        <w:rPr>
          <w:sz w:val="28"/>
          <w:szCs w:val="28"/>
          <w:lang w:eastAsia="zh-CN"/>
        </w:rPr>
        <w:t>1) по проектам о внесении изменений в генеральный план поселения в случае, если внесение изменений в генеральный план предусматривает изменение границ населенных пунктов в целях жилищного строительства или определение зон рекреационного назначения;</w:t>
      </w:r>
    </w:p>
    <w:p w:rsidR="00935A2B" w:rsidRDefault="007E4A4B">
      <w:pPr>
        <w:widowControl w:val="0"/>
        <w:ind w:firstLine="709"/>
        <w:jc w:val="both"/>
        <w:rPr>
          <w:sz w:val="28"/>
          <w:szCs w:val="28"/>
          <w:lang w:eastAsia="zh-CN"/>
        </w:rPr>
      </w:pPr>
      <w:r>
        <w:rPr>
          <w:sz w:val="28"/>
          <w:szCs w:val="28"/>
          <w:lang w:eastAsia="zh-CN"/>
        </w:rPr>
        <w:t>2) при внесении изменений в правила землепользования и застройки на основании запроса уполномоченного федерального органа исполнительной власти, уполномоченного исполнительного органа субъекта Российской Федерации, уполномоченного органа местного самоуправления муниципальных образований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муниципальных образований (за исключением линейных объектов), в целях обеспечения размещения указанных объектов;</w:t>
      </w:r>
    </w:p>
    <w:p w:rsidR="00935A2B" w:rsidRDefault="007E4A4B">
      <w:pPr>
        <w:widowControl w:val="0"/>
        <w:ind w:firstLine="709"/>
        <w:jc w:val="both"/>
        <w:rPr>
          <w:sz w:val="28"/>
          <w:szCs w:val="28"/>
          <w:lang w:eastAsia="zh-CN"/>
        </w:rPr>
      </w:pPr>
      <w:r>
        <w:rPr>
          <w:sz w:val="28"/>
          <w:szCs w:val="28"/>
          <w:lang w:eastAsia="zh-CN"/>
        </w:rPr>
        <w:t>3)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w:t>
      </w:r>
    </w:p>
    <w:p w:rsidR="00935A2B" w:rsidRDefault="007E4A4B">
      <w:pPr>
        <w:widowControl w:val="0"/>
        <w:ind w:firstLine="709"/>
        <w:jc w:val="both"/>
        <w:rPr>
          <w:sz w:val="28"/>
          <w:szCs w:val="28"/>
          <w:lang w:eastAsia="zh-CN"/>
        </w:rPr>
      </w:pPr>
      <w:r>
        <w:rPr>
          <w:sz w:val="28"/>
          <w:szCs w:val="28"/>
          <w:lang w:eastAsia="zh-CN"/>
        </w:rPr>
        <w:t>4) по проекту планировки территории и (или) проекту межевания территории, если они подготовлены в отношении:</w:t>
      </w:r>
    </w:p>
    <w:p w:rsidR="00935A2B" w:rsidRDefault="007E4A4B">
      <w:pPr>
        <w:widowControl w:val="0"/>
        <w:ind w:firstLine="709"/>
        <w:jc w:val="both"/>
        <w:rPr>
          <w:sz w:val="28"/>
          <w:szCs w:val="28"/>
          <w:lang w:eastAsia="zh-CN"/>
        </w:rPr>
      </w:pPr>
      <w:r>
        <w:rPr>
          <w:sz w:val="28"/>
          <w:szCs w:val="28"/>
          <w:lang w:eastAsia="zh-CN"/>
        </w:rPr>
        <w:t>4.1)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35A2B" w:rsidRDefault="007E4A4B">
      <w:pPr>
        <w:widowControl w:val="0"/>
        <w:ind w:firstLine="709"/>
        <w:jc w:val="both"/>
        <w:rPr>
          <w:sz w:val="28"/>
          <w:szCs w:val="28"/>
          <w:lang w:eastAsia="zh-CN"/>
        </w:rPr>
      </w:pPr>
      <w:r>
        <w:rPr>
          <w:sz w:val="28"/>
          <w:szCs w:val="28"/>
          <w:lang w:eastAsia="zh-CN"/>
        </w:rPr>
        <w:t xml:space="preserve">4.2) территории в границах земельного участка, предоставленного некоммерческой организации, созданной </w:t>
      </w:r>
      <w:r>
        <w:rPr>
          <w:sz w:val="28"/>
          <w:szCs w:val="28"/>
          <w:lang w:eastAsia="zh-CN"/>
        </w:rPr>
        <w:lastRenderedPageBreak/>
        <w:t>гражданами, для ведения садоводства, огородничества, дачного хозяйства или для ведения дачного хозяйства иному юридическому лицу;</w:t>
      </w:r>
    </w:p>
    <w:p w:rsidR="00935A2B" w:rsidRDefault="007E4A4B">
      <w:pPr>
        <w:widowControl w:val="0"/>
        <w:ind w:firstLine="709"/>
        <w:jc w:val="both"/>
        <w:rPr>
          <w:sz w:val="28"/>
          <w:szCs w:val="28"/>
          <w:lang w:eastAsia="zh-CN"/>
        </w:rPr>
      </w:pPr>
      <w:r>
        <w:rPr>
          <w:sz w:val="28"/>
          <w:szCs w:val="28"/>
          <w:lang w:eastAsia="zh-CN"/>
        </w:rPr>
        <w:t>4.3) территории для размещения линейных объектов в границах земель лесного фонда.</w:t>
      </w:r>
    </w:p>
    <w:p w:rsidR="00935A2B" w:rsidRDefault="007E4A4B">
      <w:pPr>
        <w:widowControl w:val="0"/>
        <w:ind w:firstLine="709"/>
        <w:jc w:val="both"/>
        <w:rPr>
          <w:sz w:val="28"/>
          <w:szCs w:val="28"/>
          <w:lang w:eastAsia="zh-CN"/>
        </w:rPr>
      </w:pPr>
      <w:r>
        <w:rPr>
          <w:sz w:val="28"/>
          <w:szCs w:val="28"/>
          <w:lang w:eastAsia="zh-CN"/>
        </w:rPr>
        <w:t>5) для документации по планировке территории, подлежащей комплексному развитию по инициативе правообладателей;</w:t>
      </w:r>
    </w:p>
    <w:p w:rsidR="00935A2B" w:rsidRDefault="007E4A4B">
      <w:pPr>
        <w:widowControl w:val="0"/>
        <w:ind w:firstLine="709"/>
        <w:jc w:val="both"/>
        <w:rPr>
          <w:sz w:val="28"/>
          <w:szCs w:val="28"/>
          <w:lang w:eastAsia="zh-CN"/>
        </w:rPr>
      </w:pPr>
      <w:r>
        <w:rPr>
          <w:sz w:val="28"/>
          <w:szCs w:val="28"/>
          <w:lang w:eastAsia="zh-CN"/>
        </w:rPr>
        <w:t>6) по проекту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935A2B" w:rsidRDefault="007E4A4B">
      <w:pPr>
        <w:widowControl w:val="0"/>
        <w:ind w:firstLine="709"/>
        <w:jc w:val="both"/>
        <w:rPr>
          <w:sz w:val="28"/>
          <w:szCs w:val="28"/>
          <w:lang w:eastAsia="zh-CN"/>
        </w:rPr>
      </w:pPr>
      <w:r>
        <w:rPr>
          <w:sz w:val="28"/>
          <w:szCs w:val="28"/>
          <w:lang w:eastAsia="zh-CN"/>
        </w:rPr>
        <w:t>7) по вопросу предоставления разрешения на условно разрешенный вид использования земельных участков или объектов капитального строительства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w:t>
      </w:r>
    </w:p>
    <w:p w:rsidR="00935A2B" w:rsidRDefault="007E4A4B">
      <w:pPr>
        <w:widowControl w:val="0"/>
        <w:ind w:firstLine="709"/>
        <w:jc w:val="both"/>
        <w:rPr>
          <w:sz w:val="28"/>
          <w:szCs w:val="28"/>
          <w:lang w:eastAsia="zh-CN"/>
        </w:rPr>
      </w:pPr>
      <w:r>
        <w:rPr>
          <w:sz w:val="28"/>
          <w:szCs w:val="28"/>
          <w:lang w:eastAsia="zh-CN"/>
        </w:rPr>
        <w:t>3. Участники публичных слушаний.</w:t>
      </w:r>
    </w:p>
    <w:p w:rsidR="00935A2B" w:rsidRDefault="007E4A4B">
      <w:pPr>
        <w:widowControl w:val="0"/>
        <w:ind w:firstLine="709"/>
        <w:jc w:val="both"/>
        <w:rPr>
          <w:sz w:val="28"/>
          <w:szCs w:val="28"/>
          <w:lang w:eastAsia="zh-CN"/>
        </w:rPr>
      </w:pPr>
      <w:r>
        <w:rPr>
          <w:sz w:val="28"/>
          <w:szCs w:val="28"/>
          <w:lang w:eastAsia="zh-CN"/>
        </w:rPr>
        <w:t>3.1. 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благоустройства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 xml:space="preserve">3.2.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w:t>
      </w:r>
      <w:r>
        <w:rPr>
          <w:sz w:val="28"/>
          <w:szCs w:val="28"/>
          <w:lang w:eastAsia="zh-CN"/>
        </w:rPr>
        <w:lastRenderedPageBreak/>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w:t>
      </w:r>
    </w:p>
    <w:p w:rsidR="00935A2B" w:rsidRDefault="007E4A4B">
      <w:pPr>
        <w:widowControl w:val="0"/>
        <w:ind w:firstLine="709"/>
        <w:jc w:val="both"/>
        <w:rPr>
          <w:sz w:val="28"/>
          <w:szCs w:val="28"/>
          <w:lang w:eastAsia="zh-CN"/>
        </w:rPr>
      </w:pPr>
      <w:r>
        <w:rPr>
          <w:sz w:val="28"/>
          <w:szCs w:val="28"/>
          <w:lang w:eastAsia="zh-CN"/>
        </w:rPr>
        <w:t>3.3.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35A2B" w:rsidRDefault="007E4A4B">
      <w:pPr>
        <w:widowControl w:val="0"/>
        <w:ind w:firstLine="709"/>
        <w:jc w:val="both"/>
        <w:rPr>
          <w:sz w:val="28"/>
          <w:szCs w:val="28"/>
          <w:lang w:eastAsia="zh-CN"/>
        </w:rPr>
      </w:pPr>
      <w:r>
        <w:rPr>
          <w:sz w:val="28"/>
          <w:szCs w:val="28"/>
          <w:lang w:eastAsia="zh-CN"/>
        </w:rPr>
        <w:t>4. Назначение публичных слушаний.</w:t>
      </w:r>
    </w:p>
    <w:p w:rsidR="00935A2B" w:rsidRDefault="007E4A4B">
      <w:pPr>
        <w:widowControl w:val="0"/>
        <w:ind w:firstLine="709"/>
        <w:jc w:val="both"/>
        <w:rPr>
          <w:sz w:val="28"/>
          <w:szCs w:val="28"/>
          <w:lang w:eastAsia="zh-CN"/>
        </w:rPr>
      </w:pPr>
      <w:r>
        <w:rPr>
          <w:sz w:val="28"/>
          <w:szCs w:val="28"/>
          <w:lang w:eastAsia="zh-CN"/>
        </w:rPr>
        <w:t>4.1. Решение о проведении публичных слушаний принимается главой муниципального образования.</w:t>
      </w:r>
    </w:p>
    <w:p w:rsidR="00935A2B" w:rsidRDefault="007E4A4B">
      <w:pPr>
        <w:widowControl w:val="0"/>
        <w:ind w:firstLine="709"/>
        <w:jc w:val="both"/>
        <w:rPr>
          <w:sz w:val="28"/>
          <w:szCs w:val="28"/>
          <w:lang w:eastAsia="zh-CN"/>
        </w:rPr>
      </w:pPr>
      <w:r>
        <w:rPr>
          <w:sz w:val="28"/>
          <w:szCs w:val="28"/>
          <w:lang w:eastAsia="zh-CN"/>
        </w:rPr>
        <w:t>4.2. Срок принятия решения о проведении публичных слушаний установлен Положением об организации и проведении публичных слушаний по вопросам градостроительной деятельности в муниципальном образовании Ейский район.</w:t>
      </w:r>
    </w:p>
    <w:p w:rsidR="00935A2B" w:rsidRDefault="007E4A4B">
      <w:pPr>
        <w:widowControl w:val="0"/>
        <w:ind w:firstLine="709"/>
        <w:jc w:val="both"/>
        <w:rPr>
          <w:sz w:val="28"/>
          <w:szCs w:val="28"/>
          <w:lang w:eastAsia="zh-CN"/>
        </w:rPr>
      </w:pPr>
      <w:r>
        <w:rPr>
          <w:sz w:val="28"/>
          <w:szCs w:val="28"/>
          <w:lang w:eastAsia="zh-CN"/>
        </w:rPr>
        <w:t>4.3. Решение о проведении публичных слушаний должно содержать:</w:t>
      </w:r>
    </w:p>
    <w:p w:rsidR="00935A2B" w:rsidRDefault="007E4A4B">
      <w:pPr>
        <w:widowControl w:val="0"/>
        <w:ind w:firstLine="709"/>
        <w:jc w:val="both"/>
        <w:rPr>
          <w:sz w:val="28"/>
          <w:szCs w:val="28"/>
          <w:lang w:eastAsia="zh-CN"/>
        </w:rPr>
      </w:pPr>
      <w:r>
        <w:rPr>
          <w:sz w:val="28"/>
          <w:szCs w:val="28"/>
          <w:lang w:eastAsia="zh-CN"/>
        </w:rPr>
        <w:t>- информацию о проекте (проекте решения), подлежащим рассмотрению на публичных слушаниях;</w:t>
      </w:r>
    </w:p>
    <w:p w:rsidR="00935A2B" w:rsidRDefault="007E4A4B">
      <w:pPr>
        <w:widowControl w:val="0"/>
        <w:ind w:firstLine="709"/>
        <w:jc w:val="both"/>
        <w:rPr>
          <w:sz w:val="28"/>
          <w:szCs w:val="28"/>
          <w:lang w:eastAsia="zh-CN"/>
        </w:rPr>
      </w:pPr>
      <w:r>
        <w:rPr>
          <w:sz w:val="28"/>
          <w:szCs w:val="28"/>
          <w:lang w:eastAsia="zh-CN"/>
        </w:rPr>
        <w:t>- информацию об органе, уполномоченном на проведение публичных слушаний;</w:t>
      </w:r>
    </w:p>
    <w:p w:rsidR="00935A2B" w:rsidRDefault="007E4A4B">
      <w:pPr>
        <w:widowControl w:val="0"/>
        <w:ind w:firstLine="709"/>
        <w:jc w:val="both"/>
        <w:rPr>
          <w:sz w:val="28"/>
          <w:szCs w:val="28"/>
          <w:lang w:eastAsia="zh-CN"/>
        </w:rPr>
      </w:pPr>
      <w:r>
        <w:rPr>
          <w:sz w:val="28"/>
          <w:szCs w:val="28"/>
          <w:lang w:eastAsia="zh-CN"/>
        </w:rPr>
        <w:t>- информацию о порядке и сроках проведения публичных слушаний по проекту (проекту решения), подлежащего рассмотрению на публичных слушаниях, о месте и дате их проведения;</w:t>
      </w:r>
    </w:p>
    <w:p w:rsidR="00935A2B" w:rsidRDefault="007E4A4B">
      <w:pPr>
        <w:widowControl w:val="0"/>
        <w:ind w:firstLine="709"/>
        <w:jc w:val="both"/>
        <w:rPr>
          <w:sz w:val="28"/>
          <w:szCs w:val="28"/>
          <w:lang w:eastAsia="zh-CN"/>
        </w:rPr>
      </w:pPr>
      <w:r>
        <w:rPr>
          <w:sz w:val="28"/>
          <w:szCs w:val="28"/>
          <w:lang w:eastAsia="zh-CN"/>
        </w:rPr>
        <w:t>-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35A2B" w:rsidRDefault="007E4A4B">
      <w:pPr>
        <w:widowControl w:val="0"/>
        <w:ind w:firstLine="709"/>
        <w:jc w:val="both"/>
        <w:rPr>
          <w:sz w:val="28"/>
          <w:szCs w:val="28"/>
          <w:lang w:eastAsia="zh-CN"/>
        </w:rPr>
      </w:pPr>
      <w:r>
        <w:rPr>
          <w:sz w:val="28"/>
          <w:szCs w:val="28"/>
          <w:lang w:eastAsia="zh-CN"/>
        </w:rPr>
        <w:t>4.4. Решение о проведении публичных слушаний подлежит опубликованию в официальных печатных изданиях не позднее 7 дней со дня принятия в порядке, предусмотренном для официального опубликования муниципальных правовых актов в соответствии с Уставом муниципального образования, а также в иных средствах массовой информации.</w:t>
      </w:r>
    </w:p>
    <w:p w:rsidR="00935A2B" w:rsidRDefault="007E4A4B">
      <w:pPr>
        <w:widowControl w:val="0"/>
        <w:ind w:firstLine="709"/>
        <w:jc w:val="both"/>
        <w:rPr>
          <w:sz w:val="28"/>
          <w:szCs w:val="28"/>
          <w:lang w:eastAsia="zh-CN"/>
        </w:rPr>
      </w:pPr>
      <w:r>
        <w:rPr>
          <w:sz w:val="28"/>
          <w:szCs w:val="28"/>
          <w:lang w:eastAsia="zh-CN"/>
        </w:rPr>
        <w:t>4.5. Процедура проведения публичных слушаний состоит из следующих этапов:</w:t>
      </w:r>
    </w:p>
    <w:p w:rsidR="00935A2B" w:rsidRDefault="007E4A4B">
      <w:pPr>
        <w:widowControl w:val="0"/>
        <w:ind w:firstLine="709"/>
        <w:jc w:val="both"/>
        <w:rPr>
          <w:sz w:val="28"/>
          <w:szCs w:val="28"/>
          <w:lang w:eastAsia="zh-CN"/>
        </w:rPr>
      </w:pPr>
      <w:r>
        <w:rPr>
          <w:sz w:val="28"/>
          <w:szCs w:val="28"/>
          <w:lang w:eastAsia="zh-CN"/>
        </w:rPr>
        <w:t>1) оповещение о начале публичных слушаний;</w:t>
      </w:r>
    </w:p>
    <w:p w:rsidR="00935A2B" w:rsidRDefault="007E4A4B">
      <w:pPr>
        <w:widowControl w:val="0"/>
        <w:ind w:firstLine="709"/>
        <w:jc w:val="both"/>
        <w:rPr>
          <w:sz w:val="28"/>
          <w:szCs w:val="28"/>
          <w:lang w:eastAsia="zh-CN"/>
        </w:rPr>
      </w:pPr>
      <w:r>
        <w:rPr>
          <w:sz w:val="28"/>
          <w:szCs w:val="28"/>
          <w:lang w:eastAsia="zh-CN"/>
        </w:rPr>
        <w:lastRenderedPageBreak/>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935A2B" w:rsidRDefault="007E4A4B">
      <w:pPr>
        <w:widowControl w:val="0"/>
        <w:ind w:firstLine="709"/>
        <w:jc w:val="both"/>
        <w:rPr>
          <w:sz w:val="28"/>
          <w:szCs w:val="28"/>
          <w:lang w:eastAsia="zh-CN"/>
        </w:rPr>
      </w:pPr>
      <w:r>
        <w:rPr>
          <w:sz w:val="28"/>
          <w:szCs w:val="28"/>
          <w:lang w:eastAsia="zh-CN"/>
        </w:rPr>
        <w:t>3) проведение экспозиции или экспозиций проекта, подлежащего рассмотрению на публичных слушаниях;</w:t>
      </w:r>
    </w:p>
    <w:p w:rsidR="00935A2B" w:rsidRDefault="007E4A4B">
      <w:pPr>
        <w:widowControl w:val="0"/>
        <w:ind w:firstLine="709"/>
        <w:jc w:val="both"/>
        <w:rPr>
          <w:sz w:val="28"/>
          <w:szCs w:val="28"/>
          <w:lang w:eastAsia="zh-CN"/>
        </w:rPr>
      </w:pPr>
      <w:r>
        <w:rPr>
          <w:sz w:val="28"/>
          <w:szCs w:val="28"/>
          <w:lang w:eastAsia="zh-CN"/>
        </w:rPr>
        <w:t>4) проведение собрания или собраний участников публичных слушаний;</w:t>
      </w:r>
    </w:p>
    <w:p w:rsidR="00935A2B" w:rsidRDefault="007E4A4B">
      <w:pPr>
        <w:widowControl w:val="0"/>
        <w:ind w:firstLine="709"/>
        <w:jc w:val="both"/>
        <w:rPr>
          <w:sz w:val="28"/>
          <w:szCs w:val="28"/>
          <w:lang w:eastAsia="zh-CN"/>
        </w:rPr>
      </w:pPr>
      <w:r>
        <w:rPr>
          <w:sz w:val="28"/>
          <w:szCs w:val="28"/>
          <w:lang w:eastAsia="zh-CN"/>
        </w:rPr>
        <w:t>5) подготовка и оформление протокола публичных слушаний;</w:t>
      </w:r>
    </w:p>
    <w:p w:rsidR="00935A2B" w:rsidRDefault="007E4A4B">
      <w:pPr>
        <w:widowControl w:val="0"/>
        <w:ind w:firstLine="709"/>
        <w:jc w:val="both"/>
        <w:rPr>
          <w:sz w:val="28"/>
          <w:szCs w:val="28"/>
          <w:lang w:eastAsia="zh-CN"/>
        </w:rPr>
      </w:pPr>
      <w:r>
        <w:rPr>
          <w:sz w:val="28"/>
          <w:szCs w:val="28"/>
          <w:lang w:eastAsia="zh-CN"/>
        </w:rPr>
        <w:t>6) подготовка и опубликование заключения о результатах публичных слушаний.</w:t>
      </w:r>
    </w:p>
    <w:p w:rsidR="00935A2B" w:rsidRDefault="007E4A4B">
      <w:pPr>
        <w:widowControl w:val="0"/>
        <w:ind w:firstLine="709"/>
        <w:jc w:val="both"/>
        <w:rPr>
          <w:sz w:val="28"/>
          <w:szCs w:val="28"/>
          <w:lang w:eastAsia="zh-CN"/>
        </w:rPr>
      </w:pPr>
      <w:r>
        <w:rPr>
          <w:sz w:val="28"/>
          <w:szCs w:val="28"/>
          <w:lang w:eastAsia="zh-CN"/>
        </w:rPr>
        <w:t>4.6. Оповещение о начале публичных слушаний должно содержать:</w:t>
      </w:r>
    </w:p>
    <w:p w:rsidR="00935A2B" w:rsidRDefault="007E4A4B">
      <w:pPr>
        <w:widowControl w:val="0"/>
        <w:ind w:firstLine="709"/>
        <w:jc w:val="both"/>
        <w:rPr>
          <w:sz w:val="28"/>
          <w:szCs w:val="28"/>
          <w:lang w:eastAsia="zh-CN"/>
        </w:rPr>
      </w:pPr>
      <w:r>
        <w:rPr>
          <w:sz w:val="28"/>
          <w:szCs w:val="28"/>
          <w:lang w:eastAsia="zh-CN"/>
        </w:rPr>
        <w:t>1) информацию о проекте, подлежащем рассмотрению на публичных слушаниях, и перечень информационных материалов к такому проекту;</w:t>
      </w:r>
    </w:p>
    <w:p w:rsidR="00935A2B" w:rsidRDefault="007E4A4B">
      <w:pPr>
        <w:widowControl w:val="0"/>
        <w:ind w:firstLine="709"/>
        <w:jc w:val="both"/>
        <w:rPr>
          <w:sz w:val="28"/>
          <w:szCs w:val="28"/>
          <w:lang w:eastAsia="zh-CN"/>
        </w:rPr>
      </w:pPr>
      <w:r>
        <w:rPr>
          <w:sz w:val="28"/>
          <w:szCs w:val="28"/>
          <w:lang w:eastAsia="zh-CN"/>
        </w:rPr>
        <w:t>2) информацию о порядке и сроках проведения публичных слушаний по проекту, подлежащему рассмотрению на общественных обсуждениях или публичных слушаниях;</w:t>
      </w:r>
    </w:p>
    <w:p w:rsidR="00935A2B" w:rsidRDefault="007E4A4B">
      <w:pPr>
        <w:widowControl w:val="0"/>
        <w:ind w:firstLine="709"/>
        <w:jc w:val="both"/>
        <w:rPr>
          <w:sz w:val="28"/>
          <w:szCs w:val="28"/>
          <w:lang w:eastAsia="zh-CN"/>
        </w:rPr>
      </w:pPr>
      <w:r>
        <w:rPr>
          <w:sz w:val="28"/>
          <w:szCs w:val="28"/>
          <w:lang w:eastAsia="zh-CN"/>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35A2B" w:rsidRDefault="007E4A4B">
      <w:pPr>
        <w:widowControl w:val="0"/>
        <w:ind w:firstLine="709"/>
        <w:jc w:val="both"/>
        <w:rPr>
          <w:sz w:val="28"/>
          <w:szCs w:val="28"/>
          <w:lang w:eastAsia="zh-CN"/>
        </w:rPr>
      </w:pPr>
      <w:r>
        <w:rPr>
          <w:sz w:val="28"/>
          <w:szCs w:val="28"/>
          <w:lang w:eastAsia="zh-CN"/>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публичных слушаниях;</w:t>
      </w:r>
    </w:p>
    <w:p w:rsidR="00935A2B" w:rsidRDefault="007E4A4B">
      <w:pPr>
        <w:widowControl w:val="0"/>
        <w:ind w:firstLine="709"/>
        <w:jc w:val="both"/>
        <w:rPr>
          <w:sz w:val="28"/>
          <w:szCs w:val="28"/>
          <w:lang w:eastAsia="zh-CN"/>
        </w:rPr>
      </w:pPr>
      <w:r>
        <w:rPr>
          <w:sz w:val="28"/>
          <w:szCs w:val="28"/>
          <w:lang w:eastAsia="zh-CN"/>
        </w:rPr>
        <w:t>5)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935A2B" w:rsidRDefault="007E4A4B">
      <w:pPr>
        <w:widowControl w:val="0"/>
        <w:ind w:firstLine="709"/>
        <w:jc w:val="both"/>
        <w:rPr>
          <w:sz w:val="28"/>
          <w:szCs w:val="28"/>
          <w:lang w:eastAsia="zh-CN"/>
        </w:rPr>
      </w:pPr>
      <w:r>
        <w:rPr>
          <w:sz w:val="28"/>
          <w:szCs w:val="28"/>
          <w:lang w:eastAsia="zh-CN"/>
        </w:rPr>
        <w:t>4.7. Оповещение о начале публичных слушаний подлежит опубликованию в порядке, установленном для официального опубликования муниципальных правовых актов в соответствии с Уставом муниципального образования, распространяется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в установленных случаях, иными способами, обеспечивающими доступ участников публичных слушаний к указанной информации с момента принятия решения о назначении публичных слушаний в следующие сроки:</w:t>
      </w:r>
    </w:p>
    <w:p w:rsidR="00935A2B" w:rsidRDefault="007E4A4B">
      <w:pPr>
        <w:widowControl w:val="0"/>
        <w:ind w:firstLine="709"/>
        <w:jc w:val="both"/>
        <w:rPr>
          <w:sz w:val="28"/>
          <w:szCs w:val="28"/>
          <w:lang w:eastAsia="zh-CN"/>
        </w:rPr>
      </w:pPr>
      <w:r>
        <w:rPr>
          <w:sz w:val="28"/>
          <w:szCs w:val="28"/>
          <w:lang w:eastAsia="zh-CN"/>
        </w:rPr>
        <w:t>1) в течение 7 дней на официальном сайте администрации муниципального образования в сети Интернет и в официальных печатных изданиях, в порядке, установленном для официального опубликования муниципальных правовых актов в соответствии с Уставом муниципального образования;</w:t>
      </w:r>
    </w:p>
    <w:p w:rsidR="00935A2B" w:rsidRDefault="007E4A4B">
      <w:pPr>
        <w:widowControl w:val="0"/>
        <w:ind w:firstLine="709"/>
        <w:jc w:val="both"/>
        <w:rPr>
          <w:sz w:val="28"/>
          <w:szCs w:val="28"/>
          <w:lang w:eastAsia="zh-CN"/>
        </w:rPr>
      </w:pPr>
      <w:r>
        <w:rPr>
          <w:sz w:val="28"/>
          <w:szCs w:val="28"/>
          <w:lang w:eastAsia="zh-CN"/>
        </w:rPr>
        <w:lastRenderedPageBreak/>
        <w:t>2) в течение 7 дней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w:t>
      </w:r>
    </w:p>
    <w:p w:rsidR="00935A2B" w:rsidRDefault="007E4A4B">
      <w:pPr>
        <w:widowControl w:val="0"/>
        <w:ind w:firstLine="709"/>
        <w:jc w:val="both"/>
        <w:rPr>
          <w:sz w:val="28"/>
          <w:szCs w:val="28"/>
          <w:lang w:eastAsia="zh-CN"/>
        </w:rPr>
      </w:pPr>
      <w:r>
        <w:rPr>
          <w:sz w:val="28"/>
          <w:szCs w:val="28"/>
          <w:lang w:eastAsia="zh-CN"/>
        </w:rPr>
        <w:t>4.8. Проект, подлежащий рассмотрению на публичных слушаниях, подлежит размещению на официальном сайте не позднее, чем через 5 дней со дня принятия решения о проведении публичных слушаний.</w:t>
      </w:r>
    </w:p>
    <w:p w:rsidR="00935A2B" w:rsidRDefault="007E4A4B">
      <w:pPr>
        <w:widowControl w:val="0"/>
        <w:ind w:firstLine="709"/>
        <w:jc w:val="both"/>
        <w:rPr>
          <w:sz w:val="28"/>
          <w:szCs w:val="28"/>
          <w:lang w:eastAsia="zh-CN"/>
        </w:rPr>
      </w:pPr>
      <w:r>
        <w:rPr>
          <w:sz w:val="28"/>
          <w:szCs w:val="28"/>
          <w:lang w:eastAsia="zh-CN"/>
        </w:rPr>
        <w:t>5. Сроки проведения публичных слушаний.</w:t>
      </w:r>
    </w:p>
    <w:p w:rsidR="00935A2B" w:rsidRDefault="007E4A4B">
      <w:pPr>
        <w:widowControl w:val="0"/>
        <w:ind w:firstLine="709"/>
        <w:jc w:val="both"/>
        <w:rPr>
          <w:sz w:val="28"/>
          <w:szCs w:val="28"/>
          <w:lang w:eastAsia="zh-CN"/>
        </w:rPr>
      </w:pPr>
      <w:r>
        <w:rPr>
          <w:sz w:val="28"/>
          <w:szCs w:val="28"/>
          <w:lang w:eastAsia="zh-CN"/>
        </w:rPr>
        <w:t>5.1. Сроки проведения публичных слушаний устанавливаются в соответствии с Градостроительным кодексом Российской Федерации Уставом муниципального образования Ейский район и Положением об организации и проведении публичных слушаний по вопросам градостроительной деятельности в муниципальном образовании Ейский район.</w:t>
      </w:r>
    </w:p>
    <w:p w:rsidR="00935A2B" w:rsidRDefault="007E4A4B">
      <w:pPr>
        <w:widowControl w:val="0"/>
        <w:ind w:firstLine="709"/>
        <w:jc w:val="both"/>
        <w:rPr>
          <w:sz w:val="28"/>
          <w:szCs w:val="28"/>
          <w:lang w:eastAsia="zh-CN"/>
        </w:rPr>
      </w:pPr>
      <w:r>
        <w:rPr>
          <w:sz w:val="28"/>
          <w:szCs w:val="28"/>
          <w:lang w:eastAsia="zh-CN"/>
        </w:rPr>
        <w:t>6. Особенности проведения публичных слушаний по проектам генеральных планов поселений, проектам о внесении изменений в генеральные планы поселений.</w:t>
      </w:r>
    </w:p>
    <w:p w:rsidR="00935A2B" w:rsidRDefault="007E4A4B">
      <w:pPr>
        <w:widowControl w:val="0"/>
        <w:ind w:firstLine="709"/>
        <w:jc w:val="both"/>
        <w:rPr>
          <w:sz w:val="28"/>
          <w:szCs w:val="28"/>
          <w:lang w:eastAsia="zh-CN"/>
        </w:rPr>
      </w:pPr>
      <w:r>
        <w:rPr>
          <w:sz w:val="28"/>
          <w:szCs w:val="28"/>
          <w:lang w:eastAsia="zh-CN"/>
        </w:rPr>
        <w:t>6.1. Решение о проведении публичных слушаний по проекту генерального плана поселения, проекту о внесении изменений в генеральный план поселения (далее – проект генерального плана) принимается главой муниципального образования в течение 7 календарных дней со дня поступления проекта генерального плана с приложением заключений и согласований, предусмотренных законодательством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6.2.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Положением об организации и проведении публичных слушаний по вопросам градостроительной деятельности в муниципальном образовании Ейский район и составляет по проектам генеральных планов – 56 календарных дней, по проектам о внесении изменений в генеральные планы – 35 календарных дней.</w:t>
      </w:r>
    </w:p>
    <w:p w:rsidR="00935A2B" w:rsidRDefault="007E4A4B">
      <w:pPr>
        <w:widowControl w:val="0"/>
        <w:ind w:firstLine="709"/>
        <w:jc w:val="both"/>
        <w:rPr>
          <w:sz w:val="28"/>
          <w:szCs w:val="28"/>
          <w:lang w:eastAsia="zh-CN"/>
        </w:rPr>
      </w:pPr>
      <w:r>
        <w:rPr>
          <w:sz w:val="28"/>
          <w:szCs w:val="28"/>
          <w:lang w:eastAsia="zh-CN"/>
        </w:rPr>
        <w:t>6.3. Публичные слушания проводятся в каждом населенном пункте поселения.</w:t>
      </w:r>
    </w:p>
    <w:p w:rsidR="00935A2B" w:rsidRDefault="007E4A4B">
      <w:pPr>
        <w:widowControl w:val="0"/>
        <w:ind w:firstLine="709"/>
        <w:jc w:val="both"/>
        <w:rPr>
          <w:sz w:val="28"/>
          <w:szCs w:val="28"/>
          <w:lang w:eastAsia="zh-CN"/>
        </w:rPr>
      </w:pPr>
      <w:r>
        <w:rPr>
          <w:sz w:val="28"/>
          <w:szCs w:val="28"/>
          <w:lang w:eastAsia="zh-CN"/>
        </w:rPr>
        <w:t>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w:t>
      </w:r>
    </w:p>
    <w:p w:rsidR="00935A2B" w:rsidRDefault="007E4A4B">
      <w:pPr>
        <w:widowControl w:val="0"/>
        <w:ind w:firstLine="709"/>
        <w:jc w:val="both"/>
        <w:rPr>
          <w:sz w:val="28"/>
          <w:szCs w:val="28"/>
          <w:lang w:eastAsia="zh-CN"/>
        </w:rPr>
      </w:pPr>
      <w:r>
        <w:rPr>
          <w:sz w:val="28"/>
          <w:szCs w:val="28"/>
          <w:lang w:eastAsia="zh-CN"/>
        </w:rPr>
        <w:t>6.4. В целях доведения до населения информации о содержании проекта генерального плана уполномоченный орган 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935A2B" w:rsidRDefault="007E4A4B">
      <w:pPr>
        <w:widowControl w:val="0"/>
        <w:ind w:firstLine="709"/>
        <w:jc w:val="both"/>
        <w:rPr>
          <w:sz w:val="28"/>
          <w:szCs w:val="28"/>
          <w:lang w:eastAsia="zh-CN"/>
        </w:rPr>
      </w:pPr>
      <w:r>
        <w:rPr>
          <w:sz w:val="28"/>
          <w:szCs w:val="28"/>
          <w:lang w:eastAsia="zh-CN"/>
        </w:rPr>
        <w:t>7. Особенности проведения публичных слушаний по проекту правил землепользования и застройки поселения, проекту о внесении изменений в правила землепользования и застройки поселения.</w:t>
      </w:r>
    </w:p>
    <w:p w:rsidR="00935A2B" w:rsidRDefault="007E4A4B">
      <w:pPr>
        <w:widowControl w:val="0"/>
        <w:ind w:firstLine="709"/>
        <w:jc w:val="both"/>
        <w:rPr>
          <w:sz w:val="28"/>
          <w:szCs w:val="28"/>
          <w:lang w:eastAsia="zh-CN"/>
        </w:rPr>
      </w:pPr>
      <w:r>
        <w:rPr>
          <w:sz w:val="28"/>
          <w:szCs w:val="28"/>
          <w:lang w:eastAsia="zh-CN"/>
        </w:rPr>
        <w:t xml:space="preserve">7.1. Решение о проведении публичных слушаний по проекту правил землепользования и застройки поселения, </w:t>
      </w:r>
      <w:r>
        <w:rPr>
          <w:sz w:val="28"/>
          <w:szCs w:val="28"/>
          <w:lang w:eastAsia="zh-CN"/>
        </w:rPr>
        <w:lastRenderedPageBreak/>
        <w:t>проекту о внесении изменений в правила землепользования и застройки поселения (далее – проект правил землепользования и застройки), принимается главой муниципального образования не позднее чем через десять календарных дней со дня получения проекта правил землепользования и застройки, проекта о внесении изменений в правила землепользования и застройки с приложением заключений и согласований, предусмотренных действующим законодательством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7.2. Срок проведения публичных слушаний по проекту правил землепользования и застройки определяется Положением об организации и проведении публичных слушаний по вопросам градостроительной деятельности в муниципальном образовании Ейский район и составляет не более одного месяца со дня опубликования такого проекта.</w:t>
      </w:r>
    </w:p>
    <w:p w:rsidR="00935A2B" w:rsidRDefault="007E4A4B">
      <w:pPr>
        <w:widowControl w:val="0"/>
        <w:ind w:firstLine="709"/>
        <w:jc w:val="both"/>
        <w:rPr>
          <w:sz w:val="28"/>
          <w:szCs w:val="28"/>
          <w:lang w:eastAsia="zh-CN"/>
        </w:rPr>
      </w:pPr>
      <w:r>
        <w:rPr>
          <w:sz w:val="28"/>
          <w:szCs w:val="28"/>
          <w:lang w:eastAsia="zh-CN"/>
        </w:rPr>
        <w:t>7.3.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935A2B" w:rsidRDefault="007E4A4B">
      <w:pPr>
        <w:widowControl w:val="0"/>
        <w:ind w:firstLine="709"/>
        <w:jc w:val="both"/>
        <w:rPr>
          <w:sz w:val="28"/>
          <w:szCs w:val="28"/>
          <w:lang w:eastAsia="zh-CN"/>
        </w:rPr>
      </w:pPr>
      <w:r>
        <w:rPr>
          <w:sz w:val="28"/>
          <w:szCs w:val="28"/>
          <w:lang w:eastAsia="zh-CN"/>
        </w:rPr>
        <w:t>7.4. В целях доведения до населения информации о содержании проекта правил землепользования и застройки уполномоченный орган 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935A2B" w:rsidRDefault="007E4A4B">
      <w:pPr>
        <w:widowControl w:val="0"/>
        <w:ind w:firstLine="709"/>
        <w:jc w:val="both"/>
        <w:rPr>
          <w:sz w:val="28"/>
          <w:szCs w:val="28"/>
          <w:lang w:eastAsia="zh-CN"/>
        </w:rPr>
      </w:pPr>
      <w:r>
        <w:rPr>
          <w:sz w:val="28"/>
          <w:szCs w:val="28"/>
          <w:lang w:eastAsia="zh-CN"/>
        </w:rPr>
        <w:t>8. Особенности проведения публичных слушаний по проектам планировки территорий, проектам межевания территорий.</w:t>
      </w:r>
    </w:p>
    <w:p w:rsidR="00935A2B" w:rsidRDefault="007E4A4B">
      <w:pPr>
        <w:widowControl w:val="0"/>
        <w:ind w:firstLine="709"/>
        <w:jc w:val="both"/>
        <w:rPr>
          <w:sz w:val="28"/>
          <w:szCs w:val="28"/>
          <w:lang w:eastAsia="zh-CN"/>
        </w:rPr>
      </w:pPr>
      <w:r>
        <w:rPr>
          <w:sz w:val="28"/>
          <w:szCs w:val="28"/>
          <w:lang w:eastAsia="zh-CN"/>
        </w:rPr>
        <w:t>8.1. Решение о назначении публичных слушаний по проектам планировки территорий, проектам межевания территорий принимается главой муниципального образования не позднее чем через пять рабочих дней после получения проекта планировки территории и (или) проекта межевания территории с приложением заключений и согласований, предусмотренных законодательством Российской Федерации и законодательством Краснодарского края.</w:t>
      </w:r>
    </w:p>
    <w:p w:rsidR="00935A2B" w:rsidRDefault="007E4A4B">
      <w:pPr>
        <w:ind w:firstLine="540"/>
        <w:jc w:val="both"/>
        <w:rPr>
          <w:sz w:val="28"/>
          <w:szCs w:val="28"/>
        </w:rPr>
      </w:pPr>
      <w:r>
        <w:rPr>
          <w:sz w:val="28"/>
          <w:szCs w:val="28"/>
          <w:lang w:eastAsia="zh-CN"/>
        </w:rPr>
        <w:t xml:space="preserve">8.2. 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для проектов планировки территории и (или) проектов межевания территории определяется Положением об организации и проведении публичных слушаний по вопросам градостроительной деятельности в муниципальном образовании Ейский район и не может быть </w:t>
      </w:r>
      <w:r>
        <w:rPr>
          <w:sz w:val="28"/>
          <w:szCs w:val="28"/>
        </w:rPr>
        <w:t>менее четырнадцати дней и более тридцати дней.</w:t>
      </w:r>
    </w:p>
    <w:p w:rsidR="00935A2B" w:rsidRDefault="007E4A4B">
      <w:pPr>
        <w:ind w:firstLine="540"/>
        <w:jc w:val="both"/>
        <w:rPr>
          <w:sz w:val="28"/>
          <w:szCs w:val="28"/>
          <w:lang w:eastAsia="zh-CN"/>
        </w:rPr>
      </w:pPr>
      <w:r>
        <w:rPr>
          <w:sz w:val="28"/>
          <w:szCs w:val="28"/>
          <w:lang w:eastAsia="zh-CN"/>
        </w:rPr>
        <w:lastRenderedPageBreak/>
        <w:t>8.3. В целях доведения до населения информации о содержании проекта планировки и (или) проекта межевания, уполномоченный орган может организовывать выступления представителей органов местного самоуправления муниципального образования, разработчиков в печатных средствах массовой информации, по радио и телевидению, в сети Интернет.</w:t>
      </w:r>
    </w:p>
    <w:p w:rsidR="00935A2B" w:rsidRDefault="007E4A4B">
      <w:pPr>
        <w:widowControl w:val="0"/>
        <w:ind w:firstLine="709"/>
        <w:jc w:val="both"/>
        <w:rPr>
          <w:sz w:val="28"/>
          <w:szCs w:val="28"/>
          <w:lang w:eastAsia="zh-CN"/>
        </w:rPr>
      </w:pPr>
      <w:r>
        <w:rPr>
          <w:sz w:val="28"/>
          <w:szCs w:val="28"/>
          <w:lang w:eastAsia="zh-CN"/>
        </w:rPr>
        <w:t>9. Особенности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935A2B" w:rsidRDefault="007E4A4B">
      <w:pPr>
        <w:widowControl w:val="0"/>
        <w:ind w:firstLine="709"/>
        <w:jc w:val="both"/>
        <w:rPr>
          <w:sz w:val="28"/>
          <w:szCs w:val="28"/>
          <w:lang w:eastAsia="zh-CN"/>
        </w:rPr>
      </w:pPr>
      <w:r>
        <w:rPr>
          <w:sz w:val="28"/>
          <w:szCs w:val="28"/>
          <w:lang w:eastAsia="zh-CN"/>
        </w:rPr>
        <w:t>9.1. Решение о проведении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объекта капитального строительства, принимается главой муниципального образования не позднее чем через семь календарных дней после получения обращения заинтересованного лица.</w:t>
      </w:r>
    </w:p>
    <w:p w:rsidR="00935A2B" w:rsidRDefault="007E4A4B">
      <w:pPr>
        <w:widowControl w:val="0"/>
        <w:ind w:firstLine="709"/>
        <w:jc w:val="both"/>
        <w:rPr>
          <w:sz w:val="28"/>
          <w:szCs w:val="28"/>
          <w:lang w:eastAsia="zh-CN"/>
        </w:rPr>
      </w:pPr>
      <w:r>
        <w:rPr>
          <w:sz w:val="28"/>
          <w:szCs w:val="28"/>
          <w:lang w:eastAsia="zh-CN"/>
        </w:rPr>
        <w:t>9.2. Срок проведения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определяется Положением об организации и проведении публичных слушаний по вопросам градостроительной деятельности в муниципальном образовании Ейский район и не может быть более одного месяца.</w:t>
      </w:r>
    </w:p>
    <w:p w:rsidR="00935A2B" w:rsidRDefault="007E4A4B">
      <w:pPr>
        <w:widowControl w:val="0"/>
        <w:ind w:firstLine="709"/>
        <w:jc w:val="both"/>
        <w:rPr>
          <w:sz w:val="28"/>
          <w:szCs w:val="28"/>
          <w:lang w:eastAsia="zh-CN"/>
        </w:rPr>
      </w:pPr>
      <w:r>
        <w:rPr>
          <w:sz w:val="28"/>
          <w:szCs w:val="28"/>
          <w:lang w:eastAsia="zh-CN"/>
        </w:rPr>
        <w:t>9.3. Уполномоченный орган направляет сообщения о начале публичных слушаний по вопросам предоставления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lastRenderedPageBreak/>
        <w:t>9.4. В сообщении, направляемом правообладателям земельных участков, объектов капитального строительства, указанном в подпункте 9.3 настоящей статьи указываются:</w:t>
      </w:r>
    </w:p>
    <w:p w:rsidR="00935A2B" w:rsidRDefault="007E4A4B">
      <w:pPr>
        <w:widowControl w:val="0"/>
        <w:ind w:firstLine="709"/>
        <w:jc w:val="both"/>
        <w:rPr>
          <w:sz w:val="28"/>
          <w:szCs w:val="28"/>
          <w:lang w:eastAsia="zh-CN"/>
        </w:rPr>
      </w:pPr>
      <w:r>
        <w:rPr>
          <w:sz w:val="28"/>
          <w:szCs w:val="28"/>
          <w:lang w:eastAsia="zh-CN"/>
        </w:rPr>
        <w:t>1) наименование проекта решения, по которому проводятся публичные слушания;</w:t>
      </w:r>
    </w:p>
    <w:p w:rsidR="00935A2B" w:rsidRDefault="007E4A4B">
      <w:pPr>
        <w:widowControl w:val="0"/>
        <w:ind w:firstLine="709"/>
        <w:jc w:val="both"/>
        <w:rPr>
          <w:sz w:val="28"/>
          <w:szCs w:val="28"/>
          <w:lang w:eastAsia="zh-CN"/>
        </w:rPr>
      </w:pPr>
      <w:r>
        <w:rPr>
          <w:sz w:val="28"/>
          <w:szCs w:val="28"/>
          <w:lang w:eastAsia="zh-CN"/>
        </w:rPr>
        <w:t>2) сведения о сроках, времени и месте проведения публичных слушаний, в том числе: дате, времени и месте проведения собрания по проектам, рассматриваемым на публичных слушаниях;</w:t>
      </w:r>
    </w:p>
    <w:p w:rsidR="00935A2B" w:rsidRPr="006050DE" w:rsidRDefault="007E4A4B" w:rsidP="006050DE">
      <w:pPr>
        <w:widowControl w:val="0"/>
        <w:ind w:firstLine="709"/>
        <w:jc w:val="both"/>
        <w:rPr>
          <w:sz w:val="28"/>
          <w:szCs w:val="28"/>
          <w:lang w:eastAsia="zh-CN"/>
        </w:rPr>
      </w:pPr>
      <w:r>
        <w:rPr>
          <w:sz w:val="28"/>
          <w:szCs w:val="28"/>
          <w:lang w:eastAsia="zh-CN"/>
        </w:rPr>
        <w:t>3) порядок приема предложений и замечаний по проекту, рассматриваемому на публичных слушаниях.</w:t>
      </w:r>
    </w:p>
    <w:p w:rsidR="00935A2B" w:rsidRPr="006262A3" w:rsidRDefault="007E4A4B">
      <w:pPr>
        <w:pStyle w:val="2"/>
        <w:ind w:firstLine="709"/>
        <w:jc w:val="both"/>
        <w:rPr>
          <w:color w:val="auto"/>
          <w:spacing w:val="0"/>
          <w:kern w:val="28"/>
        </w:rPr>
      </w:pPr>
      <w:bookmarkStart w:id="151" w:name="_Toc194046745"/>
      <w:r w:rsidRPr="006262A3">
        <w:rPr>
          <w:b w:val="0"/>
          <w:bCs w:val="0"/>
          <w:color w:val="auto"/>
          <w:spacing w:val="0"/>
          <w:kern w:val="28"/>
        </w:rPr>
        <w:t>Глава 5. Внесение изменений в правила землепользования и застройки</w:t>
      </w:r>
      <w:bookmarkEnd w:id="151"/>
    </w:p>
    <w:p w:rsidR="00935A2B" w:rsidRDefault="007E4A4B">
      <w:pPr>
        <w:pStyle w:val="3"/>
        <w:ind w:firstLine="709"/>
        <w:jc w:val="both"/>
        <w:rPr>
          <w:rFonts w:ascii="Times New Roman" w:hAnsi="Times New Roman" w:cs="Times New Roman"/>
          <w:sz w:val="28"/>
          <w:szCs w:val="28"/>
        </w:rPr>
      </w:pPr>
      <w:bookmarkStart w:id="152" w:name="_Toc194046746"/>
      <w:r>
        <w:rPr>
          <w:rFonts w:ascii="Times New Roman" w:hAnsi="Times New Roman" w:cs="Times New Roman"/>
          <w:sz w:val="28"/>
          <w:szCs w:val="28"/>
        </w:rPr>
        <w:t>Статья 28. Порядок и основания для внесения изменений в правила землепользования и застройки</w:t>
      </w:r>
      <w:bookmarkEnd w:id="152"/>
    </w:p>
    <w:p w:rsidR="00935A2B" w:rsidRDefault="007E4A4B">
      <w:pPr>
        <w:widowControl w:val="0"/>
        <w:ind w:firstLine="709"/>
        <w:jc w:val="both"/>
        <w:rPr>
          <w:sz w:val="28"/>
          <w:szCs w:val="28"/>
          <w:lang w:eastAsia="zh-CN"/>
        </w:rPr>
      </w:pPr>
      <w:r>
        <w:rPr>
          <w:sz w:val="28"/>
          <w:szCs w:val="28"/>
          <w:lang w:eastAsia="zh-CN"/>
        </w:rPr>
        <w:t>1. Внесение изменений в правила землепользования и застройки осуществляется в порядке, предусмотренном статьями 31,32 с учетом особенностей, установленных статьей 33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2. Основаниями для рассмотрения главой администрации муниципального образования вопроса о внесении изменений в правила землепользования и застройки являются:</w:t>
      </w:r>
    </w:p>
    <w:p w:rsidR="00935A2B" w:rsidRDefault="007E4A4B">
      <w:pPr>
        <w:widowControl w:val="0"/>
        <w:ind w:firstLine="709"/>
        <w:jc w:val="both"/>
        <w:rPr>
          <w:sz w:val="28"/>
          <w:szCs w:val="28"/>
          <w:lang w:eastAsia="zh-CN"/>
        </w:rPr>
      </w:pPr>
      <w:r>
        <w:rPr>
          <w:sz w:val="28"/>
          <w:szCs w:val="28"/>
          <w:lang w:eastAsia="zh-CN"/>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35A2B" w:rsidRDefault="007E4A4B">
      <w:pPr>
        <w:widowControl w:val="0"/>
        <w:ind w:firstLine="709"/>
        <w:jc w:val="both"/>
        <w:rPr>
          <w:sz w:val="28"/>
          <w:szCs w:val="28"/>
          <w:lang w:eastAsia="zh-CN"/>
        </w:rPr>
      </w:pPr>
      <w:r>
        <w:rPr>
          <w:sz w:val="28"/>
          <w:szCs w:val="28"/>
          <w:lang w:eastAsia="zh-CN"/>
        </w:rPr>
        <w:t>2) поступление предложений об изменении границ территориальных зон, изменении градостроительных регламентов;</w:t>
      </w:r>
    </w:p>
    <w:p w:rsidR="00935A2B" w:rsidRDefault="007E4A4B">
      <w:pPr>
        <w:widowControl w:val="0"/>
        <w:ind w:firstLine="709"/>
        <w:jc w:val="both"/>
        <w:rPr>
          <w:sz w:val="28"/>
          <w:szCs w:val="28"/>
          <w:lang w:eastAsia="zh-CN"/>
        </w:rPr>
      </w:pPr>
      <w:r>
        <w:rPr>
          <w:sz w:val="28"/>
          <w:szCs w:val="28"/>
          <w:lang w:eastAsia="zh-C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35A2B" w:rsidRDefault="007E4A4B">
      <w:pPr>
        <w:widowControl w:val="0"/>
        <w:ind w:firstLine="709"/>
        <w:jc w:val="both"/>
        <w:rPr>
          <w:sz w:val="28"/>
          <w:szCs w:val="28"/>
          <w:lang w:eastAsia="zh-CN"/>
        </w:rPr>
      </w:pPr>
      <w:r>
        <w:rPr>
          <w:sz w:val="28"/>
          <w:szCs w:val="28"/>
          <w:lang w:eastAsia="zh-CN"/>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935A2B" w:rsidRDefault="007E4A4B">
      <w:pPr>
        <w:widowControl w:val="0"/>
        <w:ind w:firstLine="709"/>
        <w:jc w:val="both"/>
        <w:rPr>
          <w:sz w:val="28"/>
          <w:szCs w:val="28"/>
          <w:lang w:eastAsia="zh-CN"/>
        </w:rPr>
      </w:pPr>
      <w:r>
        <w:rPr>
          <w:sz w:val="28"/>
          <w:szCs w:val="28"/>
          <w:lang w:eastAsia="zh-CN"/>
        </w:rPr>
        <w:t xml:space="preserve">4) несоответствие установленных градостроительным регламентом ограничений использования земельных </w:t>
      </w:r>
      <w:r>
        <w:rPr>
          <w:sz w:val="28"/>
          <w:szCs w:val="28"/>
          <w:lang w:eastAsia="zh-CN"/>
        </w:rPr>
        <w:lastRenderedPageBreak/>
        <w:t>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35A2B" w:rsidRDefault="007E4A4B">
      <w:pPr>
        <w:widowControl w:val="0"/>
        <w:ind w:firstLine="709"/>
        <w:jc w:val="both"/>
        <w:rPr>
          <w:sz w:val="28"/>
          <w:szCs w:val="28"/>
          <w:lang w:eastAsia="zh-CN"/>
        </w:rPr>
      </w:pPr>
      <w:r>
        <w:rPr>
          <w:sz w:val="28"/>
          <w:szCs w:val="28"/>
          <w:lang w:eastAsia="zh-C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35A2B" w:rsidRDefault="007E4A4B">
      <w:pPr>
        <w:widowControl w:val="0"/>
        <w:ind w:firstLine="709"/>
        <w:jc w:val="both"/>
        <w:rPr>
          <w:sz w:val="28"/>
          <w:szCs w:val="28"/>
          <w:lang w:eastAsia="zh-CN"/>
        </w:rPr>
      </w:pPr>
      <w:r>
        <w:rPr>
          <w:sz w:val="28"/>
          <w:szCs w:val="28"/>
          <w:lang w:eastAsia="zh-CN"/>
        </w:rPr>
        <w:t>6) принятие решения о комплексном развитии территории;</w:t>
      </w:r>
    </w:p>
    <w:p w:rsidR="00935A2B" w:rsidRDefault="007E4A4B">
      <w:pPr>
        <w:widowControl w:val="0"/>
        <w:ind w:firstLine="709"/>
        <w:jc w:val="both"/>
        <w:rPr>
          <w:sz w:val="28"/>
          <w:szCs w:val="28"/>
          <w:lang w:eastAsia="zh-CN"/>
        </w:rPr>
      </w:pPr>
      <w:r>
        <w:rPr>
          <w:sz w:val="28"/>
          <w:szCs w:val="28"/>
          <w:lang w:eastAsia="zh-CN"/>
        </w:rPr>
        <w:t>7) обнаружение мест захоронений, погибших при защите Отечества, расположенных в границах муниципальных образований.</w:t>
      </w:r>
    </w:p>
    <w:p w:rsidR="00935A2B" w:rsidRDefault="007E4A4B">
      <w:pPr>
        <w:widowControl w:val="0"/>
        <w:ind w:firstLine="709"/>
        <w:jc w:val="both"/>
        <w:rPr>
          <w:sz w:val="28"/>
          <w:szCs w:val="28"/>
          <w:lang w:eastAsia="zh-CN"/>
        </w:rPr>
      </w:pPr>
      <w:r>
        <w:rPr>
          <w:sz w:val="28"/>
          <w:szCs w:val="28"/>
          <w:lang w:eastAsia="zh-CN"/>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935A2B" w:rsidRDefault="007E4A4B">
      <w:pPr>
        <w:widowControl w:val="0"/>
        <w:ind w:firstLine="709"/>
        <w:jc w:val="both"/>
        <w:rPr>
          <w:sz w:val="28"/>
          <w:szCs w:val="28"/>
          <w:lang w:eastAsia="zh-CN"/>
        </w:rPr>
      </w:pPr>
      <w:r>
        <w:rPr>
          <w:sz w:val="28"/>
          <w:szCs w:val="28"/>
          <w:lang w:eastAsia="zh-CN"/>
        </w:rPr>
        <w:t>3. Предложения о внесении изменений в правила землепользования и застройки в комиссию направляются:</w:t>
      </w:r>
    </w:p>
    <w:p w:rsidR="00935A2B" w:rsidRDefault="007E4A4B">
      <w:pPr>
        <w:widowControl w:val="0"/>
        <w:ind w:firstLine="709"/>
        <w:jc w:val="both"/>
        <w:rPr>
          <w:sz w:val="28"/>
          <w:szCs w:val="28"/>
          <w:lang w:eastAsia="zh-CN"/>
        </w:rPr>
      </w:pPr>
      <w:r>
        <w:rPr>
          <w:sz w:val="28"/>
          <w:szCs w:val="28"/>
          <w:lang w:eastAsia="zh-C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35A2B" w:rsidRDefault="007E4A4B">
      <w:pPr>
        <w:widowControl w:val="0"/>
        <w:ind w:firstLine="709"/>
        <w:jc w:val="both"/>
        <w:rPr>
          <w:sz w:val="28"/>
          <w:szCs w:val="28"/>
          <w:lang w:eastAsia="zh-CN"/>
        </w:rPr>
      </w:pPr>
      <w:r>
        <w:rPr>
          <w:sz w:val="28"/>
          <w:szCs w:val="28"/>
          <w:lang w:eastAsia="zh-CN"/>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35A2B" w:rsidRDefault="007E4A4B">
      <w:pPr>
        <w:widowControl w:val="0"/>
        <w:ind w:firstLine="709"/>
        <w:jc w:val="both"/>
        <w:rPr>
          <w:sz w:val="28"/>
          <w:szCs w:val="28"/>
          <w:lang w:eastAsia="zh-CN"/>
        </w:rPr>
      </w:pPr>
      <w:r>
        <w:rPr>
          <w:sz w:val="28"/>
          <w:szCs w:val="28"/>
          <w:lang w:eastAsia="zh-C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35A2B" w:rsidRDefault="007E4A4B">
      <w:pPr>
        <w:widowControl w:val="0"/>
        <w:ind w:firstLine="709"/>
        <w:jc w:val="both"/>
        <w:rPr>
          <w:sz w:val="28"/>
          <w:szCs w:val="28"/>
          <w:lang w:eastAsia="zh-CN"/>
        </w:rPr>
      </w:pPr>
      <w:r>
        <w:rPr>
          <w:sz w:val="28"/>
          <w:szCs w:val="28"/>
          <w:lang w:eastAsia="zh-C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935A2B" w:rsidRDefault="007E4A4B">
      <w:pPr>
        <w:widowControl w:val="0"/>
        <w:ind w:firstLine="709"/>
        <w:jc w:val="both"/>
        <w:rPr>
          <w:sz w:val="28"/>
          <w:szCs w:val="28"/>
          <w:lang w:eastAsia="zh-CN"/>
        </w:rPr>
      </w:pPr>
      <w:r>
        <w:rPr>
          <w:sz w:val="28"/>
          <w:szCs w:val="28"/>
          <w:lang w:eastAsia="zh-CN"/>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935A2B" w:rsidRDefault="007E4A4B">
      <w:pPr>
        <w:widowControl w:val="0"/>
        <w:ind w:firstLine="709"/>
        <w:jc w:val="both"/>
        <w:rPr>
          <w:sz w:val="28"/>
          <w:szCs w:val="28"/>
          <w:lang w:eastAsia="zh-CN"/>
        </w:rPr>
      </w:pPr>
      <w:r>
        <w:rPr>
          <w:sz w:val="28"/>
          <w:szCs w:val="28"/>
          <w:lang w:eastAsia="zh-CN"/>
        </w:rPr>
        <w:t xml:space="preserve">5) физическими или юридическими лицами в инициативном порядке либо в случаях, если в результате применения </w:t>
      </w:r>
      <w:r>
        <w:rPr>
          <w:sz w:val="28"/>
          <w:szCs w:val="28"/>
          <w:lang w:eastAsia="zh-CN"/>
        </w:rPr>
        <w:lastRenderedPageBreak/>
        <w:t>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35A2B" w:rsidRDefault="007E4A4B">
      <w:pPr>
        <w:widowControl w:val="0"/>
        <w:ind w:firstLine="709"/>
        <w:jc w:val="both"/>
        <w:rPr>
          <w:sz w:val="28"/>
          <w:szCs w:val="28"/>
          <w:lang w:eastAsia="zh-CN"/>
        </w:rPr>
      </w:pPr>
      <w:r>
        <w:rPr>
          <w:sz w:val="28"/>
          <w:szCs w:val="28"/>
          <w:lang w:eastAsia="zh-CN"/>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935A2B" w:rsidRDefault="007E4A4B">
      <w:pPr>
        <w:widowControl w:val="0"/>
        <w:ind w:firstLine="709"/>
        <w:jc w:val="both"/>
        <w:rPr>
          <w:sz w:val="28"/>
          <w:szCs w:val="28"/>
          <w:lang w:eastAsia="zh-CN"/>
        </w:rPr>
      </w:pPr>
      <w:bookmarkStart w:id="153" w:name="dst3339"/>
      <w:bookmarkEnd w:id="153"/>
      <w:r>
        <w:rPr>
          <w:sz w:val="28"/>
          <w:szCs w:val="28"/>
          <w:lang w:eastAsia="zh-CN"/>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935A2B" w:rsidRDefault="007E4A4B">
      <w:pPr>
        <w:widowControl w:val="0"/>
        <w:ind w:firstLine="709"/>
        <w:jc w:val="both"/>
        <w:rPr>
          <w:sz w:val="28"/>
          <w:szCs w:val="28"/>
          <w:lang w:eastAsia="zh-CN"/>
        </w:rPr>
      </w:pPr>
      <w:r>
        <w:rPr>
          <w:sz w:val="28"/>
          <w:szCs w:val="28"/>
          <w:lang w:eastAsia="zh-CN"/>
        </w:rPr>
        <w:t>3.1. В случае, если правилами землепользования и застройки не обеспечена в соответствии с частью 3.1 статьи 31 Градостроительного Кодекса РФ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935A2B" w:rsidRDefault="007E4A4B">
      <w:pPr>
        <w:widowControl w:val="0"/>
        <w:ind w:firstLine="709"/>
        <w:jc w:val="both"/>
        <w:rPr>
          <w:sz w:val="28"/>
          <w:szCs w:val="28"/>
          <w:lang w:eastAsia="zh-CN"/>
        </w:rPr>
      </w:pPr>
      <w:r>
        <w:rPr>
          <w:sz w:val="28"/>
          <w:szCs w:val="28"/>
          <w:lang w:eastAsia="zh-CN"/>
        </w:rPr>
        <w:t>3.2. В случае, предусмотренном частью 3.1 настоящей статьи,</w:t>
      </w:r>
      <w:r>
        <w:rPr>
          <w:sz w:val="28"/>
          <w:szCs w:val="28"/>
        </w:rPr>
        <w:t xml:space="preserve"> </w:t>
      </w:r>
      <w:r>
        <w:rPr>
          <w:sz w:val="28"/>
          <w:szCs w:val="28"/>
          <w:lang w:eastAsia="zh-CN"/>
        </w:rPr>
        <w:t>глава поселения,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935A2B" w:rsidRDefault="007E4A4B">
      <w:pPr>
        <w:widowControl w:val="0"/>
        <w:ind w:firstLine="709"/>
        <w:jc w:val="both"/>
        <w:rPr>
          <w:sz w:val="28"/>
          <w:szCs w:val="28"/>
          <w:lang w:eastAsia="zh-CN"/>
        </w:rPr>
      </w:pPr>
      <w:r>
        <w:rPr>
          <w:sz w:val="28"/>
          <w:szCs w:val="28"/>
          <w:lang w:eastAsia="zh-CN"/>
        </w:rPr>
        <w:t xml:space="preserve">3.3. В целях внесения изменений в правила землепользования и застройки в случаях, </w:t>
      </w:r>
      <w:r w:rsidR="006050DE">
        <w:rPr>
          <w:sz w:val="28"/>
          <w:szCs w:val="28"/>
          <w:lang w:eastAsia="zh-CN"/>
        </w:rPr>
        <w:t xml:space="preserve"> </w:t>
      </w:r>
      <w:r>
        <w:rPr>
          <w:sz w:val="28"/>
          <w:szCs w:val="28"/>
          <w:lang w:eastAsia="zh-CN"/>
        </w:rPr>
        <w:t xml:space="preserve">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w:t>
      </w:r>
      <w:r>
        <w:rPr>
          <w:sz w:val="28"/>
          <w:szCs w:val="28"/>
          <w:lang w:eastAsia="zh-CN"/>
        </w:rPr>
        <w:lastRenderedPageBreak/>
        <w:t>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935A2B" w:rsidRDefault="007E4A4B">
      <w:pPr>
        <w:widowControl w:val="0"/>
        <w:ind w:firstLine="709"/>
        <w:jc w:val="both"/>
        <w:rPr>
          <w:sz w:val="28"/>
          <w:szCs w:val="28"/>
          <w:lang w:eastAsia="zh-CN"/>
        </w:rPr>
      </w:pPr>
      <w:r>
        <w:rPr>
          <w:sz w:val="28"/>
          <w:szCs w:val="28"/>
          <w:lang w:eastAsia="zh-CN"/>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935A2B" w:rsidRDefault="007E4A4B">
      <w:pPr>
        <w:widowControl w:val="0"/>
        <w:ind w:firstLine="709"/>
        <w:jc w:val="both"/>
        <w:rPr>
          <w:sz w:val="28"/>
          <w:szCs w:val="28"/>
          <w:lang w:eastAsia="zh-CN"/>
        </w:rPr>
      </w:pPr>
      <w:r>
        <w:rPr>
          <w:sz w:val="28"/>
          <w:szCs w:val="28"/>
          <w:lang w:eastAsia="zh-CN"/>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935A2B" w:rsidRDefault="007E4A4B">
      <w:pPr>
        <w:widowControl w:val="0"/>
        <w:ind w:firstLine="709"/>
        <w:jc w:val="both"/>
        <w:rPr>
          <w:sz w:val="28"/>
          <w:szCs w:val="28"/>
          <w:lang w:eastAsia="zh-CN"/>
        </w:rPr>
      </w:pPr>
      <w:r>
        <w:rPr>
          <w:sz w:val="28"/>
          <w:szCs w:val="28"/>
          <w:lang w:eastAsia="zh-CN"/>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w:t>
      </w:r>
    </w:p>
    <w:p w:rsidR="00935A2B" w:rsidRDefault="007E4A4B">
      <w:pPr>
        <w:widowControl w:val="0"/>
        <w:ind w:firstLine="709"/>
        <w:jc w:val="both"/>
        <w:rPr>
          <w:sz w:val="28"/>
          <w:szCs w:val="28"/>
          <w:lang w:eastAsia="zh-CN"/>
        </w:rPr>
      </w:pPr>
      <w:r>
        <w:rPr>
          <w:sz w:val="28"/>
          <w:szCs w:val="28"/>
          <w:lang w:eastAsia="zh-CN"/>
        </w:rPr>
        <w:t>5. Глава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935A2B" w:rsidRDefault="007E4A4B">
      <w:pPr>
        <w:widowControl w:val="0"/>
        <w:ind w:firstLine="709"/>
        <w:jc w:val="both"/>
        <w:rPr>
          <w:sz w:val="28"/>
          <w:szCs w:val="28"/>
          <w:lang w:eastAsia="zh-CN"/>
        </w:rPr>
      </w:pPr>
      <w:r>
        <w:rPr>
          <w:sz w:val="28"/>
          <w:szCs w:val="28"/>
          <w:lang w:eastAsia="zh-CN"/>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935A2B" w:rsidRDefault="007E4A4B">
      <w:pPr>
        <w:widowControl w:val="0"/>
        <w:ind w:firstLine="709"/>
        <w:jc w:val="both"/>
        <w:rPr>
          <w:sz w:val="28"/>
          <w:szCs w:val="28"/>
          <w:lang w:eastAsia="zh-CN"/>
        </w:rPr>
      </w:pPr>
      <w:r>
        <w:rPr>
          <w:sz w:val="28"/>
          <w:szCs w:val="28"/>
          <w:lang w:eastAsia="zh-CN"/>
        </w:rPr>
        <w:t xml:space="preserve">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w:t>
      </w:r>
      <w:r>
        <w:rPr>
          <w:sz w:val="28"/>
          <w:szCs w:val="28"/>
          <w:lang w:eastAsia="zh-CN"/>
        </w:rPr>
        <w:lastRenderedPageBreak/>
        <w:t>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35A2B" w:rsidRDefault="007E4A4B">
      <w:pPr>
        <w:widowControl w:val="0"/>
        <w:ind w:firstLine="709"/>
        <w:jc w:val="both"/>
        <w:rPr>
          <w:sz w:val="28"/>
          <w:szCs w:val="28"/>
          <w:lang w:eastAsia="zh-CN"/>
        </w:rPr>
      </w:pPr>
      <w:r>
        <w:rPr>
          <w:sz w:val="28"/>
          <w:szCs w:val="28"/>
          <w:lang w:eastAsia="zh-CN"/>
        </w:rPr>
        <w:t>7.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935A2B" w:rsidRDefault="007E4A4B">
      <w:pPr>
        <w:widowControl w:val="0"/>
        <w:ind w:firstLine="709"/>
        <w:jc w:val="both"/>
        <w:rPr>
          <w:sz w:val="28"/>
          <w:szCs w:val="28"/>
          <w:lang w:eastAsia="zh-CN"/>
        </w:rPr>
      </w:pPr>
      <w:r>
        <w:rPr>
          <w:sz w:val="28"/>
          <w:szCs w:val="28"/>
          <w:lang w:eastAsia="zh-CN"/>
        </w:rPr>
        <w:t>8. В случае поступления требования, предусмотренного частью 7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7 настоящей статьи, не требуется.</w:t>
      </w:r>
    </w:p>
    <w:p w:rsidR="00935A2B" w:rsidRDefault="007E4A4B">
      <w:pPr>
        <w:widowControl w:val="0"/>
        <w:ind w:firstLine="709"/>
        <w:jc w:val="both"/>
        <w:rPr>
          <w:sz w:val="28"/>
          <w:szCs w:val="28"/>
          <w:lang w:eastAsia="zh-CN"/>
        </w:rPr>
      </w:pPr>
      <w:r>
        <w:rPr>
          <w:sz w:val="28"/>
          <w:szCs w:val="28"/>
          <w:lang w:eastAsia="zh-CN"/>
        </w:rPr>
        <w:t xml:space="preserve">9. Срок уточнения правил землепользования и застройки в соответствии с частью 8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w:t>
      </w:r>
      <w:r>
        <w:rPr>
          <w:sz w:val="28"/>
          <w:szCs w:val="28"/>
          <w:lang w:eastAsia="zh-CN"/>
        </w:rPr>
        <w:lastRenderedPageBreak/>
        <w:t>границах таких зон, территорий не может превышать шесть месяцев со дня поступления требования, предусмотренного частью 7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935A2B" w:rsidRDefault="007E4A4B">
      <w:pPr>
        <w:widowControl w:val="0"/>
        <w:ind w:firstLine="709"/>
        <w:jc w:val="both"/>
        <w:rPr>
          <w:lang w:eastAsia="zh-CN"/>
        </w:rPr>
      </w:pPr>
      <w:r>
        <w:rPr>
          <w:sz w:val="28"/>
          <w:szCs w:val="28"/>
          <w:lang w:eastAsia="zh-CN"/>
        </w:rPr>
        <w:t>10.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935A2B" w:rsidRDefault="007E4A4B">
      <w:pPr>
        <w:pStyle w:val="2"/>
        <w:ind w:firstLine="709"/>
        <w:jc w:val="both"/>
        <w:rPr>
          <w:b w:val="0"/>
          <w:bCs w:val="0"/>
          <w:color w:val="auto"/>
        </w:rPr>
      </w:pPr>
      <w:bookmarkStart w:id="154" w:name="_Toc194046747"/>
      <w:r>
        <w:rPr>
          <w:b w:val="0"/>
          <w:bCs w:val="0"/>
          <w:color w:val="auto"/>
        </w:rPr>
        <w:t>Глава 6. Регулирование иных вопросов землепользования и застройки</w:t>
      </w:r>
      <w:bookmarkEnd w:id="154"/>
    </w:p>
    <w:p w:rsidR="00935A2B" w:rsidRDefault="007E4A4B">
      <w:pPr>
        <w:pStyle w:val="3"/>
        <w:ind w:firstLine="709"/>
        <w:jc w:val="both"/>
        <w:rPr>
          <w:rFonts w:ascii="Times New Roman" w:hAnsi="Times New Roman" w:cs="Times New Roman"/>
          <w:sz w:val="28"/>
          <w:szCs w:val="28"/>
        </w:rPr>
      </w:pPr>
      <w:bookmarkStart w:id="155" w:name="_Toc194046748"/>
      <w:r>
        <w:rPr>
          <w:rFonts w:ascii="Times New Roman" w:hAnsi="Times New Roman" w:cs="Times New Roman"/>
          <w:sz w:val="28"/>
          <w:szCs w:val="28"/>
        </w:rPr>
        <w:t>Статья 29. Выдача разрешений на строительство</w:t>
      </w:r>
      <w:bookmarkEnd w:id="155"/>
    </w:p>
    <w:p w:rsidR="00935A2B" w:rsidRDefault="007E4A4B">
      <w:pPr>
        <w:widowControl w:val="0"/>
        <w:ind w:firstLine="709"/>
        <w:jc w:val="both"/>
        <w:rPr>
          <w:sz w:val="28"/>
          <w:szCs w:val="28"/>
          <w:lang w:eastAsia="zh-CN"/>
        </w:rPr>
      </w:pPr>
      <w:r>
        <w:rPr>
          <w:sz w:val="28"/>
          <w:szCs w:val="28"/>
          <w:lang w:eastAsia="zh-CN"/>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rsidR="00935A2B" w:rsidRDefault="007E4A4B">
      <w:pPr>
        <w:widowControl w:val="0"/>
        <w:ind w:firstLine="709"/>
        <w:jc w:val="both"/>
        <w:rPr>
          <w:sz w:val="28"/>
          <w:szCs w:val="28"/>
          <w:lang w:eastAsia="zh-CN"/>
        </w:rPr>
      </w:pPr>
      <w:r>
        <w:rPr>
          <w:sz w:val="28"/>
          <w:szCs w:val="28"/>
          <w:lang w:eastAsia="zh-CN"/>
        </w:rPr>
        <w:lastRenderedPageBreak/>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rsidR="00935A2B" w:rsidRDefault="007E4A4B">
      <w:pPr>
        <w:widowControl w:val="0"/>
        <w:ind w:firstLine="709"/>
        <w:jc w:val="both"/>
        <w:rPr>
          <w:sz w:val="28"/>
          <w:szCs w:val="28"/>
          <w:lang w:eastAsia="zh-CN"/>
        </w:rPr>
      </w:pPr>
      <w:r>
        <w:rPr>
          <w:sz w:val="28"/>
          <w:szCs w:val="28"/>
          <w:lang w:eastAsia="zh-CN"/>
        </w:rPr>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935A2B" w:rsidRDefault="007E4A4B">
      <w:pPr>
        <w:widowControl w:val="0"/>
        <w:ind w:firstLine="709"/>
        <w:jc w:val="both"/>
        <w:rPr>
          <w:sz w:val="28"/>
          <w:szCs w:val="28"/>
          <w:lang w:eastAsia="zh-CN"/>
        </w:rPr>
      </w:pPr>
      <w:r>
        <w:rPr>
          <w:sz w:val="28"/>
          <w:szCs w:val="28"/>
          <w:lang w:eastAsia="zh-CN"/>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935A2B" w:rsidRDefault="007E4A4B">
      <w:pPr>
        <w:widowControl w:val="0"/>
        <w:ind w:firstLine="709"/>
        <w:jc w:val="both"/>
        <w:rPr>
          <w:sz w:val="28"/>
          <w:szCs w:val="28"/>
          <w:lang w:eastAsia="zh-CN"/>
        </w:rPr>
      </w:pPr>
      <w:r>
        <w:rPr>
          <w:sz w:val="28"/>
          <w:szCs w:val="28"/>
          <w:lang w:eastAsia="zh-CN"/>
        </w:rPr>
        <w:t xml:space="preserve">4. Разрешение на строительство выдается органом местного самоуправления по месту </w:t>
      </w:r>
      <w:r>
        <w:rPr>
          <w:spacing w:val="-2"/>
          <w:sz w:val="28"/>
          <w:szCs w:val="28"/>
          <w:lang w:eastAsia="zh-CN"/>
        </w:rPr>
        <w:t>нахождения земельного участка, за исключением случаев, предусмотренных частями 5-6</w:t>
      </w:r>
      <w:r>
        <w:rPr>
          <w:sz w:val="28"/>
          <w:szCs w:val="28"/>
          <w:lang w:eastAsia="zh-CN"/>
        </w:rPr>
        <w:t xml:space="preserve"> настоящей статьи и другими федеральными законами.</w:t>
      </w:r>
    </w:p>
    <w:p w:rsidR="00935A2B" w:rsidRDefault="007E4A4B">
      <w:pPr>
        <w:widowControl w:val="0"/>
        <w:ind w:firstLine="709"/>
        <w:jc w:val="both"/>
        <w:rPr>
          <w:sz w:val="28"/>
          <w:szCs w:val="28"/>
          <w:lang w:eastAsia="zh-CN"/>
        </w:rPr>
      </w:pPr>
      <w:r>
        <w:rPr>
          <w:sz w:val="28"/>
          <w:szCs w:val="28"/>
          <w:lang w:eastAsia="zh-CN"/>
        </w:rPr>
        <w:t>5. Разрешение на строительство выдается в случае осуществления строительства, реконструкции:</w:t>
      </w:r>
    </w:p>
    <w:p w:rsidR="00935A2B" w:rsidRDefault="007E4A4B">
      <w:pPr>
        <w:widowControl w:val="0"/>
        <w:ind w:firstLine="709"/>
        <w:jc w:val="both"/>
        <w:rPr>
          <w:sz w:val="28"/>
          <w:szCs w:val="28"/>
          <w:lang w:eastAsia="zh-CN"/>
        </w:rPr>
      </w:pPr>
      <w:r>
        <w:rPr>
          <w:sz w:val="28"/>
          <w:szCs w:val="28"/>
          <w:lang w:eastAsia="zh-CN"/>
        </w:rPr>
        <w:t>1) объекта использования атомной энергии – Государственной корпорацией по атомной энергии «Росатом»;</w:t>
      </w:r>
    </w:p>
    <w:p w:rsidR="00935A2B" w:rsidRDefault="007E4A4B">
      <w:pPr>
        <w:widowControl w:val="0"/>
        <w:ind w:firstLine="709"/>
        <w:jc w:val="both"/>
        <w:rPr>
          <w:sz w:val="28"/>
          <w:szCs w:val="28"/>
          <w:lang w:eastAsia="zh-CN"/>
        </w:rPr>
      </w:pPr>
      <w:r>
        <w:rPr>
          <w:sz w:val="28"/>
          <w:szCs w:val="28"/>
          <w:lang w:eastAsia="zh-CN"/>
        </w:rPr>
        <w:t>2) объекта космической инфраструктуры – Государственной корпорацией по космической деятельности «Роскосмос»;</w:t>
      </w:r>
    </w:p>
    <w:p w:rsidR="00935A2B" w:rsidRDefault="007E4A4B">
      <w:pPr>
        <w:widowControl w:val="0"/>
        <w:ind w:firstLine="709"/>
        <w:jc w:val="both"/>
        <w:rPr>
          <w:sz w:val="28"/>
          <w:szCs w:val="28"/>
          <w:lang w:eastAsia="zh-CN"/>
        </w:rPr>
      </w:pPr>
      <w:r>
        <w:rPr>
          <w:sz w:val="28"/>
          <w:szCs w:val="28"/>
          <w:lang w:eastAsia="zh-CN"/>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rsidR="00935A2B" w:rsidRDefault="007E4A4B">
      <w:pPr>
        <w:widowControl w:val="0"/>
        <w:ind w:firstLine="709"/>
        <w:jc w:val="both"/>
        <w:rPr>
          <w:sz w:val="28"/>
          <w:szCs w:val="28"/>
          <w:lang w:eastAsia="zh-CN"/>
        </w:rPr>
      </w:pPr>
      <w:r>
        <w:rPr>
          <w:sz w:val="28"/>
          <w:szCs w:val="28"/>
          <w:lang w:eastAsia="zh-CN"/>
        </w:rPr>
        <w:lastRenderedPageBreak/>
        <w:t>4.1)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rsidR="00935A2B" w:rsidRDefault="007E4A4B">
      <w:pPr>
        <w:widowControl w:val="0"/>
        <w:ind w:firstLine="709"/>
        <w:jc w:val="both"/>
        <w:rPr>
          <w:sz w:val="28"/>
          <w:szCs w:val="28"/>
          <w:lang w:eastAsia="zh-CN"/>
        </w:rPr>
      </w:pPr>
      <w:r>
        <w:rPr>
          <w:sz w:val="28"/>
          <w:szCs w:val="28"/>
          <w:lang w:eastAsia="zh-CN"/>
        </w:rPr>
        <w:t>5)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30" w:anchor="/document/10107990/entry/310" w:history="1">
        <w:r>
          <w:rPr>
            <w:sz w:val="28"/>
            <w:szCs w:val="28"/>
            <w:lang w:eastAsia="zh-CN"/>
          </w:rPr>
          <w:t>статье 3.1</w:t>
        </w:r>
      </w:hyperlink>
      <w:r>
        <w:rPr>
          <w:sz w:val="28"/>
          <w:szCs w:val="28"/>
          <w:lang w:eastAsia="zh-CN"/>
        </w:rPr>
        <w:t> Федерального закона от 14 марта 1995 года №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которого находится соответствующая особо охраняемая природная территория.</w:t>
      </w:r>
    </w:p>
    <w:p w:rsidR="00935A2B" w:rsidRDefault="007E4A4B">
      <w:pPr>
        <w:widowControl w:val="0"/>
        <w:ind w:firstLine="709"/>
        <w:jc w:val="both"/>
        <w:rPr>
          <w:sz w:val="28"/>
          <w:szCs w:val="28"/>
          <w:lang w:eastAsia="zh-CN"/>
        </w:rPr>
      </w:pPr>
      <w:r>
        <w:rPr>
          <w:sz w:val="28"/>
          <w:szCs w:val="28"/>
          <w:lang w:eastAsia="zh-CN"/>
        </w:rPr>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rsidR="00935A2B" w:rsidRDefault="007E4A4B">
      <w:pPr>
        <w:widowControl w:val="0"/>
        <w:ind w:firstLine="709"/>
        <w:jc w:val="both"/>
        <w:rPr>
          <w:sz w:val="28"/>
          <w:szCs w:val="28"/>
          <w:lang w:eastAsia="zh-CN"/>
        </w:rPr>
      </w:pPr>
      <w:r>
        <w:rPr>
          <w:sz w:val="28"/>
          <w:szCs w:val="28"/>
          <w:lang w:eastAsia="zh-CN"/>
        </w:rPr>
        <w:t>6. Разрешение на строительство, за исключением случаев, установленных частями 5 и 5.1 настоящей статьи и другими федеральными законами, выдается:</w:t>
      </w:r>
    </w:p>
    <w:p w:rsidR="00935A2B" w:rsidRDefault="007E4A4B">
      <w:pPr>
        <w:widowControl w:val="0"/>
        <w:ind w:firstLine="709"/>
        <w:jc w:val="both"/>
        <w:rPr>
          <w:sz w:val="28"/>
          <w:szCs w:val="28"/>
          <w:lang w:eastAsia="zh-CN"/>
        </w:rPr>
      </w:pPr>
      <w:r>
        <w:rPr>
          <w:sz w:val="28"/>
          <w:szCs w:val="28"/>
          <w:lang w:eastAsia="zh-CN"/>
        </w:rPr>
        <w:t>1) уполномоченным федеральным исполнительным органом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935A2B" w:rsidRDefault="007E4A4B">
      <w:pPr>
        <w:widowControl w:val="0"/>
        <w:ind w:firstLine="709"/>
        <w:jc w:val="both"/>
        <w:rPr>
          <w:sz w:val="28"/>
          <w:szCs w:val="28"/>
          <w:lang w:eastAsia="zh-CN"/>
        </w:rPr>
      </w:pPr>
      <w:r>
        <w:rPr>
          <w:sz w:val="28"/>
          <w:szCs w:val="28"/>
          <w:lang w:eastAsia="zh-CN"/>
        </w:rPr>
        <w:t xml:space="preserve">2) исполнительным органом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w:t>
      </w:r>
      <w:r>
        <w:rPr>
          <w:sz w:val="28"/>
          <w:szCs w:val="28"/>
          <w:lang w:eastAsia="zh-CN"/>
        </w:rPr>
        <w:lastRenderedPageBreak/>
        <w:t>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935A2B" w:rsidRDefault="007E4A4B">
      <w:pPr>
        <w:widowControl w:val="0"/>
        <w:ind w:firstLine="709"/>
        <w:jc w:val="both"/>
        <w:rPr>
          <w:sz w:val="28"/>
          <w:szCs w:val="28"/>
          <w:lang w:eastAsia="zh-CN"/>
        </w:rPr>
      </w:pPr>
      <w:r>
        <w:rPr>
          <w:sz w:val="28"/>
          <w:szCs w:val="28"/>
          <w:lang w:eastAsia="zh-CN"/>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в границах муниципального района.</w:t>
      </w:r>
    </w:p>
    <w:p w:rsidR="00935A2B" w:rsidRDefault="007E4A4B">
      <w:pPr>
        <w:widowControl w:val="0"/>
        <w:ind w:firstLine="709"/>
        <w:jc w:val="both"/>
        <w:rPr>
          <w:sz w:val="28"/>
          <w:szCs w:val="28"/>
          <w:lang w:eastAsia="zh-CN"/>
        </w:rPr>
      </w:pPr>
      <w:r>
        <w:rPr>
          <w:sz w:val="28"/>
          <w:szCs w:val="28"/>
          <w:lang w:eastAsia="zh-CN"/>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935A2B" w:rsidRDefault="007E4A4B">
      <w:pPr>
        <w:widowControl w:val="0"/>
        <w:ind w:firstLine="709"/>
        <w:jc w:val="both"/>
        <w:rPr>
          <w:sz w:val="28"/>
          <w:szCs w:val="28"/>
          <w:lang w:eastAsia="zh-CN"/>
        </w:rPr>
      </w:pPr>
      <w:r>
        <w:rPr>
          <w:sz w:val="28"/>
          <w:szCs w:val="28"/>
          <w:lang w:eastAsia="zh-CN"/>
        </w:rPr>
        <w:t>15. Выдача разрешения на строительство не требуется в случае:</w:t>
      </w:r>
    </w:p>
    <w:p w:rsidR="00935A2B" w:rsidRDefault="007E4A4B">
      <w:pPr>
        <w:widowControl w:val="0"/>
        <w:ind w:firstLine="709"/>
        <w:jc w:val="both"/>
        <w:rPr>
          <w:sz w:val="28"/>
          <w:szCs w:val="28"/>
          <w:lang w:eastAsia="zh-CN"/>
        </w:rPr>
      </w:pPr>
      <w:r>
        <w:rPr>
          <w:sz w:val="28"/>
          <w:szCs w:val="28"/>
          <w:lang w:eastAsia="zh-CN"/>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935A2B" w:rsidRDefault="007E4A4B">
      <w:pPr>
        <w:widowControl w:val="0"/>
        <w:ind w:firstLine="709"/>
        <w:jc w:val="both"/>
        <w:rPr>
          <w:sz w:val="28"/>
          <w:szCs w:val="28"/>
          <w:lang w:eastAsia="zh-CN"/>
        </w:rPr>
      </w:pPr>
      <w:r>
        <w:rPr>
          <w:sz w:val="28"/>
          <w:szCs w:val="28"/>
          <w:lang w:eastAsia="zh-CN"/>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935A2B" w:rsidRDefault="007E4A4B">
      <w:pPr>
        <w:widowControl w:val="0"/>
        <w:ind w:firstLine="709"/>
        <w:jc w:val="both"/>
        <w:rPr>
          <w:sz w:val="28"/>
          <w:szCs w:val="28"/>
          <w:lang w:eastAsia="zh-CN"/>
        </w:rPr>
      </w:pPr>
      <w:r>
        <w:rPr>
          <w:sz w:val="28"/>
          <w:szCs w:val="28"/>
          <w:lang w:eastAsia="zh-CN"/>
        </w:rPr>
        <w:t>2) строительства, реконструкции объектов, не являющихся объектами капитального строительства;</w:t>
      </w:r>
    </w:p>
    <w:p w:rsidR="00935A2B" w:rsidRDefault="007E4A4B">
      <w:pPr>
        <w:widowControl w:val="0"/>
        <w:ind w:firstLine="709"/>
        <w:jc w:val="both"/>
        <w:rPr>
          <w:sz w:val="28"/>
          <w:szCs w:val="28"/>
          <w:lang w:eastAsia="zh-CN"/>
        </w:rPr>
      </w:pPr>
      <w:r>
        <w:rPr>
          <w:sz w:val="28"/>
          <w:szCs w:val="28"/>
          <w:lang w:eastAsia="zh-CN"/>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935A2B" w:rsidRDefault="007E4A4B">
      <w:pPr>
        <w:widowControl w:val="0"/>
        <w:ind w:firstLine="709"/>
        <w:jc w:val="both"/>
        <w:rPr>
          <w:sz w:val="28"/>
          <w:szCs w:val="28"/>
          <w:lang w:eastAsia="zh-CN"/>
        </w:rPr>
      </w:pPr>
      <w:r>
        <w:rPr>
          <w:sz w:val="28"/>
          <w:szCs w:val="28"/>
          <w:lang w:eastAsia="zh-CN"/>
        </w:rPr>
        <w:t>4.1) капитального ремонта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недр или иной проектной документацией на выполнение работ, связанных с пользованием участками недр;</w:t>
      </w:r>
    </w:p>
    <w:p w:rsidR="00935A2B" w:rsidRDefault="007E4A4B">
      <w:pPr>
        <w:widowControl w:val="0"/>
        <w:ind w:firstLine="709"/>
        <w:jc w:val="both"/>
        <w:rPr>
          <w:sz w:val="28"/>
          <w:szCs w:val="28"/>
          <w:lang w:eastAsia="zh-CN"/>
        </w:rPr>
      </w:pPr>
      <w:r>
        <w:rPr>
          <w:sz w:val="28"/>
          <w:szCs w:val="28"/>
          <w:lang w:eastAsia="zh-CN"/>
        </w:rPr>
        <w:lastRenderedPageBreak/>
        <w:t>4.3) строительства, реконструкции посольств, консульств и представительств Российской Федерации за рубежом;</w:t>
      </w:r>
    </w:p>
    <w:p w:rsidR="00935A2B" w:rsidRDefault="007E4A4B">
      <w:pPr>
        <w:widowControl w:val="0"/>
        <w:ind w:firstLine="709"/>
        <w:jc w:val="both"/>
        <w:rPr>
          <w:sz w:val="28"/>
          <w:szCs w:val="28"/>
          <w:lang w:eastAsia="zh-CN"/>
        </w:rPr>
      </w:pPr>
      <w:r>
        <w:rPr>
          <w:sz w:val="28"/>
          <w:szCs w:val="28"/>
          <w:lang w:eastAsia="zh-CN"/>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935A2B" w:rsidRDefault="007E4A4B">
      <w:pPr>
        <w:widowControl w:val="0"/>
        <w:ind w:firstLine="709"/>
        <w:jc w:val="both"/>
        <w:rPr>
          <w:sz w:val="28"/>
          <w:szCs w:val="28"/>
          <w:lang w:eastAsia="zh-CN"/>
        </w:rPr>
      </w:pPr>
      <w:r>
        <w:rPr>
          <w:sz w:val="28"/>
          <w:szCs w:val="28"/>
          <w:lang w:eastAsia="zh-CN"/>
        </w:rPr>
        <w:t>4.5) размещения антенных опор (мачт и башен) высотой до 50 метров, предназначенных для размещения средств связи;</w:t>
      </w:r>
    </w:p>
    <w:p w:rsidR="00935A2B" w:rsidRDefault="007E4A4B">
      <w:pPr>
        <w:widowControl w:val="0"/>
        <w:ind w:firstLine="709"/>
        <w:jc w:val="both"/>
        <w:rPr>
          <w:sz w:val="28"/>
          <w:szCs w:val="28"/>
          <w:lang w:eastAsia="zh-CN"/>
        </w:rPr>
      </w:pPr>
      <w:r>
        <w:rPr>
          <w:sz w:val="28"/>
          <w:szCs w:val="28"/>
          <w:lang w:eastAsia="zh-CN"/>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935A2B" w:rsidRDefault="007E4A4B">
      <w:pPr>
        <w:widowControl w:val="0"/>
        <w:ind w:firstLine="709"/>
        <w:jc w:val="both"/>
        <w:rPr>
          <w:sz w:val="28"/>
          <w:szCs w:val="28"/>
          <w:lang w:eastAsia="zh-CN"/>
        </w:rPr>
      </w:pPr>
      <w:r>
        <w:rPr>
          <w:sz w:val="28"/>
          <w:szCs w:val="28"/>
          <w:lang w:eastAsia="zh-CN"/>
        </w:rPr>
        <w:t>16.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статьи 51 Градостроительного Кодекса РФ.  Разрешение на индивидуальное жилищное строительство выдается на десять лет.</w:t>
      </w:r>
    </w:p>
    <w:p w:rsidR="00935A2B" w:rsidRDefault="007E4A4B">
      <w:pPr>
        <w:widowControl w:val="0"/>
        <w:ind w:firstLine="709"/>
        <w:jc w:val="both"/>
        <w:rPr>
          <w:sz w:val="28"/>
          <w:szCs w:val="28"/>
          <w:lang w:eastAsia="zh-CN"/>
        </w:rPr>
      </w:pPr>
      <w:r>
        <w:rPr>
          <w:sz w:val="28"/>
          <w:szCs w:val="28"/>
          <w:lang w:eastAsia="zh-CN"/>
        </w:rPr>
        <w:t>17. Выдача разрешения на строительство осуществляется в соответствии со статьёй 51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18.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935A2B" w:rsidRDefault="007E4A4B">
      <w:pPr>
        <w:pStyle w:val="3"/>
        <w:ind w:firstLine="709"/>
        <w:jc w:val="both"/>
        <w:rPr>
          <w:rFonts w:ascii="Times New Roman" w:hAnsi="Times New Roman" w:cs="Times New Roman"/>
          <w:sz w:val="28"/>
          <w:szCs w:val="28"/>
        </w:rPr>
      </w:pPr>
      <w:bookmarkStart w:id="156" w:name="_Toc194046749"/>
      <w:r>
        <w:rPr>
          <w:rFonts w:ascii="Times New Roman" w:hAnsi="Times New Roman" w:cs="Times New Roman"/>
          <w:sz w:val="28"/>
          <w:szCs w:val="28"/>
        </w:rPr>
        <w:t>Статья 30. Выдача уведомления о планируемых строительстве или реконструкции объекта индивидуального жилищного строительства или садового дома</w:t>
      </w:r>
      <w:bookmarkEnd w:id="156"/>
    </w:p>
    <w:p w:rsidR="00935A2B" w:rsidRDefault="007E4A4B">
      <w:pPr>
        <w:widowControl w:val="0"/>
        <w:ind w:firstLine="709"/>
        <w:jc w:val="both"/>
        <w:rPr>
          <w:sz w:val="28"/>
          <w:szCs w:val="28"/>
          <w:lang w:eastAsia="zh-CN"/>
        </w:rPr>
      </w:pPr>
      <w:r>
        <w:rPr>
          <w:sz w:val="28"/>
          <w:szCs w:val="28"/>
          <w:lang w:eastAsia="zh-CN"/>
        </w:rPr>
        <w:t xml:space="preserve">1. 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w:t>
      </w:r>
      <w:r>
        <w:rPr>
          <w:sz w:val="28"/>
          <w:szCs w:val="28"/>
          <w:lang w:eastAsia="zh-CN"/>
        </w:rPr>
        <w:lastRenderedPageBreak/>
        <w:t>уведомление о планируемом строительстве), содержащее следующие сведения:</w:t>
      </w:r>
    </w:p>
    <w:p w:rsidR="00935A2B" w:rsidRDefault="007E4A4B">
      <w:pPr>
        <w:widowControl w:val="0"/>
        <w:ind w:firstLine="709"/>
        <w:jc w:val="both"/>
        <w:rPr>
          <w:sz w:val="28"/>
          <w:szCs w:val="28"/>
          <w:lang w:eastAsia="zh-CN"/>
        </w:rPr>
      </w:pPr>
      <w:r>
        <w:rPr>
          <w:sz w:val="28"/>
          <w:szCs w:val="28"/>
          <w:lang w:eastAsia="zh-CN"/>
        </w:rPr>
        <w:t>1) фамилия, имя, отчество (при наличии), место жительства застройщика, реквизиты документа, удостоверяющего личность (для физического лица);</w:t>
      </w:r>
    </w:p>
    <w:p w:rsidR="00935A2B" w:rsidRDefault="007E4A4B">
      <w:pPr>
        <w:widowControl w:val="0"/>
        <w:ind w:firstLine="709"/>
        <w:jc w:val="both"/>
        <w:rPr>
          <w:sz w:val="28"/>
          <w:szCs w:val="28"/>
          <w:lang w:eastAsia="zh-CN"/>
        </w:rPr>
      </w:pPr>
      <w:bookmarkStart w:id="157" w:name="dst2582"/>
      <w:bookmarkEnd w:id="157"/>
      <w:r>
        <w:rPr>
          <w:sz w:val="28"/>
          <w:szCs w:val="28"/>
          <w:lang w:eastAsia="zh-CN"/>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935A2B" w:rsidRDefault="007E4A4B">
      <w:pPr>
        <w:widowControl w:val="0"/>
        <w:ind w:firstLine="709"/>
        <w:jc w:val="both"/>
        <w:rPr>
          <w:sz w:val="28"/>
          <w:szCs w:val="28"/>
          <w:lang w:eastAsia="zh-CN"/>
        </w:rPr>
      </w:pPr>
      <w:bookmarkStart w:id="158" w:name="dst2583"/>
      <w:bookmarkEnd w:id="158"/>
      <w:r>
        <w:rPr>
          <w:sz w:val="28"/>
          <w:szCs w:val="28"/>
          <w:lang w:eastAsia="zh-CN"/>
        </w:rPr>
        <w:t>3) кадастровый номер земельного участка (при его наличии), адрес или описание местоположения земельного участка;</w:t>
      </w:r>
    </w:p>
    <w:p w:rsidR="00935A2B" w:rsidRDefault="007E4A4B">
      <w:pPr>
        <w:widowControl w:val="0"/>
        <w:ind w:firstLine="709"/>
        <w:jc w:val="both"/>
        <w:rPr>
          <w:sz w:val="28"/>
          <w:szCs w:val="28"/>
          <w:lang w:eastAsia="zh-CN"/>
        </w:rPr>
      </w:pPr>
      <w:bookmarkStart w:id="159" w:name="dst2584"/>
      <w:bookmarkEnd w:id="159"/>
      <w:r>
        <w:rPr>
          <w:sz w:val="28"/>
          <w:szCs w:val="28"/>
          <w:lang w:eastAsia="zh-CN"/>
        </w:rPr>
        <w:t>4) сведения о праве застройщика на земельный участок, а также сведения о наличии прав иных лиц на земельный участок (при наличии таких лиц);</w:t>
      </w:r>
    </w:p>
    <w:p w:rsidR="00935A2B" w:rsidRDefault="007E4A4B">
      <w:pPr>
        <w:widowControl w:val="0"/>
        <w:ind w:firstLine="709"/>
        <w:jc w:val="both"/>
        <w:rPr>
          <w:sz w:val="28"/>
          <w:szCs w:val="28"/>
          <w:lang w:eastAsia="zh-CN"/>
        </w:rPr>
      </w:pPr>
      <w:bookmarkStart w:id="160" w:name="dst2585"/>
      <w:bookmarkEnd w:id="160"/>
      <w:r>
        <w:rPr>
          <w:sz w:val="28"/>
          <w:szCs w:val="28"/>
          <w:lang w:eastAsia="zh-CN"/>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935A2B" w:rsidRDefault="007E4A4B">
      <w:pPr>
        <w:widowControl w:val="0"/>
        <w:ind w:firstLine="709"/>
        <w:jc w:val="both"/>
        <w:rPr>
          <w:sz w:val="28"/>
          <w:szCs w:val="28"/>
          <w:lang w:eastAsia="zh-CN"/>
        </w:rPr>
      </w:pPr>
      <w:bookmarkStart w:id="161" w:name="dst2586"/>
      <w:bookmarkEnd w:id="161"/>
      <w:r>
        <w:rPr>
          <w:sz w:val="28"/>
          <w:szCs w:val="28"/>
          <w:lang w:eastAsia="zh-CN"/>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935A2B" w:rsidRDefault="007E4A4B">
      <w:pPr>
        <w:widowControl w:val="0"/>
        <w:ind w:firstLine="709"/>
        <w:jc w:val="both"/>
        <w:rPr>
          <w:sz w:val="28"/>
          <w:szCs w:val="28"/>
          <w:lang w:eastAsia="zh-CN"/>
        </w:rPr>
      </w:pPr>
      <w:bookmarkStart w:id="162" w:name="dst2587"/>
      <w:bookmarkEnd w:id="162"/>
      <w:r>
        <w:rPr>
          <w:sz w:val="28"/>
          <w:szCs w:val="28"/>
          <w:lang w:eastAsia="zh-CN"/>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935A2B" w:rsidRDefault="007E4A4B">
      <w:pPr>
        <w:widowControl w:val="0"/>
        <w:ind w:firstLine="709"/>
        <w:jc w:val="both"/>
        <w:rPr>
          <w:sz w:val="28"/>
          <w:szCs w:val="28"/>
          <w:lang w:eastAsia="zh-CN"/>
        </w:rPr>
      </w:pPr>
      <w:bookmarkStart w:id="163" w:name="dst2588"/>
      <w:bookmarkEnd w:id="163"/>
      <w:r>
        <w:rPr>
          <w:sz w:val="28"/>
          <w:szCs w:val="28"/>
          <w:lang w:eastAsia="zh-CN"/>
        </w:rPr>
        <w:t>8) почтовый адрес и (или) адрес электронной почты для связи с застройщиком;</w:t>
      </w:r>
    </w:p>
    <w:p w:rsidR="00935A2B" w:rsidRDefault="007E4A4B">
      <w:pPr>
        <w:widowControl w:val="0"/>
        <w:ind w:firstLine="709"/>
        <w:jc w:val="both"/>
        <w:rPr>
          <w:sz w:val="28"/>
          <w:szCs w:val="28"/>
          <w:lang w:eastAsia="zh-CN"/>
        </w:rPr>
      </w:pPr>
      <w:bookmarkStart w:id="164" w:name="dst2589"/>
      <w:bookmarkEnd w:id="164"/>
      <w:r>
        <w:rPr>
          <w:sz w:val="28"/>
          <w:szCs w:val="28"/>
          <w:lang w:eastAsia="zh-CN"/>
        </w:rPr>
        <w:t>9) способ направления застройщику уведомлений, предусмотренных пунктом 2 части 7 и пунктом 3 части 8 настоящей статьи.</w:t>
      </w:r>
    </w:p>
    <w:p w:rsidR="00935A2B" w:rsidRDefault="007E4A4B">
      <w:pPr>
        <w:widowControl w:val="0"/>
        <w:ind w:firstLine="709"/>
        <w:jc w:val="both"/>
        <w:rPr>
          <w:sz w:val="28"/>
          <w:szCs w:val="28"/>
          <w:lang w:eastAsia="zh-CN"/>
        </w:rPr>
      </w:pPr>
      <w:r>
        <w:rPr>
          <w:sz w:val="28"/>
          <w:szCs w:val="28"/>
          <w:lang w:eastAsia="zh-CN"/>
        </w:rPr>
        <w:t>1.1 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 планируемом строительстве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p>
    <w:p w:rsidR="00935A2B" w:rsidRDefault="007E4A4B">
      <w:pPr>
        <w:widowControl w:val="0"/>
        <w:ind w:firstLine="709"/>
        <w:jc w:val="both"/>
        <w:rPr>
          <w:sz w:val="28"/>
          <w:szCs w:val="28"/>
          <w:lang w:eastAsia="zh-CN"/>
        </w:rPr>
      </w:pPr>
      <w:r>
        <w:rPr>
          <w:sz w:val="28"/>
          <w:szCs w:val="28"/>
          <w:lang w:eastAsia="zh-CN"/>
        </w:rPr>
        <w:t>1.2. Уведомление о планируемом строительстве, в том числе с приложением к нему предусмотренных частью 3 настоящей статьи документов, наряду со способами, предусмотренными частью 1 и 1.1 настоящей статьи, может быть подано:</w:t>
      </w:r>
    </w:p>
    <w:p w:rsidR="00935A2B" w:rsidRDefault="007E4A4B">
      <w:pPr>
        <w:widowControl w:val="0"/>
        <w:ind w:firstLine="709"/>
        <w:jc w:val="both"/>
        <w:rPr>
          <w:sz w:val="28"/>
          <w:szCs w:val="28"/>
          <w:lang w:eastAsia="zh-CN"/>
        </w:rPr>
      </w:pPr>
      <w:r>
        <w:rPr>
          <w:sz w:val="28"/>
          <w:szCs w:val="28"/>
          <w:lang w:eastAsia="zh-CN"/>
        </w:rPr>
        <w:t xml:space="preserve">1) с использованием единого портала государственных и муниципальных услуг или региональных порталов </w:t>
      </w:r>
      <w:r>
        <w:rPr>
          <w:sz w:val="28"/>
          <w:szCs w:val="28"/>
          <w:lang w:eastAsia="zh-CN"/>
        </w:rPr>
        <w:lastRenderedPageBreak/>
        <w:t>государственных и муниципальных услуг;</w:t>
      </w:r>
    </w:p>
    <w:p w:rsidR="00935A2B" w:rsidRDefault="007E4A4B">
      <w:pPr>
        <w:widowControl w:val="0"/>
        <w:ind w:firstLine="709"/>
        <w:jc w:val="both"/>
        <w:rPr>
          <w:sz w:val="28"/>
          <w:szCs w:val="28"/>
          <w:lang w:eastAsia="zh-CN"/>
        </w:rPr>
      </w:pPr>
      <w:r>
        <w:rPr>
          <w:sz w:val="28"/>
          <w:szCs w:val="28"/>
          <w:lang w:eastAsia="zh-CN"/>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(Примечание: с 01.09.2021 года согласно Федерального закона от 01.07.2021                № 275-ФЗ «О внесении изменений в Градостроительный кодекс Российской Федерации и отдельные законодательные акты Российской Федерации» пункт 1.1 вступает в силу).</w:t>
      </w:r>
    </w:p>
    <w:p w:rsidR="00935A2B" w:rsidRDefault="007E4A4B">
      <w:pPr>
        <w:widowControl w:val="0"/>
        <w:ind w:firstLine="709"/>
        <w:jc w:val="both"/>
        <w:rPr>
          <w:sz w:val="28"/>
          <w:szCs w:val="28"/>
          <w:lang w:eastAsia="zh-CN"/>
        </w:rPr>
      </w:pPr>
      <w:r>
        <w:rPr>
          <w:sz w:val="28"/>
          <w:szCs w:val="28"/>
          <w:lang w:eastAsia="zh-CN"/>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35A2B" w:rsidRDefault="007E4A4B">
      <w:pPr>
        <w:widowControl w:val="0"/>
        <w:ind w:firstLine="709"/>
        <w:jc w:val="both"/>
        <w:rPr>
          <w:sz w:val="28"/>
          <w:szCs w:val="28"/>
          <w:lang w:eastAsia="zh-CN"/>
        </w:rPr>
      </w:pPr>
      <w:r>
        <w:rPr>
          <w:sz w:val="28"/>
          <w:szCs w:val="28"/>
          <w:lang w:eastAsia="zh-CN"/>
        </w:rPr>
        <w:t>3. К уведомлению о планируемом строительстве прилагаются:</w:t>
      </w:r>
    </w:p>
    <w:p w:rsidR="00935A2B" w:rsidRDefault="007E4A4B">
      <w:pPr>
        <w:widowControl w:val="0"/>
        <w:ind w:firstLine="709"/>
        <w:jc w:val="both"/>
        <w:rPr>
          <w:sz w:val="28"/>
          <w:szCs w:val="28"/>
          <w:lang w:eastAsia="zh-CN"/>
        </w:rPr>
      </w:pPr>
      <w:bookmarkStart w:id="165" w:name="dst2592"/>
      <w:bookmarkEnd w:id="165"/>
      <w:r>
        <w:rPr>
          <w:sz w:val="28"/>
          <w:szCs w:val="28"/>
          <w:lang w:eastAsia="zh-CN"/>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935A2B" w:rsidRDefault="007E4A4B">
      <w:pPr>
        <w:widowControl w:val="0"/>
        <w:ind w:firstLine="709"/>
        <w:jc w:val="both"/>
        <w:rPr>
          <w:sz w:val="28"/>
          <w:szCs w:val="28"/>
          <w:lang w:eastAsia="zh-CN"/>
        </w:rPr>
      </w:pPr>
      <w:bookmarkStart w:id="166" w:name="dst2593"/>
      <w:bookmarkEnd w:id="166"/>
      <w:r>
        <w:rPr>
          <w:sz w:val="28"/>
          <w:szCs w:val="28"/>
          <w:lang w:eastAsia="zh-CN"/>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935A2B" w:rsidRDefault="007E4A4B">
      <w:pPr>
        <w:widowControl w:val="0"/>
        <w:ind w:firstLine="709"/>
        <w:jc w:val="both"/>
        <w:rPr>
          <w:sz w:val="28"/>
          <w:szCs w:val="28"/>
          <w:lang w:eastAsia="zh-CN"/>
        </w:rPr>
      </w:pPr>
      <w:bookmarkStart w:id="167" w:name="dst2594"/>
      <w:bookmarkEnd w:id="167"/>
      <w:r>
        <w:rPr>
          <w:sz w:val="28"/>
          <w:szCs w:val="28"/>
          <w:lang w:eastAsia="zh-CN"/>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935A2B" w:rsidRDefault="007E4A4B">
      <w:pPr>
        <w:widowControl w:val="0"/>
        <w:ind w:firstLine="709"/>
        <w:jc w:val="both"/>
        <w:rPr>
          <w:sz w:val="28"/>
          <w:szCs w:val="28"/>
          <w:lang w:eastAsia="zh-CN"/>
        </w:rPr>
      </w:pPr>
      <w:bookmarkStart w:id="168" w:name="dst2595"/>
      <w:bookmarkEnd w:id="168"/>
      <w:r>
        <w:rPr>
          <w:sz w:val="28"/>
          <w:szCs w:val="28"/>
          <w:lang w:eastAsia="zh-CN"/>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w:t>
      </w:r>
      <w:r>
        <w:rPr>
          <w:sz w:val="28"/>
          <w:szCs w:val="28"/>
          <w:lang w:eastAsia="zh-CN"/>
        </w:rPr>
        <w:lastRenderedPageBreak/>
        <w:t>жилищного строительства или садового дома, включая фасады и конфигурацию объекта индивидуального жилищного строительства или садового дома.</w:t>
      </w:r>
    </w:p>
    <w:p w:rsidR="00935A2B" w:rsidRDefault="007E4A4B">
      <w:pPr>
        <w:widowControl w:val="0"/>
        <w:ind w:firstLine="709"/>
        <w:jc w:val="both"/>
        <w:rPr>
          <w:sz w:val="28"/>
          <w:szCs w:val="28"/>
          <w:lang w:eastAsia="zh-CN"/>
        </w:rPr>
      </w:pPr>
      <w:r>
        <w:rPr>
          <w:sz w:val="28"/>
          <w:szCs w:val="28"/>
          <w:lang w:eastAsia="zh-CN"/>
        </w:rPr>
        <w:t>4. Документы (их копии или сведения, содержащиеся в них), указанные в пункте 1 части 3 настоящей статьи, запрашиваются органами, указанными в абзаце первом части 1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935A2B" w:rsidRDefault="007E4A4B">
      <w:pPr>
        <w:widowControl w:val="0"/>
        <w:ind w:firstLine="709"/>
        <w:jc w:val="both"/>
        <w:rPr>
          <w:sz w:val="28"/>
          <w:szCs w:val="28"/>
          <w:lang w:eastAsia="zh-CN"/>
        </w:rPr>
      </w:pPr>
      <w:r>
        <w:rPr>
          <w:sz w:val="28"/>
          <w:szCs w:val="28"/>
          <w:lang w:eastAsia="zh-CN"/>
        </w:rPr>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935A2B" w:rsidRDefault="007E4A4B">
      <w:pPr>
        <w:widowControl w:val="0"/>
        <w:ind w:firstLine="709"/>
        <w:jc w:val="both"/>
        <w:rPr>
          <w:sz w:val="28"/>
          <w:szCs w:val="28"/>
          <w:lang w:eastAsia="zh-CN"/>
        </w:rPr>
      </w:pPr>
      <w:r>
        <w:rPr>
          <w:sz w:val="28"/>
          <w:szCs w:val="28"/>
          <w:lang w:eastAsia="zh-CN"/>
        </w:rPr>
        <w:t>6. В случае отсутствия в уведомлении о планируемом строительстве сведений, 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 исполнительный орган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935A2B" w:rsidRDefault="007E4A4B">
      <w:pPr>
        <w:widowControl w:val="0"/>
        <w:ind w:firstLine="709"/>
        <w:jc w:val="both"/>
        <w:rPr>
          <w:sz w:val="28"/>
          <w:szCs w:val="28"/>
          <w:lang w:eastAsia="zh-CN"/>
        </w:rPr>
      </w:pPr>
      <w:r>
        <w:rPr>
          <w:sz w:val="28"/>
          <w:szCs w:val="28"/>
          <w:lang w:eastAsia="zh-CN"/>
        </w:rPr>
        <w:t xml:space="preserve">7. Уведомление о несоответствии указанных в уведомлении о планируемом строительстве параметров объекта </w:t>
      </w:r>
      <w:r>
        <w:rPr>
          <w:sz w:val="28"/>
          <w:szCs w:val="28"/>
          <w:lang w:eastAsia="zh-CN"/>
        </w:rPr>
        <w:lastRenderedPageBreak/>
        <w:t>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в случаях, указанных в п.10 статьи 51.1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8.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исполнительного органа субъекта Российской Федерации или органа местного самоуправления либо ненаправление указанными органами в срок, предусмотренный частью 7 или пунктом 3 части 8 статьи 51.1 Градостроительного Кодекса РФ,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настоящей статьи.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РФ. При этом направление нового уведомления о планируемом строительстве не требуется.</w:t>
      </w:r>
    </w:p>
    <w:p w:rsidR="00935A2B" w:rsidRDefault="007E4A4B">
      <w:pPr>
        <w:widowControl w:val="0"/>
        <w:ind w:firstLine="709"/>
        <w:jc w:val="both"/>
        <w:rPr>
          <w:sz w:val="28"/>
          <w:szCs w:val="28"/>
          <w:lang w:eastAsia="zh-CN"/>
        </w:rPr>
      </w:pPr>
      <w:r>
        <w:rPr>
          <w:sz w:val="28"/>
          <w:szCs w:val="28"/>
          <w:lang w:eastAsia="zh-CN"/>
        </w:rPr>
        <w:t>9. Порядок направления уведомления</w:t>
      </w:r>
      <w:r>
        <w:rPr>
          <w:sz w:val="28"/>
          <w:szCs w:val="28"/>
        </w:rPr>
        <w:t xml:space="preserve"> </w:t>
      </w:r>
      <w:r>
        <w:rPr>
          <w:sz w:val="28"/>
          <w:szCs w:val="28"/>
          <w:lang w:eastAsia="zh-CN"/>
        </w:rPr>
        <w:t>о планируемых строительстве или реконструкции объекта индивидуального жилищного строительства или садового дома производится в соответствии со статьёй 51.1 Градостроительного Кодекса РФ.</w:t>
      </w:r>
    </w:p>
    <w:p w:rsidR="00935A2B" w:rsidRDefault="007E4A4B">
      <w:pPr>
        <w:pStyle w:val="3"/>
        <w:ind w:firstLine="709"/>
        <w:rPr>
          <w:rFonts w:ascii="Times New Roman" w:hAnsi="Times New Roman" w:cs="Times New Roman"/>
          <w:sz w:val="28"/>
          <w:szCs w:val="28"/>
        </w:rPr>
      </w:pPr>
      <w:bookmarkStart w:id="169" w:name="_Toc194046750"/>
      <w:r>
        <w:rPr>
          <w:rFonts w:ascii="Times New Roman" w:hAnsi="Times New Roman" w:cs="Times New Roman"/>
          <w:sz w:val="28"/>
          <w:szCs w:val="28"/>
        </w:rPr>
        <w:t>Статья 31. Выдача разрешения на ввод объекта в эксплуатацию</w:t>
      </w:r>
      <w:bookmarkEnd w:id="169"/>
    </w:p>
    <w:p w:rsidR="00935A2B" w:rsidRDefault="007E4A4B">
      <w:pPr>
        <w:widowControl w:val="0"/>
        <w:ind w:firstLine="709"/>
        <w:jc w:val="both"/>
        <w:rPr>
          <w:sz w:val="28"/>
          <w:szCs w:val="28"/>
          <w:lang w:eastAsia="zh-CN"/>
        </w:rPr>
      </w:pPr>
      <w:r>
        <w:rPr>
          <w:sz w:val="28"/>
          <w:szCs w:val="28"/>
          <w:lang w:eastAsia="zh-CN"/>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w:t>
      </w:r>
      <w:r>
        <w:rPr>
          <w:sz w:val="28"/>
          <w:szCs w:val="28"/>
          <w:lang w:eastAsia="zh-CN"/>
        </w:rPr>
        <w:lastRenderedPageBreak/>
        <w:t>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2. Для ввода объекта в эксплуатацию застройщик обращается в федеральный орган исполнительной власти, исполнительный орган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rsidR="00935A2B" w:rsidRDefault="007E4A4B">
      <w:pPr>
        <w:widowControl w:val="0"/>
        <w:ind w:firstLine="709"/>
        <w:jc w:val="both"/>
        <w:rPr>
          <w:sz w:val="28"/>
          <w:szCs w:val="28"/>
          <w:lang w:eastAsia="zh-CN"/>
        </w:rPr>
      </w:pPr>
      <w:r>
        <w:rPr>
          <w:sz w:val="28"/>
          <w:szCs w:val="28"/>
          <w:lang w:eastAsia="zh-CN"/>
        </w:rPr>
        <w:t>2.1. Федеральный орган исполнительной власти, исполнительный орган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3. Для принятия решения о выдаче разрешения на ввод объекта в эксплуатацию необходимы документы, предусмотренные п.3 ст. 55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4. Правительством Российской Федерации могут устанавливаться помимо предусмотренных частью 3 статьи 55 Градостроительного Кодекса РФ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935A2B" w:rsidRDefault="007E4A4B">
      <w:pPr>
        <w:widowControl w:val="0"/>
        <w:ind w:firstLine="709"/>
        <w:jc w:val="both"/>
        <w:rPr>
          <w:sz w:val="28"/>
          <w:szCs w:val="28"/>
          <w:lang w:eastAsia="zh-CN"/>
        </w:rPr>
      </w:pPr>
      <w:r>
        <w:rPr>
          <w:sz w:val="28"/>
          <w:szCs w:val="28"/>
          <w:lang w:eastAsia="zh-CN"/>
        </w:rPr>
        <w:t>5. Основанием для отказа в выдаче разрешения на ввод объекта в эксплуатацию является:</w:t>
      </w:r>
    </w:p>
    <w:p w:rsidR="00935A2B" w:rsidRDefault="007E4A4B">
      <w:pPr>
        <w:widowControl w:val="0"/>
        <w:ind w:firstLine="709"/>
        <w:jc w:val="both"/>
        <w:rPr>
          <w:sz w:val="28"/>
          <w:szCs w:val="28"/>
          <w:lang w:eastAsia="zh-CN"/>
        </w:rPr>
      </w:pPr>
      <w:r>
        <w:rPr>
          <w:sz w:val="28"/>
          <w:szCs w:val="28"/>
          <w:lang w:eastAsia="zh-CN"/>
        </w:rPr>
        <w:t>1) отсутствие документов, указанных в частях 3 и 4 статьи 55 Градостроительного Кодекса РФ;</w:t>
      </w:r>
    </w:p>
    <w:p w:rsidR="00935A2B" w:rsidRDefault="007E4A4B">
      <w:pPr>
        <w:widowControl w:val="0"/>
        <w:ind w:firstLine="709"/>
        <w:jc w:val="both"/>
        <w:rPr>
          <w:sz w:val="28"/>
          <w:szCs w:val="28"/>
          <w:lang w:eastAsia="zh-CN"/>
        </w:rPr>
      </w:pPr>
      <w:r>
        <w:rPr>
          <w:sz w:val="28"/>
          <w:szCs w:val="28"/>
          <w:lang w:eastAsia="zh-CN"/>
        </w:rPr>
        <w:t xml:space="preserve">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w:t>
      </w:r>
      <w:r>
        <w:rPr>
          <w:sz w:val="28"/>
          <w:szCs w:val="28"/>
          <w:lang w:eastAsia="zh-CN"/>
        </w:rPr>
        <w:lastRenderedPageBreak/>
        <w:t>выдачи разрешения на ввод в эксплуатацию линейного объекта, для размещения которого не требуется образование земельного участка;</w:t>
      </w:r>
    </w:p>
    <w:p w:rsidR="00935A2B" w:rsidRDefault="007E4A4B">
      <w:pPr>
        <w:widowControl w:val="0"/>
        <w:ind w:firstLine="709"/>
        <w:jc w:val="both"/>
        <w:rPr>
          <w:sz w:val="28"/>
          <w:szCs w:val="28"/>
          <w:lang w:eastAsia="zh-CN"/>
        </w:rPr>
      </w:pPr>
      <w:r>
        <w:rPr>
          <w:sz w:val="28"/>
          <w:szCs w:val="28"/>
          <w:lang w:eastAsia="zh-CN"/>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5.2 настоящей статьи;</w:t>
      </w:r>
    </w:p>
    <w:p w:rsidR="00935A2B" w:rsidRDefault="007E4A4B">
      <w:pPr>
        <w:widowControl w:val="0"/>
        <w:ind w:firstLine="709"/>
        <w:jc w:val="both"/>
        <w:rPr>
          <w:sz w:val="28"/>
          <w:szCs w:val="28"/>
          <w:lang w:eastAsia="zh-CN"/>
        </w:rPr>
      </w:pPr>
      <w:r>
        <w:rPr>
          <w:sz w:val="28"/>
          <w:szCs w:val="28"/>
          <w:lang w:eastAsia="zh-CN"/>
        </w:rPr>
        <w:t xml:space="preserve">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5.2 настоящей статьи; </w:t>
      </w:r>
    </w:p>
    <w:p w:rsidR="00935A2B" w:rsidRDefault="007E4A4B">
      <w:pPr>
        <w:widowControl w:val="0"/>
        <w:ind w:firstLine="709"/>
        <w:jc w:val="both"/>
        <w:rPr>
          <w:sz w:val="28"/>
          <w:szCs w:val="28"/>
          <w:lang w:eastAsia="zh-CN"/>
        </w:rPr>
      </w:pPr>
      <w:r>
        <w:rPr>
          <w:sz w:val="28"/>
          <w:szCs w:val="28"/>
          <w:lang w:eastAsia="zh-CN"/>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935A2B" w:rsidRDefault="007E4A4B">
      <w:pPr>
        <w:widowControl w:val="0"/>
        <w:ind w:firstLine="709"/>
        <w:jc w:val="both"/>
        <w:rPr>
          <w:sz w:val="28"/>
          <w:szCs w:val="28"/>
          <w:lang w:eastAsia="zh-CN"/>
        </w:rPr>
      </w:pPr>
      <w:r>
        <w:rPr>
          <w:sz w:val="28"/>
          <w:szCs w:val="28"/>
          <w:lang w:eastAsia="zh-CN"/>
        </w:rPr>
        <w:t>5.1. Неполучение (несвоевременное получение) документов, запрошенных в соответствии с частями 3.2 и 3.3 статьи 55 Градостроительного кодекса РФ, не может являться основанием для отказа в выдаче разрешения на ввод объекта в эксплуатацию.</w:t>
      </w:r>
    </w:p>
    <w:p w:rsidR="00935A2B" w:rsidRDefault="007E4A4B">
      <w:pPr>
        <w:widowControl w:val="0"/>
        <w:ind w:firstLine="709"/>
        <w:jc w:val="both"/>
        <w:rPr>
          <w:sz w:val="28"/>
          <w:szCs w:val="28"/>
          <w:lang w:eastAsia="zh-CN"/>
        </w:rPr>
      </w:pPr>
      <w:r>
        <w:rPr>
          <w:sz w:val="28"/>
          <w:szCs w:val="28"/>
          <w:lang w:eastAsia="zh-CN"/>
        </w:rPr>
        <w:t>5.2.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w:t>
      </w:r>
      <w:r>
        <w:rPr>
          <w:sz w:val="28"/>
          <w:szCs w:val="28"/>
        </w:rPr>
        <w:t xml:space="preserve"> </w:t>
      </w:r>
      <w:r>
        <w:rPr>
          <w:sz w:val="28"/>
          <w:szCs w:val="28"/>
          <w:lang w:eastAsia="zh-CN"/>
        </w:rPr>
        <w:t>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rsidR="00935A2B" w:rsidRDefault="007E4A4B">
      <w:pPr>
        <w:widowControl w:val="0"/>
        <w:ind w:firstLine="709"/>
        <w:jc w:val="both"/>
        <w:rPr>
          <w:sz w:val="28"/>
          <w:szCs w:val="28"/>
          <w:lang w:eastAsia="zh-CN"/>
        </w:rPr>
      </w:pPr>
      <w:r>
        <w:rPr>
          <w:sz w:val="28"/>
          <w:szCs w:val="28"/>
          <w:lang w:eastAsia="zh-CN"/>
        </w:rPr>
        <w:t>6. Отказ в выдаче разрешения на ввод объекта в эксплуатацию может быть оспорен в судебном порядке.</w:t>
      </w:r>
    </w:p>
    <w:p w:rsidR="00935A2B" w:rsidRDefault="007E4A4B">
      <w:pPr>
        <w:widowControl w:val="0"/>
        <w:ind w:firstLine="709"/>
        <w:jc w:val="both"/>
        <w:rPr>
          <w:sz w:val="28"/>
          <w:szCs w:val="28"/>
          <w:lang w:eastAsia="zh-CN"/>
        </w:rPr>
      </w:pPr>
      <w:r>
        <w:rPr>
          <w:sz w:val="28"/>
          <w:szCs w:val="28"/>
          <w:lang w:eastAsia="zh-CN"/>
        </w:rPr>
        <w:t xml:space="preserve">7. Разрешение на ввод объекта в эксплуатацию является основанием для постановки на государственный учет </w:t>
      </w:r>
      <w:r>
        <w:rPr>
          <w:sz w:val="28"/>
          <w:szCs w:val="28"/>
          <w:lang w:eastAsia="zh-CN"/>
        </w:rPr>
        <w:lastRenderedPageBreak/>
        <w:t>построенного объекта капитального строительства, для внесения изменений в документы государственного учета реконструированного объекта капитального строительства.</w:t>
      </w:r>
    </w:p>
    <w:p w:rsidR="00935A2B" w:rsidRDefault="007E4A4B">
      <w:pPr>
        <w:widowControl w:val="0"/>
        <w:ind w:firstLine="709"/>
        <w:jc w:val="both"/>
        <w:rPr>
          <w:sz w:val="28"/>
          <w:szCs w:val="28"/>
          <w:lang w:eastAsia="zh-CN"/>
        </w:rPr>
      </w:pPr>
      <w:r>
        <w:rPr>
          <w:sz w:val="28"/>
          <w:szCs w:val="28"/>
          <w:lang w:eastAsia="zh-CN"/>
        </w:rPr>
        <w:t>7.1.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rsidR="00935A2B" w:rsidRDefault="007E4A4B">
      <w:pPr>
        <w:widowControl w:val="0"/>
        <w:ind w:firstLine="709"/>
        <w:jc w:val="both"/>
        <w:rPr>
          <w:sz w:val="28"/>
          <w:szCs w:val="28"/>
          <w:lang w:eastAsia="zh-CN"/>
        </w:rPr>
      </w:pPr>
      <w:r>
        <w:rPr>
          <w:sz w:val="28"/>
          <w:szCs w:val="28"/>
          <w:lang w:eastAsia="zh-CN"/>
        </w:rPr>
        <w:t>8.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 218-ФЗ «О государственной регистрации недвижимости» требованиям к составу сведений в графической и текстовой частях технического плана.</w:t>
      </w:r>
    </w:p>
    <w:p w:rsidR="00935A2B" w:rsidRDefault="007E4A4B">
      <w:pPr>
        <w:widowControl w:val="0"/>
        <w:ind w:firstLine="709"/>
        <w:jc w:val="both"/>
        <w:rPr>
          <w:sz w:val="28"/>
          <w:szCs w:val="28"/>
          <w:lang w:eastAsia="zh-CN"/>
        </w:rPr>
      </w:pPr>
      <w:r>
        <w:rPr>
          <w:sz w:val="28"/>
          <w:szCs w:val="28"/>
          <w:lang w:eastAsia="zh-CN"/>
        </w:rPr>
        <w:t>8.1.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исполнительную документацию.</w:t>
      </w:r>
    </w:p>
    <w:p w:rsidR="00935A2B" w:rsidRDefault="007E4A4B">
      <w:pPr>
        <w:widowControl w:val="0"/>
        <w:ind w:firstLine="709"/>
        <w:jc w:val="both"/>
        <w:rPr>
          <w:sz w:val="28"/>
          <w:szCs w:val="28"/>
          <w:lang w:eastAsia="zh-CN"/>
        </w:rPr>
      </w:pPr>
      <w:r>
        <w:rPr>
          <w:sz w:val="28"/>
          <w:szCs w:val="28"/>
          <w:lang w:eastAsia="zh-CN"/>
        </w:rPr>
        <w:t>8.2.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935A2B" w:rsidRDefault="007E4A4B">
      <w:pPr>
        <w:widowControl w:val="0"/>
        <w:ind w:firstLine="709"/>
        <w:jc w:val="both"/>
        <w:rPr>
          <w:sz w:val="28"/>
          <w:szCs w:val="28"/>
          <w:lang w:eastAsia="zh-CN"/>
        </w:rPr>
      </w:pPr>
      <w:r>
        <w:rPr>
          <w:sz w:val="28"/>
          <w:szCs w:val="28"/>
          <w:lang w:eastAsia="zh-CN"/>
        </w:rPr>
        <w:t>9.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935A2B" w:rsidRDefault="007E4A4B">
      <w:pPr>
        <w:pStyle w:val="3"/>
        <w:ind w:firstLine="709"/>
        <w:rPr>
          <w:rFonts w:ascii="Times New Roman" w:hAnsi="Times New Roman" w:cs="Times New Roman"/>
          <w:sz w:val="28"/>
          <w:szCs w:val="28"/>
        </w:rPr>
      </w:pPr>
      <w:bookmarkStart w:id="170" w:name="_Toc194046751"/>
      <w:r>
        <w:rPr>
          <w:rFonts w:ascii="Times New Roman" w:hAnsi="Times New Roman" w:cs="Times New Roman"/>
          <w:sz w:val="28"/>
          <w:szCs w:val="28"/>
        </w:rPr>
        <w:t>Статья 32. Градостроительные планы земельных участков</w:t>
      </w:r>
      <w:bookmarkEnd w:id="170"/>
    </w:p>
    <w:p w:rsidR="00935A2B" w:rsidRDefault="007E4A4B">
      <w:pPr>
        <w:widowControl w:val="0"/>
        <w:ind w:firstLine="709"/>
        <w:jc w:val="both"/>
        <w:rPr>
          <w:rFonts w:eastAsia="Calibri"/>
          <w:sz w:val="28"/>
          <w:szCs w:val="28"/>
        </w:rPr>
      </w:pPr>
      <w:r>
        <w:rPr>
          <w:rFonts w:eastAsia="Calibri"/>
          <w:sz w:val="28"/>
          <w:szCs w:val="28"/>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935A2B" w:rsidRDefault="007E4A4B">
      <w:pPr>
        <w:widowControl w:val="0"/>
        <w:ind w:firstLine="709"/>
        <w:jc w:val="both"/>
        <w:rPr>
          <w:rFonts w:eastAsia="Calibri"/>
          <w:sz w:val="28"/>
          <w:szCs w:val="28"/>
        </w:rPr>
      </w:pPr>
      <w:r>
        <w:rPr>
          <w:rFonts w:eastAsia="Calibri"/>
          <w:sz w:val="28"/>
          <w:szCs w:val="28"/>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935A2B" w:rsidRDefault="007E4A4B">
      <w:pPr>
        <w:widowControl w:val="0"/>
        <w:ind w:firstLine="709"/>
        <w:jc w:val="both"/>
        <w:rPr>
          <w:rFonts w:eastAsia="Calibri"/>
          <w:sz w:val="28"/>
          <w:szCs w:val="28"/>
        </w:rPr>
      </w:pPr>
      <w:r>
        <w:rPr>
          <w:rFonts w:eastAsia="Calibri"/>
          <w:sz w:val="28"/>
          <w:szCs w:val="28"/>
        </w:rPr>
        <w:lastRenderedPageBreak/>
        <w:t>1.2.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935A2B" w:rsidRDefault="007E4A4B">
      <w:pPr>
        <w:widowControl w:val="0"/>
        <w:ind w:firstLine="709"/>
        <w:jc w:val="both"/>
        <w:rPr>
          <w:rFonts w:eastAsia="Calibri"/>
          <w:sz w:val="28"/>
          <w:szCs w:val="28"/>
        </w:rPr>
      </w:pPr>
      <w:r>
        <w:rPr>
          <w:rFonts w:eastAsia="Calibri"/>
          <w:sz w:val="28"/>
          <w:szCs w:val="28"/>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статьи 57.3 Градостроительного Кодекса РФ.</w:t>
      </w:r>
    </w:p>
    <w:p w:rsidR="00935A2B" w:rsidRDefault="007E4A4B">
      <w:pPr>
        <w:widowControl w:val="0"/>
        <w:ind w:firstLine="709"/>
        <w:jc w:val="both"/>
        <w:rPr>
          <w:rFonts w:eastAsia="Calibri"/>
          <w:sz w:val="28"/>
          <w:szCs w:val="28"/>
        </w:rPr>
      </w:pPr>
      <w:r>
        <w:rPr>
          <w:rFonts w:eastAsia="Calibri"/>
          <w:sz w:val="28"/>
          <w:szCs w:val="28"/>
        </w:rPr>
        <w:t xml:space="preserve">3. В случае, если в соответствии с настоящим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w:t>
      </w:r>
      <w:r>
        <w:rPr>
          <w:rFonts w:eastAsia="Calibri"/>
          <w:sz w:val="28"/>
          <w:szCs w:val="28"/>
        </w:rPr>
        <w:lastRenderedPageBreak/>
        <w:t>Кодексом Российской Федерацией или субъектом Российской Федерации).</w:t>
      </w:r>
    </w:p>
    <w:p w:rsidR="00935A2B" w:rsidRDefault="007E4A4B">
      <w:pPr>
        <w:widowControl w:val="0"/>
        <w:ind w:firstLine="709"/>
        <w:jc w:val="both"/>
        <w:rPr>
          <w:rFonts w:eastAsia="Calibri"/>
          <w:sz w:val="28"/>
          <w:szCs w:val="28"/>
        </w:rPr>
      </w:pPr>
      <w:r>
        <w:rPr>
          <w:rFonts w:eastAsia="Calibri"/>
          <w:sz w:val="28"/>
          <w:szCs w:val="28"/>
        </w:rPr>
        <w:t>4. В целях получения градостроительного плана земельного участка правообладатель земельного участка, иное лицо в случае, предусмотренном частью 1.1 и 1.2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935A2B" w:rsidRDefault="007E4A4B">
      <w:pPr>
        <w:widowControl w:val="0"/>
        <w:ind w:firstLine="709"/>
        <w:jc w:val="both"/>
        <w:rPr>
          <w:rFonts w:eastAsia="Calibri"/>
          <w:sz w:val="28"/>
          <w:szCs w:val="28"/>
        </w:rPr>
      </w:pPr>
      <w:r>
        <w:rPr>
          <w:rFonts w:eastAsia="Calibri"/>
          <w:sz w:val="28"/>
          <w:szCs w:val="28"/>
        </w:rPr>
        <w:t>5. Порядок выдачи градостроительного плана осуществляется в соответствии со ст. 57.3 Градостроительного кодекса РФ.</w:t>
      </w:r>
    </w:p>
    <w:p w:rsidR="00935A2B" w:rsidRDefault="007E4A4B">
      <w:pPr>
        <w:widowControl w:val="0"/>
        <w:ind w:firstLine="709"/>
        <w:jc w:val="both"/>
        <w:rPr>
          <w:rFonts w:eastAsia="Calibri"/>
          <w:sz w:val="28"/>
          <w:szCs w:val="28"/>
        </w:rPr>
      </w:pPr>
      <w:r>
        <w:rPr>
          <w:sz w:val="28"/>
          <w:szCs w:val="28"/>
          <w:lang w:eastAsia="zh-CN"/>
        </w:rPr>
        <w:t>6.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935A2B" w:rsidRDefault="007E4A4B">
      <w:pPr>
        <w:widowControl w:val="0"/>
        <w:ind w:firstLine="709"/>
        <w:jc w:val="both"/>
        <w:rPr>
          <w:rFonts w:eastAsia="Calibri"/>
          <w:sz w:val="28"/>
          <w:szCs w:val="28"/>
        </w:rPr>
      </w:pPr>
      <w:r>
        <w:rPr>
          <w:rFonts w:eastAsia="Calibri"/>
          <w:sz w:val="28"/>
          <w:szCs w:val="28"/>
        </w:rPr>
        <w:t>7.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935A2B" w:rsidRDefault="007E4A4B">
      <w:pPr>
        <w:widowControl w:val="0"/>
        <w:ind w:firstLine="709"/>
        <w:jc w:val="both"/>
        <w:rPr>
          <w:b/>
          <w:sz w:val="28"/>
          <w:szCs w:val="28"/>
          <w:lang w:eastAsia="zh-CN"/>
        </w:rPr>
      </w:pPr>
      <w:r>
        <w:rPr>
          <w:rFonts w:eastAsia="Calibri"/>
          <w:sz w:val="28"/>
          <w:szCs w:val="28"/>
        </w:rPr>
        <w:t>8.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7 настоящей статьи, мероприятий, предусмотренных статьей 5.2 Градостроительного Кодекса, в указанном случае используется градостроительный план исходного земельного участка.</w:t>
      </w:r>
      <w:r>
        <w:rPr>
          <w:b/>
          <w:sz w:val="28"/>
          <w:szCs w:val="28"/>
          <w:lang w:eastAsia="zh-CN"/>
        </w:rPr>
        <w:t xml:space="preserve"> </w:t>
      </w:r>
      <w:bookmarkStart w:id="171" w:name="_Toc194046752"/>
    </w:p>
    <w:p w:rsidR="00935A2B" w:rsidRDefault="00935A2B">
      <w:pPr>
        <w:widowControl w:val="0"/>
        <w:ind w:firstLine="709"/>
        <w:jc w:val="both"/>
      </w:pPr>
    </w:p>
    <w:p w:rsidR="00935A2B" w:rsidRDefault="007E4A4B">
      <w:pPr>
        <w:widowControl w:val="0"/>
        <w:ind w:firstLine="709"/>
        <w:jc w:val="both"/>
        <w:rPr>
          <w:sz w:val="28"/>
          <w:szCs w:val="28"/>
        </w:rPr>
      </w:pPr>
      <w:r>
        <w:rPr>
          <w:sz w:val="28"/>
          <w:szCs w:val="28"/>
        </w:rPr>
        <w:t>Глава 7. Снос объектов капитального строительства</w:t>
      </w:r>
      <w:bookmarkEnd w:id="171"/>
    </w:p>
    <w:p w:rsidR="00935A2B" w:rsidRDefault="007E4A4B">
      <w:pPr>
        <w:pStyle w:val="3"/>
        <w:ind w:firstLine="709"/>
        <w:rPr>
          <w:rFonts w:ascii="Times New Roman" w:hAnsi="Times New Roman" w:cs="Times New Roman"/>
          <w:sz w:val="28"/>
          <w:szCs w:val="28"/>
        </w:rPr>
      </w:pPr>
      <w:bookmarkStart w:id="172" w:name="_Toc194046753"/>
      <w:r>
        <w:rPr>
          <w:rFonts w:ascii="Times New Roman" w:hAnsi="Times New Roman" w:cs="Times New Roman"/>
          <w:sz w:val="28"/>
          <w:szCs w:val="28"/>
        </w:rPr>
        <w:t>Статья 33. Общие положения о сносе объектов капитального строительства</w:t>
      </w:r>
      <w:bookmarkEnd w:id="172"/>
    </w:p>
    <w:p w:rsidR="00935A2B" w:rsidRDefault="007E4A4B">
      <w:pPr>
        <w:widowControl w:val="0"/>
        <w:ind w:firstLine="709"/>
        <w:jc w:val="both"/>
        <w:rPr>
          <w:sz w:val="28"/>
          <w:szCs w:val="28"/>
          <w:lang w:eastAsia="zh-CN"/>
        </w:rPr>
      </w:pPr>
      <w:r>
        <w:rPr>
          <w:sz w:val="28"/>
          <w:szCs w:val="28"/>
          <w:lang w:eastAsia="zh-CN"/>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настоящим Кодексом, другими федеральными законами, на основании решения суда или органа местного самоуправления.</w:t>
      </w:r>
    </w:p>
    <w:p w:rsidR="00935A2B" w:rsidRDefault="007E4A4B">
      <w:pPr>
        <w:widowControl w:val="0"/>
        <w:ind w:firstLine="709"/>
        <w:jc w:val="both"/>
        <w:rPr>
          <w:sz w:val="28"/>
          <w:szCs w:val="28"/>
          <w:lang w:eastAsia="zh-CN"/>
        </w:rPr>
      </w:pPr>
      <w:r>
        <w:rPr>
          <w:sz w:val="28"/>
          <w:szCs w:val="28"/>
          <w:lang w:eastAsia="zh-CN"/>
        </w:rP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w:t>
      </w:r>
      <w:r>
        <w:rPr>
          <w:sz w:val="28"/>
          <w:szCs w:val="28"/>
          <w:lang w:eastAsia="zh-CN"/>
        </w:rPr>
        <w:lastRenderedPageBreak/>
        <w:t>документа, за исключением случаев, предусмотренных частями 3 и 8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rsidR="00935A2B" w:rsidRDefault="007E4A4B">
      <w:pPr>
        <w:widowControl w:val="0"/>
        <w:ind w:firstLine="709"/>
        <w:jc w:val="both"/>
        <w:rPr>
          <w:sz w:val="28"/>
          <w:szCs w:val="28"/>
          <w:lang w:eastAsia="zh-CN"/>
        </w:rPr>
      </w:pPr>
      <w:r>
        <w:rPr>
          <w:sz w:val="28"/>
          <w:szCs w:val="28"/>
          <w:lang w:eastAsia="zh-CN"/>
        </w:rPr>
        <w:t>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Градостроительного Кодекса РФ.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rsidR="00935A2B" w:rsidRDefault="007E4A4B">
      <w:pPr>
        <w:widowControl w:val="0"/>
        <w:ind w:firstLine="709"/>
        <w:jc w:val="both"/>
        <w:rPr>
          <w:sz w:val="28"/>
          <w:szCs w:val="28"/>
          <w:lang w:eastAsia="zh-CN"/>
        </w:rPr>
      </w:pPr>
      <w:r>
        <w:rPr>
          <w:sz w:val="28"/>
          <w:szCs w:val="28"/>
          <w:lang w:eastAsia="zh-CN"/>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rsidR="00935A2B" w:rsidRDefault="007E4A4B">
      <w:pPr>
        <w:widowControl w:val="0"/>
        <w:ind w:firstLine="709"/>
        <w:jc w:val="both"/>
        <w:rPr>
          <w:sz w:val="28"/>
          <w:szCs w:val="28"/>
          <w:lang w:eastAsia="zh-CN"/>
        </w:rPr>
      </w:pPr>
      <w:r>
        <w:rPr>
          <w:sz w:val="28"/>
          <w:szCs w:val="28"/>
          <w:lang w:eastAsia="zh-CN"/>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части 2 статьи 8.3 Градостроительного Кодекса РФ, застройщик или технический заказчик обеспечивает подготовку сметы на снос объекта капитального строительства.</w:t>
      </w:r>
    </w:p>
    <w:p w:rsidR="00935A2B" w:rsidRDefault="007E4A4B">
      <w:pPr>
        <w:widowControl w:val="0"/>
        <w:ind w:firstLine="709"/>
        <w:jc w:val="both"/>
        <w:rPr>
          <w:sz w:val="28"/>
          <w:szCs w:val="28"/>
          <w:lang w:eastAsia="zh-CN"/>
        </w:rPr>
      </w:pPr>
      <w:r>
        <w:rPr>
          <w:sz w:val="28"/>
          <w:szCs w:val="28"/>
          <w:lang w:eastAsia="zh-CN"/>
        </w:rP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настоящим Кодексом,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rsidR="00935A2B" w:rsidRDefault="007E4A4B">
      <w:pPr>
        <w:widowControl w:val="0"/>
        <w:ind w:firstLine="709"/>
        <w:jc w:val="both"/>
        <w:rPr>
          <w:sz w:val="28"/>
          <w:szCs w:val="28"/>
          <w:lang w:eastAsia="zh-CN"/>
        </w:rPr>
      </w:pPr>
      <w:r>
        <w:rPr>
          <w:sz w:val="28"/>
          <w:szCs w:val="28"/>
          <w:lang w:eastAsia="zh-CN"/>
        </w:rPr>
        <w:t>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главой 6 Градостроительного Кодекса РФ для строительства объектов капитального строительства.</w:t>
      </w:r>
    </w:p>
    <w:p w:rsidR="00935A2B" w:rsidRDefault="007E4A4B">
      <w:pPr>
        <w:pStyle w:val="3"/>
        <w:ind w:firstLine="709"/>
        <w:rPr>
          <w:rFonts w:ascii="Times New Roman" w:hAnsi="Times New Roman" w:cs="Times New Roman"/>
          <w:sz w:val="28"/>
          <w:szCs w:val="28"/>
        </w:rPr>
      </w:pPr>
      <w:bookmarkStart w:id="173" w:name="_Toc194046754"/>
      <w:r>
        <w:rPr>
          <w:rFonts w:ascii="Times New Roman" w:hAnsi="Times New Roman" w:cs="Times New Roman"/>
          <w:sz w:val="28"/>
          <w:szCs w:val="28"/>
        </w:rPr>
        <w:lastRenderedPageBreak/>
        <w:t>Статья 34. Осуществление сноса объекта капитального строительства</w:t>
      </w:r>
      <w:bookmarkEnd w:id="173"/>
    </w:p>
    <w:p w:rsidR="00935A2B" w:rsidRDefault="007E4A4B">
      <w:pPr>
        <w:widowControl w:val="0"/>
        <w:ind w:firstLine="709"/>
        <w:jc w:val="both"/>
        <w:rPr>
          <w:sz w:val="28"/>
          <w:szCs w:val="28"/>
          <w:lang w:eastAsia="zh-CN"/>
        </w:rPr>
      </w:pPr>
      <w:r>
        <w:rPr>
          <w:sz w:val="28"/>
          <w:szCs w:val="28"/>
          <w:lang w:eastAsia="zh-CN"/>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rsidR="00935A2B" w:rsidRDefault="007E4A4B">
      <w:pPr>
        <w:widowControl w:val="0"/>
        <w:ind w:firstLine="709"/>
        <w:jc w:val="both"/>
        <w:rPr>
          <w:sz w:val="28"/>
          <w:szCs w:val="28"/>
          <w:lang w:eastAsia="zh-CN"/>
        </w:rPr>
      </w:pPr>
      <w:r>
        <w:rPr>
          <w:sz w:val="28"/>
          <w:szCs w:val="28"/>
          <w:lang w:eastAsia="zh-CN"/>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rsidR="00935A2B" w:rsidRDefault="007E4A4B">
      <w:pPr>
        <w:widowControl w:val="0"/>
        <w:ind w:firstLine="709"/>
        <w:jc w:val="both"/>
        <w:rPr>
          <w:sz w:val="28"/>
          <w:szCs w:val="28"/>
          <w:lang w:eastAsia="zh-CN"/>
        </w:rPr>
      </w:pPr>
      <w:r>
        <w:rPr>
          <w:sz w:val="28"/>
          <w:szCs w:val="28"/>
          <w:lang w:eastAsia="zh-CN"/>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rsidR="00935A2B" w:rsidRDefault="007E4A4B">
      <w:pPr>
        <w:widowControl w:val="0"/>
        <w:ind w:firstLine="709"/>
        <w:jc w:val="both"/>
        <w:rPr>
          <w:sz w:val="28"/>
          <w:szCs w:val="28"/>
          <w:lang w:eastAsia="zh-CN"/>
        </w:rPr>
      </w:pPr>
      <w:r>
        <w:rPr>
          <w:sz w:val="28"/>
          <w:szCs w:val="28"/>
          <w:lang w:eastAsia="zh-CN"/>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rsidR="00935A2B" w:rsidRDefault="007E4A4B">
      <w:pPr>
        <w:widowControl w:val="0"/>
        <w:ind w:firstLine="709"/>
        <w:jc w:val="both"/>
        <w:rPr>
          <w:sz w:val="28"/>
          <w:szCs w:val="28"/>
          <w:lang w:eastAsia="zh-CN"/>
        </w:rPr>
      </w:pPr>
      <w:r>
        <w:rPr>
          <w:sz w:val="28"/>
          <w:szCs w:val="28"/>
          <w:lang w:eastAsia="zh-CN"/>
        </w:rPr>
        <w:t xml:space="preserve">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w:t>
      </w:r>
      <w:r>
        <w:rPr>
          <w:sz w:val="28"/>
          <w:szCs w:val="28"/>
          <w:lang w:eastAsia="zh-CN"/>
        </w:rPr>
        <w:lastRenderedPageBreak/>
        <w:t>если размер обязательств по каждому из таких договоров не превышает одного миллиона рублей.</w:t>
      </w:r>
    </w:p>
    <w:p w:rsidR="00935A2B" w:rsidRDefault="007E4A4B">
      <w:pPr>
        <w:widowControl w:val="0"/>
        <w:ind w:firstLine="709"/>
        <w:jc w:val="both"/>
        <w:rPr>
          <w:sz w:val="28"/>
          <w:szCs w:val="28"/>
          <w:lang w:eastAsia="zh-CN"/>
        </w:rPr>
      </w:pPr>
      <w:r>
        <w:rPr>
          <w:sz w:val="28"/>
          <w:szCs w:val="28"/>
          <w:lang w:eastAsia="zh-CN"/>
        </w:rPr>
        <w:t>6.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rsidR="00935A2B" w:rsidRDefault="007E4A4B">
      <w:pPr>
        <w:widowControl w:val="0"/>
        <w:ind w:firstLine="709"/>
        <w:jc w:val="both"/>
        <w:rPr>
          <w:sz w:val="28"/>
          <w:szCs w:val="28"/>
          <w:lang w:eastAsia="zh-CN"/>
        </w:rPr>
      </w:pPr>
      <w:r>
        <w:rPr>
          <w:sz w:val="28"/>
          <w:szCs w:val="28"/>
          <w:lang w:eastAsia="zh-CN"/>
        </w:rPr>
        <w:t>7.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rsidR="00935A2B" w:rsidRDefault="007E4A4B">
      <w:pPr>
        <w:widowControl w:val="0"/>
        <w:ind w:firstLine="709"/>
        <w:jc w:val="both"/>
        <w:rPr>
          <w:sz w:val="28"/>
          <w:szCs w:val="28"/>
          <w:lang w:eastAsia="zh-CN"/>
        </w:rPr>
      </w:pPr>
      <w:r>
        <w:rPr>
          <w:sz w:val="28"/>
          <w:szCs w:val="28"/>
          <w:lang w:eastAsia="zh-CN"/>
        </w:rPr>
        <w:t xml:space="preserve">8.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по месту нахождения объекта капитального строительства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w:t>
      </w:r>
    </w:p>
    <w:p w:rsidR="00935A2B" w:rsidRDefault="007E4A4B">
      <w:pPr>
        <w:widowControl w:val="0"/>
        <w:ind w:firstLine="709"/>
        <w:jc w:val="both"/>
        <w:rPr>
          <w:lang w:eastAsia="zh-CN"/>
        </w:rPr>
      </w:pPr>
      <w:r>
        <w:rPr>
          <w:sz w:val="28"/>
          <w:szCs w:val="28"/>
          <w:lang w:eastAsia="zh-CN"/>
        </w:rPr>
        <w:t>9.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bookmarkStart w:id="174" w:name="_Toc194046755"/>
      <w:bookmarkStart w:id="175" w:name="_Toc183782490"/>
    </w:p>
    <w:p w:rsidR="00935A2B" w:rsidRDefault="00935A2B">
      <w:pPr>
        <w:widowControl w:val="0"/>
        <w:jc w:val="both"/>
        <w:rPr>
          <w:sz w:val="28"/>
          <w:szCs w:val="32"/>
        </w:rPr>
      </w:pPr>
    </w:p>
    <w:p w:rsidR="00935A2B" w:rsidRDefault="007E4A4B">
      <w:pPr>
        <w:widowControl w:val="0"/>
        <w:ind w:firstLine="709"/>
        <w:jc w:val="both"/>
        <w:rPr>
          <w:sz w:val="28"/>
          <w:szCs w:val="32"/>
        </w:rPr>
      </w:pPr>
      <w:r>
        <w:rPr>
          <w:sz w:val="28"/>
          <w:szCs w:val="32"/>
        </w:rPr>
        <w:t>Глава 8. Архитектурно градостроительный облик.</w:t>
      </w:r>
      <w:bookmarkStart w:id="176" w:name="_Toc183782491"/>
      <w:bookmarkStart w:id="177" w:name="_Toc194046756"/>
      <w:bookmarkEnd w:id="174"/>
      <w:bookmarkEnd w:id="175"/>
    </w:p>
    <w:p w:rsidR="00935A2B" w:rsidRDefault="00935A2B">
      <w:pPr>
        <w:widowControl w:val="0"/>
        <w:ind w:firstLine="709"/>
        <w:jc w:val="both"/>
        <w:rPr>
          <w:sz w:val="22"/>
        </w:rPr>
      </w:pPr>
    </w:p>
    <w:p w:rsidR="00935A2B" w:rsidRDefault="007E4A4B">
      <w:pPr>
        <w:widowControl w:val="0"/>
        <w:ind w:firstLine="709"/>
        <w:jc w:val="both"/>
        <w:rPr>
          <w:b/>
          <w:bCs/>
          <w:sz w:val="28"/>
          <w:szCs w:val="28"/>
        </w:rPr>
      </w:pPr>
      <w:r>
        <w:rPr>
          <w:b/>
          <w:bCs/>
          <w:sz w:val="28"/>
          <w:szCs w:val="28"/>
        </w:rPr>
        <w:t>Статья 35. Требования к архитектурно-градостроительному облику объекта капитального строительства.</w:t>
      </w:r>
      <w:bookmarkEnd w:id="176"/>
      <w:bookmarkEnd w:id="177"/>
    </w:p>
    <w:p w:rsidR="00935A2B" w:rsidRDefault="00935A2B">
      <w:pPr>
        <w:widowControl w:val="0"/>
        <w:ind w:firstLine="709"/>
        <w:jc w:val="both"/>
        <w:rPr>
          <w:b/>
          <w:bCs/>
          <w:sz w:val="22"/>
          <w:szCs w:val="22"/>
        </w:rPr>
      </w:pPr>
    </w:p>
    <w:p w:rsidR="00935A2B" w:rsidRDefault="007E4A4B">
      <w:pPr>
        <w:widowControl w:val="0"/>
        <w:ind w:firstLine="709"/>
        <w:jc w:val="both"/>
        <w:rPr>
          <w:sz w:val="28"/>
          <w:szCs w:val="28"/>
        </w:rPr>
      </w:pPr>
      <w:r>
        <w:rPr>
          <w:sz w:val="28"/>
          <w:szCs w:val="28"/>
        </w:rPr>
        <w:t>1. В соответствии с Постановлением Правительства Российской Федерации от 29.05.2023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 к архитектурно-градостроительному облику объекта капитального строительства устанавливаются следующие требования:</w:t>
      </w:r>
    </w:p>
    <w:p w:rsidR="00935A2B" w:rsidRDefault="007E4A4B">
      <w:pPr>
        <w:keepLines/>
        <w:overflowPunct w:val="0"/>
        <w:autoSpaceDE w:val="0"/>
        <w:autoSpaceDN w:val="0"/>
        <w:adjustRightInd w:val="0"/>
        <w:ind w:firstLine="680"/>
        <w:contextualSpacing/>
        <w:jc w:val="both"/>
        <w:rPr>
          <w:sz w:val="28"/>
          <w:szCs w:val="28"/>
        </w:rPr>
      </w:pPr>
      <w:r>
        <w:rPr>
          <w:sz w:val="28"/>
          <w:szCs w:val="28"/>
        </w:rPr>
        <w:lastRenderedPageBreak/>
        <w:t>а) 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p w:rsidR="00935A2B" w:rsidRDefault="007E4A4B">
      <w:pPr>
        <w:keepLines/>
        <w:overflowPunct w:val="0"/>
        <w:autoSpaceDE w:val="0"/>
        <w:autoSpaceDN w:val="0"/>
        <w:adjustRightInd w:val="0"/>
        <w:ind w:firstLine="680"/>
        <w:contextualSpacing/>
        <w:jc w:val="both"/>
        <w:rPr>
          <w:sz w:val="28"/>
          <w:szCs w:val="28"/>
        </w:rPr>
      </w:pPr>
      <w:r>
        <w:rPr>
          <w:sz w:val="28"/>
          <w:szCs w:val="28"/>
        </w:rPr>
        <w:t>б) 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p w:rsidR="00935A2B" w:rsidRDefault="007E4A4B">
      <w:pPr>
        <w:keepLines/>
        <w:overflowPunct w:val="0"/>
        <w:autoSpaceDE w:val="0"/>
        <w:autoSpaceDN w:val="0"/>
        <w:adjustRightInd w:val="0"/>
        <w:ind w:firstLine="680"/>
        <w:contextualSpacing/>
        <w:jc w:val="both"/>
        <w:rPr>
          <w:sz w:val="28"/>
          <w:szCs w:val="28"/>
        </w:rPr>
      </w:pPr>
      <w:r>
        <w:rPr>
          <w:sz w:val="28"/>
          <w:szCs w:val="28"/>
        </w:rPr>
        <w:t>в) 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p w:rsidR="00935A2B" w:rsidRDefault="007E4A4B">
      <w:pPr>
        <w:keepLines/>
        <w:overflowPunct w:val="0"/>
        <w:autoSpaceDE w:val="0"/>
        <w:autoSpaceDN w:val="0"/>
        <w:adjustRightInd w:val="0"/>
        <w:ind w:firstLine="680"/>
        <w:contextualSpacing/>
        <w:jc w:val="both"/>
        <w:rPr>
          <w:sz w:val="28"/>
          <w:szCs w:val="28"/>
        </w:rPr>
      </w:pPr>
      <w:r>
        <w:rPr>
          <w:sz w:val="28"/>
          <w:szCs w:val="28"/>
        </w:rPr>
        <w:t>г) 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p w:rsidR="00935A2B" w:rsidRDefault="007E4A4B">
      <w:pPr>
        <w:keepLines/>
        <w:overflowPunct w:val="0"/>
        <w:autoSpaceDE w:val="0"/>
        <w:autoSpaceDN w:val="0"/>
        <w:adjustRightInd w:val="0"/>
        <w:ind w:firstLine="680"/>
        <w:contextualSpacing/>
        <w:jc w:val="both"/>
        <w:rPr>
          <w:sz w:val="28"/>
          <w:szCs w:val="28"/>
        </w:rPr>
      </w:pPr>
      <w:r>
        <w:rPr>
          <w:sz w:val="28"/>
          <w:szCs w:val="28"/>
        </w:rPr>
        <w:t>д) 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p w:rsidR="00935A2B" w:rsidRDefault="007E4A4B">
      <w:pPr>
        <w:keepLines/>
        <w:overflowPunct w:val="0"/>
        <w:autoSpaceDE w:val="0"/>
        <w:autoSpaceDN w:val="0"/>
        <w:adjustRightInd w:val="0"/>
        <w:ind w:firstLine="680"/>
        <w:contextualSpacing/>
        <w:jc w:val="both"/>
        <w:rPr>
          <w:sz w:val="28"/>
          <w:szCs w:val="28"/>
        </w:rPr>
      </w:pPr>
      <w:r>
        <w:rPr>
          <w:sz w:val="28"/>
          <w:szCs w:val="28"/>
        </w:rPr>
        <w:t>е) 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p w:rsidR="00935A2B" w:rsidRDefault="007E4A4B">
      <w:pPr>
        <w:keepLines/>
        <w:numPr>
          <w:ilvl w:val="0"/>
          <w:numId w:val="4"/>
        </w:numPr>
        <w:overflowPunct w:val="0"/>
        <w:autoSpaceDE w:val="0"/>
        <w:autoSpaceDN w:val="0"/>
        <w:adjustRightInd w:val="0"/>
        <w:contextualSpacing/>
        <w:jc w:val="both"/>
        <w:rPr>
          <w:sz w:val="28"/>
          <w:szCs w:val="28"/>
        </w:rPr>
      </w:pPr>
      <w:r>
        <w:rPr>
          <w:sz w:val="28"/>
          <w:szCs w:val="28"/>
        </w:rPr>
        <w:t>Требования к архитектурно-градостроительному облику объекта капитального строительства распространяются на следующие виды разрешенного использования, сгруппированные по функциональному признаку на «Многоквартирные жилые», «Социальные», «Общественные», «Обслуживающие»:</w:t>
      </w:r>
    </w:p>
    <w:p w:rsidR="00935A2B" w:rsidRDefault="00935A2B">
      <w:pPr>
        <w:keepLines/>
        <w:overflowPunct w:val="0"/>
        <w:autoSpaceDE w:val="0"/>
        <w:autoSpaceDN w:val="0"/>
        <w:adjustRightInd w:val="0"/>
        <w:ind w:left="709"/>
        <w:contextualSpacing/>
        <w:jc w:val="both"/>
        <w:rPr>
          <w:sz w:val="28"/>
          <w:szCs w:val="28"/>
        </w:rPr>
      </w:pPr>
    </w:p>
    <w:tbl>
      <w:tblPr>
        <w:tblStyle w:val="4"/>
        <w:tblW w:w="4956" w:type="pct"/>
        <w:tblBorders>
          <w:bottom w:val="none" w:sz="0" w:space="0" w:color="auto"/>
        </w:tblBorders>
        <w:tblLook w:val="0000"/>
      </w:tblPr>
      <w:tblGrid>
        <w:gridCol w:w="2873"/>
        <w:gridCol w:w="7797"/>
        <w:gridCol w:w="3986"/>
      </w:tblGrid>
      <w:tr w:rsidR="00935A2B">
        <w:tc>
          <w:tcPr>
            <w:tcW w:w="980" w:type="pct"/>
          </w:tcPr>
          <w:p w:rsidR="00935A2B" w:rsidRDefault="007E4A4B">
            <w:pPr>
              <w:keepLines/>
              <w:overflowPunct w:val="0"/>
              <w:autoSpaceDE w:val="0"/>
              <w:autoSpaceDN w:val="0"/>
              <w:adjustRightInd w:val="0"/>
              <w:contextualSpacing/>
              <w:jc w:val="center"/>
              <w:rPr>
                <w:b/>
              </w:rPr>
            </w:pPr>
            <w:r>
              <w:rPr>
                <w:b/>
              </w:rPr>
              <w:t>Код (числовое обозначение) вида разрешённого использования земельного участка</w:t>
            </w:r>
          </w:p>
        </w:tc>
        <w:tc>
          <w:tcPr>
            <w:tcW w:w="2660" w:type="pct"/>
          </w:tcPr>
          <w:p w:rsidR="00935A2B" w:rsidRDefault="007E4A4B">
            <w:pPr>
              <w:keepLines/>
              <w:overflowPunct w:val="0"/>
              <w:autoSpaceDE w:val="0"/>
              <w:autoSpaceDN w:val="0"/>
              <w:adjustRightInd w:val="0"/>
              <w:contextualSpacing/>
              <w:jc w:val="center"/>
              <w:rPr>
                <w:b/>
              </w:rPr>
            </w:pPr>
            <w:r>
              <w:rPr>
                <w:b/>
              </w:rPr>
              <w:t>Наименование вида разрешённого использования земельного участка </w:t>
            </w:r>
          </w:p>
        </w:tc>
        <w:tc>
          <w:tcPr>
            <w:tcW w:w="1360" w:type="pct"/>
          </w:tcPr>
          <w:p w:rsidR="00935A2B" w:rsidRDefault="007E4A4B">
            <w:pPr>
              <w:keepLines/>
              <w:overflowPunct w:val="0"/>
              <w:autoSpaceDE w:val="0"/>
              <w:autoSpaceDN w:val="0"/>
              <w:adjustRightInd w:val="0"/>
              <w:contextualSpacing/>
              <w:jc w:val="center"/>
              <w:rPr>
                <w:b/>
              </w:rPr>
            </w:pPr>
            <w:r>
              <w:rPr>
                <w:b/>
              </w:rPr>
              <w:t>Группа вида разрешенного использования земельного участка</w:t>
            </w:r>
          </w:p>
        </w:tc>
      </w:tr>
    </w:tbl>
    <w:p w:rsidR="00935A2B" w:rsidRDefault="00935A2B">
      <w:pPr>
        <w:keepLines/>
        <w:overflowPunct w:val="0"/>
        <w:autoSpaceDE w:val="0"/>
        <w:autoSpaceDN w:val="0"/>
        <w:adjustRightInd w:val="0"/>
        <w:contextualSpacing/>
        <w:jc w:val="both"/>
        <w:rPr>
          <w:sz w:val="2"/>
          <w:szCs w:val="2"/>
        </w:rPr>
      </w:pPr>
    </w:p>
    <w:tbl>
      <w:tblPr>
        <w:tblStyle w:val="4"/>
        <w:tblW w:w="4956" w:type="pct"/>
        <w:tblLook w:val="0000"/>
      </w:tblPr>
      <w:tblGrid>
        <w:gridCol w:w="2872"/>
        <w:gridCol w:w="7800"/>
        <w:gridCol w:w="3984"/>
      </w:tblGrid>
      <w:tr w:rsidR="00935A2B">
        <w:trPr>
          <w:tblHeader/>
        </w:trPr>
        <w:tc>
          <w:tcPr>
            <w:tcW w:w="980" w:type="pct"/>
          </w:tcPr>
          <w:p w:rsidR="00935A2B" w:rsidRDefault="007E4A4B">
            <w:pPr>
              <w:keepLines/>
              <w:overflowPunct w:val="0"/>
              <w:autoSpaceDE w:val="0"/>
              <w:autoSpaceDN w:val="0"/>
              <w:adjustRightInd w:val="0"/>
              <w:contextualSpacing/>
              <w:jc w:val="center"/>
              <w:rPr>
                <w:lang w:val="en-US"/>
              </w:rPr>
            </w:pPr>
            <w:r>
              <w:rPr>
                <w:lang w:val="en-US"/>
              </w:rPr>
              <w:t>1</w:t>
            </w:r>
          </w:p>
        </w:tc>
        <w:tc>
          <w:tcPr>
            <w:tcW w:w="2660" w:type="pct"/>
          </w:tcPr>
          <w:p w:rsidR="00935A2B" w:rsidRDefault="007E4A4B">
            <w:pPr>
              <w:keepLines/>
              <w:overflowPunct w:val="0"/>
              <w:autoSpaceDE w:val="0"/>
              <w:autoSpaceDN w:val="0"/>
              <w:adjustRightInd w:val="0"/>
              <w:contextualSpacing/>
              <w:jc w:val="center"/>
              <w:rPr>
                <w:lang w:val="en-US"/>
              </w:rPr>
            </w:pPr>
            <w:r>
              <w:rPr>
                <w:lang w:val="en-US"/>
              </w:rPr>
              <w:t>2</w:t>
            </w:r>
          </w:p>
        </w:tc>
        <w:tc>
          <w:tcPr>
            <w:tcW w:w="1359" w:type="pct"/>
          </w:tcPr>
          <w:p w:rsidR="00935A2B" w:rsidRDefault="007E4A4B">
            <w:pPr>
              <w:keepLines/>
              <w:overflowPunct w:val="0"/>
              <w:autoSpaceDE w:val="0"/>
              <w:autoSpaceDN w:val="0"/>
              <w:adjustRightInd w:val="0"/>
              <w:contextualSpacing/>
              <w:jc w:val="center"/>
              <w:rPr>
                <w:lang w:val="en-US"/>
              </w:rPr>
            </w:pPr>
            <w:r>
              <w:rPr>
                <w:lang w:val="en-US"/>
              </w:rPr>
              <w:t>3</w:t>
            </w:r>
          </w:p>
        </w:tc>
      </w:tr>
      <w:tr w:rsidR="00935A2B">
        <w:tc>
          <w:tcPr>
            <w:tcW w:w="980" w:type="pct"/>
          </w:tcPr>
          <w:p w:rsidR="00935A2B" w:rsidRDefault="007E4A4B">
            <w:pPr>
              <w:keepLines/>
              <w:overflowPunct w:val="0"/>
              <w:autoSpaceDE w:val="0"/>
              <w:autoSpaceDN w:val="0"/>
              <w:adjustRightInd w:val="0"/>
              <w:contextualSpacing/>
              <w:jc w:val="center"/>
            </w:pPr>
            <w:r>
              <w:t>2.1.1</w:t>
            </w:r>
          </w:p>
        </w:tc>
        <w:tc>
          <w:tcPr>
            <w:tcW w:w="2660" w:type="pct"/>
            <w:vAlign w:val="center"/>
          </w:tcPr>
          <w:p w:rsidR="00935A2B" w:rsidRDefault="007E4A4B">
            <w:pPr>
              <w:keepLines/>
              <w:overflowPunct w:val="0"/>
              <w:autoSpaceDE w:val="0"/>
              <w:autoSpaceDN w:val="0"/>
              <w:adjustRightInd w:val="0"/>
              <w:contextualSpacing/>
            </w:pPr>
            <w:r>
              <w:t>Малоэтажная многоквартирная жилая застройка</w:t>
            </w:r>
          </w:p>
        </w:tc>
        <w:tc>
          <w:tcPr>
            <w:tcW w:w="1359" w:type="pct"/>
          </w:tcPr>
          <w:p w:rsidR="00935A2B" w:rsidRDefault="007E4A4B">
            <w:pPr>
              <w:keepLines/>
              <w:overflowPunct w:val="0"/>
              <w:autoSpaceDE w:val="0"/>
              <w:autoSpaceDN w:val="0"/>
              <w:adjustRightInd w:val="0"/>
              <w:contextualSpacing/>
              <w:jc w:val="center"/>
            </w:pPr>
            <w:r>
              <w:t>Многоквартирные жилые</w:t>
            </w:r>
          </w:p>
        </w:tc>
      </w:tr>
      <w:tr w:rsidR="00935A2B">
        <w:tc>
          <w:tcPr>
            <w:tcW w:w="980" w:type="pct"/>
          </w:tcPr>
          <w:p w:rsidR="00935A2B" w:rsidRDefault="007E4A4B">
            <w:pPr>
              <w:keepLines/>
              <w:overflowPunct w:val="0"/>
              <w:autoSpaceDE w:val="0"/>
              <w:autoSpaceDN w:val="0"/>
              <w:adjustRightInd w:val="0"/>
              <w:contextualSpacing/>
              <w:jc w:val="center"/>
            </w:pPr>
            <w:r>
              <w:t>2.2</w:t>
            </w:r>
          </w:p>
        </w:tc>
        <w:tc>
          <w:tcPr>
            <w:tcW w:w="2660" w:type="pct"/>
            <w:vAlign w:val="center"/>
          </w:tcPr>
          <w:p w:rsidR="00935A2B" w:rsidRDefault="007E4A4B">
            <w:pPr>
              <w:keepLines/>
              <w:overflowPunct w:val="0"/>
              <w:autoSpaceDE w:val="0"/>
              <w:autoSpaceDN w:val="0"/>
              <w:adjustRightInd w:val="0"/>
              <w:contextualSpacing/>
            </w:pPr>
            <w:r>
              <w:t xml:space="preserve">Для ведения личного подсобного хозяйства (приусадебный земельный </w:t>
            </w:r>
            <w:r>
              <w:lastRenderedPageBreak/>
              <w:t>участок)</w:t>
            </w:r>
          </w:p>
        </w:tc>
        <w:tc>
          <w:tcPr>
            <w:tcW w:w="1359" w:type="pct"/>
          </w:tcPr>
          <w:p w:rsidR="00935A2B" w:rsidRDefault="007E4A4B">
            <w:pPr>
              <w:keepLines/>
              <w:overflowPunct w:val="0"/>
              <w:autoSpaceDE w:val="0"/>
              <w:autoSpaceDN w:val="0"/>
              <w:adjustRightInd w:val="0"/>
              <w:contextualSpacing/>
              <w:jc w:val="center"/>
            </w:pPr>
            <w:r>
              <w:lastRenderedPageBreak/>
              <w:t>Индивидуальные жилые</w:t>
            </w:r>
          </w:p>
        </w:tc>
      </w:tr>
      <w:tr w:rsidR="00935A2B">
        <w:tc>
          <w:tcPr>
            <w:tcW w:w="980" w:type="pct"/>
          </w:tcPr>
          <w:p w:rsidR="00935A2B" w:rsidRDefault="007E4A4B">
            <w:pPr>
              <w:keepLines/>
              <w:overflowPunct w:val="0"/>
              <w:autoSpaceDE w:val="0"/>
              <w:autoSpaceDN w:val="0"/>
              <w:adjustRightInd w:val="0"/>
              <w:contextualSpacing/>
              <w:jc w:val="center"/>
            </w:pPr>
            <w:r>
              <w:lastRenderedPageBreak/>
              <w:t>2.3</w:t>
            </w:r>
          </w:p>
        </w:tc>
        <w:tc>
          <w:tcPr>
            <w:tcW w:w="2660" w:type="pct"/>
            <w:vAlign w:val="center"/>
          </w:tcPr>
          <w:p w:rsidR="00935A2B" w:rsidRDefault="007E4A4B">
            <w:pPr>
              <w:keepLines/>
              <w:overflowPunct w:val="0"/>
              <w:autoSpaceDE w:val="0"/>
              <w:autoSpaceDN w:val="0"/>
              <w:adjustRightInd w:val="0"/>
              <w:contextualSpacing/>
            </w:pPr>
            <w:r>
              <w:t>Блокированная жилая застройка</w:t>
            </w:r>
          </w:p>
        </w:tc>
        <w:tc>
          <w:tcPr>
            <w:tcW w:w="1359" w:type="pct"/>
          </w:tcPr>
          <w:p w:rsidR="00935A2B" w:rsidRDefault="007E4A4B">
            <w:pPr>
              <w:keepLines/>
              <w:overflowPunct w:val="0"/>
              <w:autoSpaceDE w:val="0"/>
              <w:autoSpaceDN w:val="0"/>
              <w:adjustRightInd w:val="0"/>
              <w:contextualSpacing/>
              <w:jc w:val="center"/>
            </w:pPr>
            <w:r>
              <w:t>Многоквартирные жилые</w:t>
            </w:r>
          </w:p>
        </w:tc>
      </w:tr>
      <w:tr w:rsidR="00935A2B">
        <w:tc>
          <w:tcPr>
            <w:tcW w:w="980" w:type="pct"/>
          </w:tcPr>
          <w:p w:rsidR="00935A2B" w:rsidRDefault="007E4A4B">
            <w:pPr>
              <w:keepLines/>
              <w:overflowPunct w:val="0"/>
              <w:autoSpaceDE w:val="0"/>
              <w:autoSpaceDN w:val="0"/>
              <w:adjustRightInd w:val="0"/>
              <w:contextualSpacing/>
              <w:jc w:val="center"/>
            </w:pPr>
            <w:r>
              <w:t>2.5</w:t>
            </w:r>
          </w:p>
        </w:tc>
        <w:tc>
          <w:tcPr>
            <w:tcW w:w="2660" w:type="pct"/>
            <w:vAlign w:val="center"/>
          </w:tcPr>
          <w:p w:rsidR="00935A2B" w:rsidRDefault="007E4A4B">
            <w:pPr>
              <w:keepLines/>
              <w:overflowPunct w:val="0"/>
              <w:autoSpaceDE w:val="0"/>
              <w:autoSpaceDN w:val="0"/>
              <w:adjustRightInd w:val="0"/>
              <w:contextualSpacing/>
            </w:pPr>
            <w:r>
              <w:t>Среднеэтажная жилая застройка</w:t>
            </w:r>
          </w:p>
        </w:tc>
        <w:tc>
          <w:tcPr>
            <w:tcW w:w="1359" w:type="pct"/>
          </w:tcPr>
          <w:p w:rsidR="00935A2B" w:rsidRDefault="007E4A4B">
            <w:pPr>
              <w:keepLines/>
              <w:overflowPunct w:val="0"/>
              <w:autoSpaceDE w:val="0"/>
              <w:autoSpaceDN w:val="0"/>
              <w:adjustRightInd w:val="0"/>
              <w:contextualSpacing/>
              <w:jc w:val="center"/>
            </w:pPr>
            <w:r>
              <w:t>Многоквартирные жилые</w:t>
            </w:r>
          </w:p>
        </w:tc>
      </w:tr>
      <w:tr w:rsidR="00935A2B">
        <w:tc>
          <w:tcPr>
            <w:tcW w:w="980" w:type="pct"/>
          </w:tcPr>
          <w:p w:rsidR="00935A2B" w:rsidRDefault="007E4A4B">
            <w:pPr>
              <w:keepLines/>
              <w:overflowPunct w:val="0"/>
              <w:autoSpaceDE w:val="0"/>
              <w:autoSpaceDN w:val="0"/>
              <w:adjustRightInd w:val="0"/>
              <w:contextualSpacing/>
              <w:jc w:val="center"/>
            </w:pPr>
            <w:r>
              <w:t>2.6</w:t>
            </w:r>
          </w:p>
        </w:tc>
        <w:tc>
          <w:tcPr>
            <w:tcW w:w="2660" w:type="pct"/>
            <w:vAlign w:val="center"/>
          </w:tcPr>
          <w:p w:rsidR="00935A2B" w:rsidRDefault="007E4A4B">
            <w:pPr>
              <w:keepLines/>
              <w:overflowPunct w:val="0"/>
              <w:autoSpaceDE w:val="0"/>
              <w:autoSpaceDN w:val="0"/>
              <w:adjustRightInd w:val="0"/>
              <w:contextualSpacing/>
            </w:pPr>
            <w:r>
              <w:t>Многоэтажная жилая застройка (высотная застройка)</w:t>
            </w:r>
          </w:p>
        </w:tc>
        <w:tc>
          <w:tcPr>
            <w:tcW w:w="1359" w:type="pct"/>
          </w:tcPr>
          <w:p w:rsidR="00935A2B" w:rsidRDefault="007E4A4B">
            <w:pPr>
              <w:keepLines/>
              <w:overflowPunct w:val="0"/>
              <w:autoSpaceDE w:val="0"/>
              <w:autoSpaceDN w:val="0"/>
              <w:adjustRightInd w:val="0"/>
              <w:contextualSpacing/>
              <w:jc w:val="center"/>
            </w:pPr>
            <w:r>
              <w:t>Многоквартирные жилые</w:t>
            </w:r>
          </w:p>
        </w:tc>
      </w:tr>
      <w:tr w:rsidR="00935A2B">
        <w:tc>
          <w:tcPr>
            <w:tcW w:w="980" w:type="pct"/>
          </w:tcPr>
          <w:p w:rsidR="00935A2B" w:rsidRDefault="007E4A4B">
            <w:pPr>
              <w:keepLines/>
              <w:overflowPunct w:val="0"/>
              <w:autoSpaceDE w:val="0"/>
              <w:autoSpaceDN w:val="0"/>
              <w:adjustRightInd w:val="0"/>
              <w:contextualSpacing/>
              <w:jc w:val="center"/>
            </w:pPr>
            <w:r>
              <w:t>2.7</w:t>
            </w:r>
          </w:p>
        </w:tc>
        <w:tc>
          <w:tcPr>
            <w:tcW w:w="2660" w:type="pct"/>
            <w:vAlign w:val="center"/>
          </w:tcPr>
          <w:p w:rsidR="00935A2B" w:rsidRDefault="007E4A4B">
            <w:pPr>
              <w:keepLines/>
              <w:overflowPunct w:val="0"/>
              <w:autoSpaceDE w:val="0"/>
              <w:autoSpaceDN w:val="0"/>
              <w:adjustRightInd w:val="0"/>
              <w:contextualSpacing/>
            </w:pPr>
            <w:r>
              <w:t>Обслуживание жилой застройки</w:t>
            </w:r>
          </w:p>
        </w:tc>
        <w:tc>
          <w:tcPr>
            <w:tcW w:w="1359" w:type="pct"/>
          </w:tcPr>
          <w:p w:rsidR="00935A2B" w:rsidRDefault="007E4A4B">
            <w:pPr>
              <w:keepLines/>
              <w:overflowPunct w:val="0"/>
              <w:autoSpaceDE w:val="0"/>
              <w:autoSpaceDN w:val="0"/>
              <w:adjustRightInd w:val="0"/>
              <w:contextualSpacing/>
              <w:jc w:val="center"/>
            </w:pPr>
            <w:r>
              <w:t>Социальные</w:t>
            </w:r>
          </w:p>
        </w:tc>
      </w:tr>
      <w:tr w:rsidR="00935A2B">
        <w:tc>
          <w:tcPr>
            <w:tcW w:w="980" w:type="pct"/>
          </w:tcPr>
          <w:p w:rsidR="00935A2B" w:rsidRDefault="007E4A4B">
            <w:pPr>
              <w:keepLines/>
              <w:overflowPunct w:val="0"/>
              <w:autoSpaceDE w:val="0"/>
              <w:autoSpaceDN w:val="0"/>
              <w:adjustRightInd w:val="0"/>
              <w:contextualSpacing/>
              <w:jc w:val="center"/>
            </w:pPr>
            <w:r>
              <w:t>2.7.1</w:t>
            </w:r>
          </w:p>
        </w:tc>
        <w:tc>
          <w:tcPr>
            <w:tcW w:w="2660" w:type="pct"/>
            <w:vAlign w:val="center"/>
          </w:tcPr>
          <w:p w:rsidR="00935A2B" w:rsidRDefault="007E4A4B">
            <w:pPr>
              <w:keepLines/>
              <w:overflowPunct w:val="0"/>
              <w:autoSpaceDE w:val="0"/>
              <w:autoSpaceDN w:val="0"/>
              <w:adjustRightInd w:val="0"/>
              <w:contextualSpacing/>
            </w:pPr>
            <w:r>
              <w:t>Хранение автотранспорта</w:t>
            </w:r>
          </w:p>
        </w:tc>
        <w:tc>
          <w:tcPr>
            <w:tcW w:w="1359" w:type="pct"/>
          </w:tcPr>
          <w:p w:rsidR="00935A2B" w:rsidRDefault="007E4A4B">
            <w:pPr>
              <w:keepLines/>
              <w:overflowPunct w:val="0"/>
              <w:autoSpaceDE w:val="0"/>
              <w:autoSpaceDN w:val="0"/>
              <w:adjustRightInd w:val="0"/>
              <w:contextualSpacing/>
              <w:jc w:val="center"/>
            </w:pPr>
            <w:r>
              <w:t>Обслуживающие</w:t>
            </w:r>
          </w:p>
        </w:tc>
      </w:tr>
      <w:tr w:rsidR="00935A2B">
        <w:tc>
          <w:tcPr>
            <w:tcW w:w="980" w:type="pct"/>
          </w:tcPr>
          <w:p w:rsidR="00935A2B" w:rsidRDefault="007E4A4B">
            <w:pPr>
              <w:keepLines/>
              <w:overflowPunct w:val="0"/>
              <w:autoSpaceDE w:val="0"/>
              <w:autoSpaceDN w:val="0"/>
              <w:adjustRightInd w:val="0"/>
              <w:contextualSpacing/>
              <w:jc w:val="center"/>
            </w:pPr>
            <w:r>
              <w:t>3.1.1</w:t>
            </w:r>
          </w:p>
        </w:tc>
        <w:tc>
          <w:tcPr>
            <w:tcW w:w="2660" w:type="pct"/>
            <w:vAlign w:val="center"/>
          </w:tcPr>
          <w:p w:rsidR="00935A2B" w:rsidRDefault="007E4A4B">
            <w:pPr>
              <w:keepLines/>
              <w:overflowPunct w:val="0"/>
              <w:autoSpaceDE w:val="0"/>
              <w:autoSpaceDN w:val="0"/>
              <w:adjustRightInd w:val="0"/>
              <w:contextualSpacing/>
            </w:pPr>
            <w:r>
              <w:t>Предоставление коммунальных услуг</w:t>
            </w:r>
          </w:p>
        </w:tc>
        <w:tc>
          <w:tcPr>
            <w:tcW w:w="1359" w:type="pct"/>
          </w:tcPr>
          <w:p w:rsidR="00935A2B" w:rsidRDefault="007E4A4B">
            <w:pPr>
              <w:keepLines/>
              <w:overflowPunct w:val="0"/>
              <w:autoSpaceDE w:val="0"/>
              <w:autoSpaceDN w:val="0"/>
              <w:adjustRightInd w:val="0"/>
              <w:contextualSpacing/>
              <w:jc w:val="center"/>
            </w:pPr>
            <w:r>
              <w:t>Обслуживающие</w:t>
            </w:r>
          </w:p>
        </w:tc>
      </w:tr>
      <w:tr w:rsidR="00935A2B">
        <w:tc>
          <w:tcPr>
            <w:tcW w:w="980" w:type="pct"/>
          </w:tcPr>
          <w:p w:rsidR="00935A2B" w:rsidRDefault="007E4A4B">
            <w:pPr>
              <w:keepLines/>
              <w:overflowPunct w:val="0"/>
              <w:autoSpaceDE w:val="0"/>
              <w:autoSpaceDN w:val="0"/>
              <w:adjustRightInd w:val="0"/>
              <w:contextualSpacing/>
              <w:jc w:val="center"/>
            </w:pPr>
            <w:r>
              <w:t>3.1.2</w:t>
            </w:r>
          </w:p>
        </w:tc>
        <w:tc>
          <w:tcPr>
            <w:tcW w:w="2660" w:type="pct"/>
            <w:vAlign w:val="center"/>
          </w:tcPr>
          <w:p w:rsidR="00935A2B" w:rsidRDefault="007E4A4B">
            <w:pPr>
              <w:keepLines/>
              <w:overflowPunct w:val="0"/>
              <w:autoSpaceDE w:val="0"/>
              <w:autoSpaceDN w:val="0"/>
              <w:adjustRightInd w:val="0"/>
              <w:contextualSpacing/>
            </w:pPr>
            <w:r>
              <w:t>Административные здания организаций, обеспечивающих предоставление коммунальных услуг</w:t>
            </w:r>
          </w:p>
        </w:tc>
        <w:tc>
          <w:tcPr>
            <w:tcW w:w="1359" w:type="pct"/>
          </w:tcPr>
          <w:p w:rsidR="00935A2B" w:rsidRDefault="007E4A4B">
            <w:pPr>
              <w:keepLines/>
              <w:overflowPunct w:val="0"/>
              <w:autoSpaceDE w:val="0"/>
              <w:autoSpaceDN w:val="0"/>
              <w:adjustRightInd w:val="0"/>
              <w:contextualSpacing/>
              <w:jc w:val="center"/>
            </w:pPr>
            <w:r>
              <w:t>Обслуживающие</w:t>
            </w:r>
          </w:p>
        </w:tc>
      </w:tr>
      <w:tr w:rsidR="00935A2B">
        <w:tc>
          <w:tcPr>
            <w:tcW w:w="980" w:type="pct"/>
          </w:tcPr>
          <w:p w:rsidR="00935A2B" w:rsidRDefault="007E4A4B">
            <w:pPr>
              <w:keepLines/>
              <w:overflowPunct w:val="0"/>
              <w:autoSpaceDE w:val="0"/>
              <w:autoSpaceDN w:val="0"/>
              <w:adjustRightInd w:val="0"/>
              <w:contextualSpacing/>
              <w:jc w:val="center"/>
            </w:pPr>
            <w:r>
              <w:t>3.2.1</w:t>
            </w:r>
          </w:p>
        </w:tc>
        <w:tc>
          <w:tcPr>
            <w:tcW w:w="2660" w:type="pct"/>
            <w:vAlign w:val="center"/>
          </w:tcPr>
          <w:p w:rsidR="00935A2B" w:rsidRDefault="007E4A4B">
            <w:pPr>
              <w:keepLines/>
              <w:overflowPunct w:val="0"/>
              <w:autoSpaceDE w:val="0"/>
              <w:autoSpaceDN w:val="0"/>
              <w:adjustRightInd w:val="0"/>
              <w:contextualSpacing/>
            </w:pPr>
            <w:r>
              <w:t>Дома социального обслуживания</w:t>
            </w:r>
          </w:p>
        </w:tc>
        <w:tc>
          <w:tcPr>
            <w:tcW w:w="1359" w:type="pct"/>
          </w:tcPr>
          <w:p w:rsidR="00935A2B" w:rsidRDefault="007E4A4B">
            <w:pPr>
              <w:keepLines/>
              <w:overflowPunct w:val="0"/>
              <w:autoSpaceDE w:val="0"/>
              <w:autoSpaceDN w:val="0"/>
              <w:adjustRightInd w:val="0"/>
              <w:contextualSpacing/>
              <w:jc w:val="center"/>
            </w:pPr>
            <w:r>
              <w:t>Социальные</w:t>
            </w:r>
          </w:p>
        </w:tc>
      </w:tr>
      <w:tr w:rsidR="00935A2B">
        <w:tc>
          <w:tcPr>
            <w:tcW w:w="980" w:type="pct"/>
          </w:tcPr>
          <w:p w:rsidR="00935A2B" w:rsidRDefault="007E4A4B">
            <w:pPr>
              <w:keepLines/>
              <w:overflowPunct w:val="0"/>
              <w:autoSpaceDE w:val="0"/>
              <w:autoSpaceDN w:val="0"/>
              <w:adjustRightInd w:val="0"/>
              <w:contextualSpacing/>
              <w:jc w:val="center"/>
            </w:pPr>
            <w:r>
              <w:t>3.2.2</w:t>
            </w:r>
          </w:p>
        </w:tc>
        <w:tc>
          <w:tcPr>
            <w:tcW w:w="2660" w:type="pct"/>
            <w:vAlign w:val="center"/>
          </w:tcPr>
          <w:p w:rsidR="00935A2B" w:rsidRDefault="007E4A4B">
            <w:pPr>
              <w:keepLines/>
              <w:overflowPunct w:val="0"/>
              <w:autoSpaceDE w:val="0"/>
              <w:autoSpaceDN w:val="0"/>
              <w:adjustRightInd w:val="0"/>
              <w:contextualSpacing/>
            </w:pPr>
            <w:r>
              <w:t>Оказание социальной помощи населению</w:t>
            </w:r>
          </w:p>
        </w:tc>
        <w:tc>
          <w:tcPr>
            <w:tcW w:w="1359" w:type="pct"/>
          </w:tcPr>
          <w:p w:rsidR="00935A2B" w:rsidRDefault="007E4A4B">
            <w:pPr>
              <w:keepLines/>
              <w:overflowPunct w:val="0"/>
              <w:autoSpaceDE w:val="0"/>
              <w:autoSpaceDN w:val="0"/>
              <w:adjustRightInd w:val="0"/>
              <w:contextualSpacing/>
              <w:jc w:val="center"/>
            </w:pPr>
            <w:r>
              <w:t>Обслуживающие</w:t>
            </w:r>
          </w:p>
        </w:tc>
      </w:tr>
      <w:tr w:rsidR="00935A2B">
        <w:tc>
          <w:tcPr>
            <w:tcW w:w="980" w:type="pct"/>
          </w:tcPr>
          <w:p w:rsidR="00935A2B" w:rsidRDefault="007E4A4B">
            <w:pPr>
              <w:keepLines/>
              <w:overflowPunct w:val="0"/>
              <w:autoSpaceDE w:val="0"/>
              <w:autoSpaceDN w:val="0"/>
              <w:adjustRightInd w:val="0"/>
              <w:contextualSpacing/>
              <w:jc w:val="center"/>
            </w:pPr>
            <w:r>
              <w:t>3.2.3</w:t>
            </w:r>
          </w:p>
        </w:tc>
        <w:tc>
          <w:tcPr>
            <w:tcW w:w="2660" w:type="pct"/>
            <w:vAlign w:val="center"/>
          </w:tcPr>
          <w:p w:rsidR="00935A2B" w:rsidRDefault="007E4A4B">
            <w:pPr>
              <w:keepLines/>
              <w:overflowPunct w:val="0"/>
              <w:autoSpaceDE w:val="0"/>
              <w:autoSpaceDN w:val="0"/>
              <w:adjustRightInd w:val="0"/>
              <w:contextualSpacing/>
            </w:pPr>
            <w:r>
              <w:t>Оказание услуг связи</w:t>
            </w:r>
          </w:p>
        </w:tc>
        <w:tc>
          <w:tcPr>
            <w:tcW w:w="1359" w:type="pct"/>
          </w:tcPr>
          <w:p w:rsidR="00935A2B" w:rsidRDefault="007E4A4B">
            <w:pPr>
              <w:keepLines/>
              <w:overflowPunct w:val="0"/>
              <w:autoSpaceDE w:val="0"/>
              <w:autoSpaceDN w:val="0"/>
              <w:adjustRightInd w:val="0"/>
              <w:contextualSpacing/>
              <w:jc w:val="center"/>
            </w:pPr>
            <w:r>
              <w:t>Обслуживающие</w:t>
            </w:r>
          </w:p>
        </w:tc>
      </w:tr>
      <w:tr w:rsidR="00935A2B">
        <w:tc>
          <w:tcPr>
            <w:tcW w:w="980" w:type="pct"/>
          </w:tcPr>
          <w:p w:rsidR="00935A2B" w:rsidRDefault="007E4A4B">
            <w:pPr>
              <w:keepLines/>
              <w:overflowPunct w:val="0"/>
              <w:autoSpaceDE w:val="0"/>
              <w:autoSpaceDN w:val="0"/>
              <w:adjustRightInd w:val="0"/>
              <w:contextualSpacing/>
              <w:jc w:val="center"/>
            </w:pPr>
            <w:r>
              <w:t>3.2.4</w:t>
            </w:r>
          </w:p>
        </w:tc>
        <w:tc>
          <w:tcPr>
            <w:tcW w:w="2660" w:type="pct"/>
            <w:vAlign w:val="center"/>
          </w:tcPr>
          <w:p w:rsidR="00935A2B" w:rsidRDefault="007E4A4B">
            <w:pPr>
              <w:keepLines/>
              <w:overflowPunct w:val="0"/>
              <w:autoSpaceDE w:val="0"/>
              <w:autoSpaceDN w:val="0"/>
              <w:adjustRightInd w:val="0"/>
              <w:contextualSpacing/>
            </w:pPr>
            <w:r>
              <w:t>Общежития</w:t>
            </w:r>
          </w:p>
        </w:tc>
        <w:tc>
          <w:tcPr>
            <w:tcW w:w="1359" w:type="pct"/>
          </w:tcPr>
          <w:p w:rsidR="00935A2B" w:rsidRDefault="007E4A4B">
            <w:pPr>
              <w:keepLines/>
              <w:overflowPunct w:val="0"/>
              <w:autoSpaceDE w:val="0"/>
              <w:autoSpaceDN w:val="0"/>
              <w:adjustRightInd w:val="0"/>
              <w:contextualSpacing/>
              <w:jc w:val="center"/>
            </w:pPr>
            <w:r>
              <w:t>Социальные</w:t>
            </w:r>
          </w:p>
        </w:tc>
      </w:tr>
      <w:tr w:rsidR="00935A2B">
        <w:tc>
          <w:tcPr>
            <w:tcW w:w="980" w:type="pct"/>
          </w:tcPr>
          <w:p w:rsidR="00935A2B" w:rsidRDefault="007E4A4B">
            <w:pPr>
              <w:keepLines/>
              <w:overflowPunct w:val="0"/>
              <w:autoSpaceDE w:val="0"/>
              <w:autoSpaceDN w:val="0"/>
              <w:adjustRightInd w:val="0"/>
              <w:contextualSpacing/>
              <w:jc w:val="center"/>
            </w:pPr>
            <w:r>
              <w:t>3.3</w:t>
            </w:r>
          </w:p>
        </w:tc>
        <w:tc>
          <w:tcPr>
            <w:tcW w:w="2660" w:type="pct"/>
            <w:vAlign w:val="center"/>
          </w:tcPr>
          <w:p w:rsidR="00935A2B" w:rsidRDefault="007E4A4B">
            <w:pPr>
              <w:keepLines/>
              <w:overflowPunct w:val="0"/>
              <w:autoSpaceDE w:val="0"/>
              <w:autoSpaceDN w:val="0"/>
              <w:adjustRightInd w:val="0"/>
              <w:contextualSpacing/>
            </w:pPr>
            <w:r>
              <w:t>Бытовое обслуживание</w:t>
            </w:r>
          </w:p>
        </w:tc>
        <w:tc>
          <w:tcPr>
            <w:tcW w:w="1359" w:type="pct"/>
          </w:tcPr>
          <w:p w:rsidR="00935A2B" w:rsidRDefault="007E4A4B">
            <w:pPr>
              <w:keepLines/>
              <w:overflowPunct w:val="0"/>
              <w:autoSpaceDE w:val="0"/>
              <w:autoSpaceDN w:val="0"/>
              <w:adjustRightInd w:val="0"/>
              <w:contextualSpacing/>
              <w:jc w:val="center"/>
            </w:pPr>
            <w:r>
              <w:t>Обслуживающие</w:t>
            </w:r>
          </w:p>
        </w:tc>
      </w:tr>
      <w:tr w:rsidR="00935A2B">
        <w:tc>
          <w:tcPr>
            <w:tcW w:w="980" w:type="pct"/>
          </w:tcPr>
          <w:p w:rsidR="00935A2B" w:rsidRDefault="007E4A4B">
            <w:pPr>
              <w:keepLines/>
              <w:overflowPunct w:val="0"/>
              <w:autoSpaceDE w:val="0"/>
              <w:autoSpaceDN w:val="0"/>
              <w:adjustRightInd w:val="0"/>
              <w:contextualSpacing/>
              <w:jc w:val="center"/>
            </w:pPr>
            <w:r>
              <w:t>3.4.1</w:t>
            </w:r>
          </w:p>
        </w:tc>
        <w:tc>
          <w:tcPr>
            <w:tcW w:w="2660" w:type="pct"/>
            <w:vAlign w:val="center"/>
          </w:tcPr>
          <w:p w:rsidR="00935A2B" w:rsidRDefault="007E4A4B">
            <w:pPr>
              <w:keepLines/>
              <w:overflowPunct w:val="0"/>
              <w:autoSpaceDE w:val="0"/>
              <w:autoSpaceDN w:val="0"/>
              <w:adjustRightInd w:val="0"/>
              <w:contextualSpacing/>
            </w:pPr>
            <w:r>
              <w:t>Амбулаторно-поликлиническое обслуживание</w:t>
            </w:r>
          </w:p>
        </w:tc>
        <w:tc>
          <w:tcPr>
            <w:tcW w:w="1359" w:type="pct"/>
          </w:tcPr>
          <w:p w:rsidR="00935A2B" w:rsidRDefault="007E4A4B">
            <w:pPr>
              <w:keepLines/>
              <w:overflowPunct w:val="0"/>
              <w:autoSpaceDE w:val="0"/>
              <w:autoSpaceDN w:val="0"/>
              <w:adjustRightInd w:val="0"/>
              <w:contextualSpacing/>
              <w:jc w:val="center"/>
            </w:pPr>
            <w:r>
              <w:t>Социальные</w:t>
            </w:r>
          </w:p>
        </w:tc>
      </w:tr>
      <w:tr w:rsidR="00935A2B">
        <w:tc>
          <w:tcPr>
            <w:tcW w:w="980" w:type="pct"/>
          </w:tcPr>
          <w:p w:rsidR="00935A2B" w:rsidRDefault="007E4A4B">
            <w:pPr>
              <w:keepLines/>
              <w:overflowPunct w:val="0"/>
              <w:autoSpaceDE w:val="0"/>
              <w:autoSpaceDN w:val="0"/>
              <w:adjustRightInd w:val="0"/>
              <w:contextualSpacing/>
              <w:jc w:val="center"/>
            </w:pPr>
            <w:r>
              <w:t>3.4.2</w:t>
            </w:r>
          </w:p>
        </w:tc>
        <w:tc>
          <w:tcPr>
            <w:tcW w:w="2660" w:type="pct"/>
            <w:vAlign w:val="center"/>
          </w:tcPr>
          <w:p w:rsidR="00935A2B" w:rsidRDefault="007E4A4B">
            <w:pPr>
              <w:keepLines/>
              <w:overflowPunct w:val="0"/>
              <w:autoSpaceDE w:val="0"/>
              <w:autoSpaceDN w:val="0"/>
              <w:adjustRightInd w:val="0"/>
              <w:contextualSpacing/>
            </w:pPr>
            <w:r>
              <w:t>Стационарное медицинское обслуживание</w:t>
            </w:r>
          </w:p>
        </w:tc>
        <w:tc>
          <w:tcPr>
            <w:tcW w:w="1359" w:type="pct"/>
          </w:tcPr>
          <w:p w:rsidR="00935A2B" w:rsidRDefault="007E4A4B">
            <w:pPr>
              <w:keepLines/>
              <w:overflowPunct w:val="0"/>
              <w:autoSpaceDE w:val="0"/>
              <w:autoSpaceDN w:val="0"/>
              <w:adjustRightInd w:val="0"/>
              <w:contextualSpacing/>
              <w:jc w:val="center"/>
            </w:pPr>
            <w:r>
              <w:t>Социальные</w:t>
            </w:r>
          </w:p>
        </w:tc>
      </w:tr>
      <w:tr w:rsidR="00935A2B">
        <w:tc>
          <w:tcPr>
            <w:tcW w:w="980" w:type="pct"/>
          </w:tcPr>
          <w:p w:rsidR="00935A2B" w:rsidRDefault="007E4A4B">
            <w:pPr>
              <w:keepLines/>
              <w:overflowPunct w:val="0"/>
              <w:autoSpaceDE w:val="0"/>
              <w:autoSpaceDN w:val="0"/>
              <w:adjustRightInd w:val="0"/>
              <w:contextualSpacing/>
              <w:jc w:val="center"/>
            </w:pPr>
            <w:r>
              <w:t>3.4.3</w:t>
            </w:r>
          </w:p>
        </w:tc>
        <w:tc>
          <w:tcPr>
            <w:tcW w:w="2660" w:type="pct"/>
            <w:vAlign w:val="center"/>
          </w:tcPr>
          <w:p w:rsidR="00935A2B" w:rsidRDefault="007E4A4B">
            <w:pPr>
              <w:keepLines/>
              <w:overflowPunct w:val="0"/>
              <w:autoSpaceDE w:val="0"/>
              <w:autoSpaceDN w:val="0"/>
              <w:adjustRightInd w:val="0"/>
              <w:contextualSpacing/>
            </w:pPr>
            <w:r>
              <w:t>Медицинские организации особого назначения</w:t>
            </w:r>
          </w:p>
        </w:tc>
        <w:tc>
          <w:tcPr>
            <w:tcW w:w="1359" w:type="pct"/>
          </w:tcPr>
          <w:p w:rsidR="00935A2B" w:rsidRDefault="007E4A4B">
            <w:pPr>
              <w:keepLines/>
              <w:overflowPunct w:val="0"/>
              <w:autoSpaceDE w:val="0"/>
              <w:autoSpaceDN w:val="0"/>
              <w:adjustRightInd w:val="0"/>
              <w:contextualSpacing/>
              <w:jc w:val="center"/>
            </w:pPr>
            <w:r>
              <w:t>Социальные</w:t>
            </w:r>
          </w:p>
        </w:tc>
      </w:tr>
      <w:tr w:rsidR="00935A2B">
        <w:tc>
          <w:tcPr>
            <w:tcW w:w="980" w:type="pct"/>
          </w:tcPr>
          <w:p w:rsidR="00935A2B" w:rsidRDefault="007E4A4B">
            <w:pPr>
              <w:keepLines/>
              <w:overflowPunct w:val="0"/>
              <w:autoSpaceDE w:val="0"/>
              <w:autoSpaceDN w:val="0"/>
              <w:adjustRightInd w:val="0"/>
              <w:contextualSpacing/>
              <w:jc w:val="center"/>
            </w:pPr>
            <w:r>
              <w:t>3.5.1</w:t>
            </w:r>
          </w:p>
        </w:tc>
        <w:tc>
          <w:tcPr>
            <w:tcW w:w="2660" w:type="pct"/>
            <w:vAlign w:val="center"/>
          </w:tcPr>
          <w:p w:rsidR="00935A2B" w:rsidRDefault="007E4A4B">
            <w:pPr>
              <w:keepLines/>
              <w:overflowPunct w:val="0"/>
              <w:autoSpaceDE w:val="0"/>
              <w:autoSpaceDN w:val="0"/>
              <w:adjustRightInd w:val="0"/>
              <w:contextualSpacing/>
            </w:pPr>
            <w:r>
              <w:t>Дошкольное, начальное и среднее общее образование</w:t>
            </w:r>
          </w:p>
        </w:tc>
        <w:tc>
          <w:tcPr>
            <w:tcW w:w="1359" w:type="pct"/>
          </w:tcPr>
          <w:p w:rsidR="00935A2B" w:rsidRDefault="007E4A4B">
            <w:pPr>
              <w:keepLines/>
              <w:overflowPunct w:val="0"/>
              <w:autoSpaceDE w:val="0"/>
              <w:autoSpaceDN w:val="0"/>
              <w:adjustRightInd w:val="0"/>
              <w:contextualSpacing/>
              <w:jc w:val="center"/>
            </w:pPr>
            <w:r>
              <w:t>Социальные</w:t>
            </w:r>
          </w:p>
        </w:tc>
      </w:tr>
      <w:tr w:rsidR="00935A2B">
        <w:tc>
          <w:tcPr>
            <w:tcW w:w="980" w:type="pct"/>
          </w:tcPr>
          <w:p w:rsidR="00935A2B" w:rsidRDefault="007E4A4B">
            <w:pPr>
              <w:keepLines/>
              <w:overflowPunct w:val="0"/>
              <w:autoSpaceDE w:val="0"/>
              <w:autoSpaceDN w:val="0"/>
              <w:adjustRightInd w:val="0"/>
              <w:contextualSpacing/>
              <w:jc w:val="center"/>
            </w:pPr>
            <w:r>
              <w:t>3.5.2</w:t>
            </w:r>
          </w:p>
        </w:tc>
        <w:tc>
          <w:tcPr>
            <w:tcW w:w="2660" w:type="pct"/>
            <w:vAlign w:val="center"/>
          </w:tcPr>
          <w:p w:rsidR="00935A2B" w:rsidRDefault="007E4A4B">
            <w:pPr>
              <w:keepLines/>
              <w:overflowPunct w:val="0"/>
              <w:autoSpaceDE w:val="0"/>
              <w:autoSpaceDN w:val="0"/>
              <w:adjustRightInd w:val="0"/>
              <w:contextualSpacing/>
            </w:pPr>
            <w:r>
              <w:t>Среднее и высшее профессиональное образование</w:t>
            </w:r>
          </w:p>
        </w:tc>
        <w:tc>
          <w:tcPr>
            <w:tcW w:w="1359" w:type="pct"/>
          </w:tcPr>
          <w:p w:rsidR="00935A2B" w:rsidRDefault="007E4A4B">
            <w:pPr>
              <w:keepLines/>
              <w:overflowPunct w:val="0"/>
              <w:autoSpaceDE w:val="0"/>
              <w:autoSpaceDN w:val="0"/>
              <w:adjustRightInd w:val="0"/>
              <w:contextualSpacing/>
              <w:jc w:val="center"/>
            </w:pPr>
            <w:r>
              <w:t>Социальные</w:t>
            </w:r>
          </w:p>
        </w:tc>
      </w:tr>
      <w:tr w:rsidR="00935A2B">
        <w:tc>
          <w:tcPr>
            <w:tcW w:w="980" w:type="pct"/>
          </w:tcPr>
          <w:p w:rsidR="00935A2B" w:rsidRDefault="007E4A4B">
            <w:pPr>
              <w:keepLines/>
              <w:overflowPunct w:val="0"/>
              <w:autoSpaceDE w:val="0"/>
              <w:autoSpaceDN w:val="0"/>
              <w:adjustRightInd w:val="0"/>
              <w:contextualSpacing/>
              <w:jc w:val="center"/>
            </w:pPr>
            <w:r>
              <w:t>3.6.1</w:t>
            </w:r>
          </w:p>
        </w:tc>
        <w:tc>
          <w:tcPr>
            <w:tcW w:w="2660" w:type="pct"/>
            <w:vAlign w:val="center"/>
          </w:tcPr>
          <w:p w:rsidR="00935A2B" w:rsidRDefault="007E4A4B">
            <w:pPr>
              <w:keepLines/>
              <w:overflowPunct w:val="0"/>
              <w:autoSpaceDE w:val="0"/>
              <w:autoSpaceDN w:val="0"/>
              <w:adjustRightInd w:val="0"/>
              <w:contextualSpacing/>
            </w:pPr>
            <w:r>
              <w:t>Объекты культурно-досуговой деятельности</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3.8.1</w:t>
            </w:r>
          </w:p>
        </w:tc>
        <w:tc>
          <w:tcPr>
            <w:tcW w:w="2660" w:type="pct"/>
            <w:vAlign w:val="center"/>
          </w:tcPr>
          <w:p w:rsidR="00935A2B" w:rsidRDefault="007E4A4B">
            <w:pPr>
              <w:keepLines/>
              <w:overflowPunct w:val="0"/>
              <w:autoSpaceDE w:val="0"/>
              <w:autoSpaceDN w:val="0"/>
              <w:adjustRightInd w:val="0"/>
              <w:contextualSpacing/>
            </w:pPr>
            <w:r>
              <w:t>Государственное управление</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3.8.2</w:t>
            </w:r>
          </w:p>
        </w:tc>
        <w:tc>
          <w:tcPr>
            <w:tcW w:w="2660" w:type="pct"/>
            <w:vAlign w:val="center"/>
          </w:tcPr>
          <w:p w:rsidR="00935A2B" w:rsidRDefault="007E4A4B">
            <w:pPr>
              <w:keepLines/>
              <w:overflowPunct w:val="0"/>
              <w:autoSpaceDE w:val="0"/>
              <w:autoSpaceDN w:val="0"/>
              <w:adjustRightInd w:val="0"/>
              <w:contextualSpacing/>
            </w:pPr>
            <w:r>
              <w:t>Представительская деятельность</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3.9.2</w:t>
            </w:r>
          </w:p>
        </w:tc>
        <w:tc>
          <w:tcPr>
            <w:tcW w:w="2660" w:type="pct"/>
            <w:vAlign w:val="center"/>
          </w:tcPr>
          <w:p w:rsidR="00935A2B" w:rsidRDefault="007E4A4B">
            <w:pPr>
              <w:keepLines/>
              <w:overflowPunct w:val="0"/>
              <w:autoSpaceDE w:val="0"/>
              <w:autoSpaceDN w:val="0"/>
              <w:adjustRightInd w:val="0"/>
              <w:contextualSpacing/>
            </w:pPr>
            <w:r>
              <w:t xml:space="preserve">Проведение научных исследований </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3.9.3</w:t>
            </w:r>
          </w:p>
        </w:tc>
        <w:tc>
          <w:tcPr>
            <w:tcW w:w="2660" w:type="pct"/>
            <w:vAlign w:val="center"/>
          </w:tcPr>
          <w:p w:rsidR="00935A2B" w:rsidRDefault="007E4A4B">
            <w:pPr>
              <w:keepLines/>
              <w:overflowPunct w:val="0"/>
              <w:autoSpaceDE w:val="0"/>
              <w:autoSpaceDN w:val="0"/>
              <w:adjustRightInd w:val="0"/>
              <w:contextualSpacing/>
            </w:pPr>
            <w:r>
              <w:t xml:space="preserve">Проведение научных испытаний </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3.10.1</w:t>
            </w:r>
          </w:p>
        </w:tc>
        <w:tc>
          <w:tcPr>
            <w:tcW w:w="2660" w:type="pct"/>
            <w:vAlign w:val="center"/>
          </w:tcPr>
          <w:p w:rsidR="00935A2B" w:rsidRDefault="007E4A4B">
            <w:pPr>
              <w:keepLines/>
              <w:overflowPunct w:val="0"/>
              <w:autoSpaceDE w:val="0"/>
              <w:autoSpaceDN w:val="0"/>
              <w:adjustRightInd w:val="0"/>
              <w:contextualSpacing/>
            </w:pPr>
            <w:r>
              <w:t>Амбулаторное ветеринарное обслуживание</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3.10.2</w:t>
            </w:r>
          </w:p>
        </w:tc>
        <w:tc>
          <w:tcPr>
            <w:tcW w:w="2660" w:type="pct"/>
            <w:vAlign w:val="center"/>
          </w:tcPr>
          <w:p w:rsidR="00935A2B" w:rsidRDefault="007E4A4B">
            <w:pPr>
              <w:keepLines/>
              <w:overflowPunct w:val="0"/>
              <w:autoSpaceDE w:val="0"/>
              <w:autoSpaceDN w:val="0"/>
              <w:adjustRightInd w:val="0"/>
              <w:contextualSpacing/>
            </w:pPr>
            <w:r>
              <w:t>Приюты для животных</w:t>
            </w:r>
          </w:p>
        </w:tc>
        <w:tc>
          <w:tcPr>
            <w:tcW w:w="1359" w:type="pct"/>
          </w:tcPr>
          <w:p w:rsidR="00935A2B" w:rsidRDefault="007E4A4B">
            <w:pPr>
              <w:keepLines/>
              <w:overflowPunct w:val="0"/>
              <w:autoSpaceDE w:val="0"/>
              <w:autoSpaceDN w:val="0"/>
              <w:adjustRightInd w:val="0"/>
              <w:contextualSpacing/>
              <w:jc w:val="center"/>
            </w:pPr>
            <w:r>
              <w:t>Обслуживающие</w:t>
            </w:r>
          </w:p>
        </w:tc>
      </w:tr>
      <w:tr w:rsidR="00935A2B">
        <w:tc>
          <w:tcPr>
            <w:tcW w:w="980" w:type="pct"/>
          </w:tcPr>
          <w:p w:rsidR="00935A2B" w:rsidRDefault="007E4A4B">
            <w:pPr>
              <w:keepLines/>
              <w:overflowPunct w:val="0"/>
              <w:autoSpaceDE w:val="0"/>
              <w:autoSpaceDN w:val="0"/>
              <w:adjustRightInd w:val="0"/>
              <w:contextualSpacing/>
              <w:jc w:val="center"/>
            </w:pPr>
            <w:r>
              <w:t>4.1</w:t>
            </w:r>
          </w:p>
        </w:tc>
        <w:tc>
          <w:tcPr>
            <w:tcW w:w="2660" w:type="pct"/>
            <w:vAlign w:val="center"/>
          </w:tcPr>
          <w:p w:rsidR="00935A2B" w:rsidRDefault="007E4A4B">
            <w:pPr>
              <w:keepLines/>
              <w:overflowPunct w:val="0"/>
              <w:autoSpaceDE w:val="0"/>
              <w:autoSpaceDN w:val="0"/>
              <w:adjustRightInd w:val="0"/>
              <w:contextualSpacing/>
            </w:pPr>
            <w:r>
              <w:t>Деловое управление</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4.2</w:t>
            </w:r>
          </w:p>
        </w:tc>
        <w:tc>
          <w:tcPr>
            <w:tcW w:w="2660" w:type="pct"/>
            <w:vAlign w:val="center"/>
          </w:tcPr>
          <w:p w:rsidR="00935A2B" w:rsidRDefault="007E4A4B">
            <w:pPr>
              <w:keepLines/>
              <w:overflowPunct w:val="0"/>
              <w:autoSpaceDE w:val="0"/>
              <w:autoSpaceDN w:val="0"/>
              <w:adjustRightInd w:val="0"/>
              <w:contextualSpacing/>
            </w:pPr>
            <w:r>
              <w:t>Объекты торговли (торговые центры, ТРЦ и др.)</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4.3</w:t>
            </w:r>
          </w:p>
        </w:tc>
        <w:tc>
          <w:tcPr>
            <w:tcW w:w="2660" w:type="pct"/>
            <w:vAlign w:val="center"/>
          </w:tcPr>
          <w:p w:rsidR="00935A2B" w:rsidRDefault="007E4A4B">
            <w:pPr>
              <w:keepLines/>
              <w:overflowPunct w:val="0"/>
              <w:autoSpaceDE w:val="0"/>
              <w:autoSpaceDN w:val="0"/>
              <w:adjustRightInd w:val="0"/>
              <w:contextualSpacing/>
            </w:pPr>
            <w:r>
              <w:t>Рынки</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4.4</w:t>
            </w:r>
          </w:p>
        </w:tc>
        <w:tc>
          <w:tcPr>
            <w:tcW w:w="2660" w:type="pct"/>
            <w:vAlign w:val="center"/>
          </w:tcPr>
          <w:p w:rsidR="00935A2B" w:rsidRDefault="007E4A4B">
            <w:pPr>
              <w:keepLines/>
              <w:overflowPunct w:val="0"/>
              <w:autoSpaceDE w:val="0"/>
              <w:autoSpaceDN w:val="0"/>
              <w:adjustRightInd w:val="0"/>
              <w:contextualSpacing/>
            </w:pPr>
            <w:r>
              <w:t>Магазины</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4.5</w:t>
            </w:r>
          </w:p>
        </w:tc>
        <w:tc>
          <w:tcPr>
            <w:tcW w:w="2660" w:type="pct"/>
            <w:vAlign w:val="center"/>
          </w:tcPr>
          <w:p w:rsidR="00935A2B" w:rsidRDefault="007E4A4B">
            <w:pPr>
              <w:keepLines/>
              <w:overflowPunct w:val="0"/>
              <w:autoSpaceDE w:val="0"/>
              <w:autoSpaceDN w:val="0"/>
              <w:adjustRightInd w:val="0"/>
              <w:contextualSpacing/>
            </w:pPr>
            <w:r>
              <w:t>Банковская и страховая деятельность</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4.6</w:t>
            </w:r>
          </w:p>
        </w:tc>
        <w:tc>
          <w:tcPr>
            <w:tcW w:w="2660" w:type="pct"/>
            <w:vAlign w:val="center"/>
          </w:tcPr>
          <w:p w:rsidR="00935A2B" w:rsidRDefault="007E4A4B">
            <w:pPr>
              <w:keepLines/>
              <w:overflowPunct w:val="0"/>
              <w:autoSpaceDE w:val="0"/>
              <w:autoSpaceDN w:val="0"/>
              <w:adjustRightInd w:val="0"/>
              <w:contextualSpacing/>
            </w:pPr>
            <w:r>
              <w:t>Общественное питание</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lastRenderedPageBreak/>
              <w:t>4.7</w:t>
            </w:r>
          </w:p>
        </w:tc>
        <w:tc>
          <w:tcPr>
            <w:tcW w:w="2660" w:type="pct"/>
            <w:vAlign w:val="center"/>
          </w:tcPr>
          <w:p w:rsidR="00935A2B" w:rsidRDefault="007E4A4B">
            <w:pPr>
              <w:keepLines/>
              <w:overflowPunct w:val="0"/>
              <w:autoSpaceDE w:val="0"/>
              <w:autoSpaceDN w:val="0"/>
              <w:adjustRightInd w:val="0"/>
              <w:contextualSpacing/>
            </w:pPr>
            <w:r>
              <w:t xml:space="preserve">Гостиничное обслуживание </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4.8.2</w:t>
            </w:r>
          </w:p>
        </w:tc>
        <w:tc>
          <w:tcPr>
            <w:tcW w:w="2660" w:type="pct"/>
            <w:vAlign w:val="center"/>
          </w:tcPr>
          <w:p w:rsidR="00935A2B" w:rsidRDefault="007E4A4B">
            <w:pPr>
              <w:keepLines/>
              <w:overflowPunct w:val="0"/>
              <w:autoSpaceDE w:val="0"/>
              <w:autoSpaceDN w:val="0"/>
              <w:adjustRightInd w:val="0"/>
              <w:contextualSpacing/>
            </w:pPr>
            <w:r>
              <w:t>Проведение азартных игр</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4.9.1.2</w:t>
            </w:r>
          </w:p>
        </w:tc>
        <w:tc>
          <w:tcPr>
            <w:tcW w:w="2660" w:type="pct"/>
            <w:vAlign w:val="center"/>
          </w:tcPr>
          <w:p w:rsidR="00935A2B" w:rsidRDefault="007E4A4B">
            <w:pPr>
              <w:keepLines/>
              <w:overflowPunct w:val="0"/>
              <w:autoSpaceDE w:val="0"/>
              <w:autoSpaceDN w:val="0"/>
              <w:adjustRightInd w:val="0"/>
              <w:contextualSpacing/>
            </w:pPr>
            <w:r>
              <w:t>Обеспечение дорожного отдыха</w:t>
            </w:r>
          </w:p>
        </w:tc>
        <w:tc>
          <w:tcPr>
            <w:tcW w:w="1359" w:type="pct"/>
          </w:tcPr>
          <w:p w:rsidR="00935A2B" w:rsidRDefault="007E4A4B">
            <w:pPr>
              <w:keepLines/>
              <w:overflowPunct w:val="0"/>
              <w:autoSpaceDE w:val="0"/>
              <w:autoSpaceDN w:val="0"/>
              <w:adjustRightInd w:val="0"/>
              <w:contextualSpacing/>
              <w:jc w:val="center"/>
            </w:pPr>
            <w:r>
              <w:t>Обслуживающие</w:t>
            </w:r>
          </w:p>
        </w:tc>
      </w:tr>
      <w:tr w:rsidR="00935A2B">
        <w:tc>
          <w:tcPr>
            <w:tcW w:w="980" w:type="pct"/>
          </w:tcPr>
          <w:p w:rsidR="00935A2B" w:rsidRDefault="007E4A4B">
            <w:pPr>
              <w:keepLines/>
              <w:overflowPunct w:val="0"/>
              <w:autoSpaceDE w:val="0"/>
              <w:autoSpaceDN w:val="0"/>
              <w:adjustRightInd w:val="0"/>
              <w:contextualSpacing/>
              <w:jc w:val="center"/>
            </w:pPr>
            <w:r>
              <w:t>4.9.1.3</w:t>
            </w:r>
          </w:p>
        </w:tc>
        <w:tc>
          <w:tcPr>
            <w:tcW w:w="2660" w:type="pct"/>
            <w:vAlign w:val="center"/>
          </w:tcPr>
          <w:p w:rsidR="00935A2B" w:rsidRDefault="007E4A4B">
            <w:pPr>
              <w:keepLines/>
              <w:overflowPunct w:val="0"/>
              <w:autoSpaceDE w:val="0"/>
              <w:autoSpaceDN w:val="0"/>
              <w:adjustRightInd w:val="0"/>
              <w:contextualSpacing/>
            </w:pPr>
            <w:r>
              <w:t>Автомобильные мойки</w:t>
            </w:r>
          </w:p>
        </w:tc>
        <w:tc>
          <w:tcPr>
            <w:tcW w:w="1359" w:type="pct"/>
          </w:tcPr>
          <w:p w:rsidR="00935A2B" w:rsidRDefault="007E4A4B">
            <w:pPr>
              <w:keepLines/>
              <w:overflowPunct w:val="0"/>
              <w:autoSpaceDE w:val="0"/>
              <w:autoSpaceDN w:val="0"/>
              <w:adjustRightInd w:val="0"/>
              <w:contextualSpacing/>
              <w:jc w:val="center"/>
            </w:pPr>
            <w:r>
              <w:t>Обслуживающие</w:t>
            </w:r>
          </w:p>
        </w:tc>
      </w:tr>
      <w:tr w:rsidR="00935A2B">
        <w:tc>
          <w:tcPr>
            <w:tcW w:w="980" w:type="pct"/>
          </w:tcPr>
          <w:p w:rsidR="00935A2B" w:rsidRDefault="007E4A4B">
            <w:pPr>
              <w:keepLines/>
              <w:overflowPunct w:val="0"/>
              <w:autoSpaceDE w:val="0"/>
              <w:autoSpaceDN w:val="0"/>
              <w:adjustRightInd w:val="0"/>
              <w:contextualSpacing/>
              <w:jc w:val="center"/>
            </w:pPr>
            <w:r>
              <w:t>4.9.1.4</w:t>
            </w:r>
          </w:p>
        </w:tc>
        <w:tc>
          <w:tcPr>
            <w:tcW w:w="2660" w:type="pct"/>
            <w:vAlign w:val="center"/>
          </w:tcPr>
          <w:p w:rsidR="00935A2B" w:rsidRDefault="007E4A4B">
            <w:pPr>
              <w:keepLines/>
              <w:overflowPunct w:val="0"/>
              <w:autoSpaceDE w:val="0"/>
              <w:autoSpaceDN w:val="0"/>
              <w:adjustRightInd w:val="0"/>
              <w:contextualSpacing/>
            </w:pPr>
            <w:r>
              <w:t>Ремонт автомобилей</w:t>
            </w:r>
          </w:p>
        </w:tc>
        <w:tc>
          <w:tcPr>
            <w:tcW w:w="1359" w:type="pct"/>
          </w:tcPr>
          <w:p w:rsidR="00935A2B" w:rsidRDefault="007E4A4B">
            <w:pPr>
              <w:keepLines/>
              <w:overflowPunct w:val="0"/>
              <w:autoSpaceDE w:val="0"/>
              <w:autoSpaceDN w:val="0"/>
              <w:adjustRightInd w:val="0"/>
              <w:contextualSpacing/>
              <w:jc w:val="center"/>
            </w:pPr>
            <w:r>
              <w:t>Обслуживающие</w:t>
            </w:r>
          </w:p>
        </w:tc>
      </w:tr>
      <w:tr w:rsidR="00935A2B">
        <w:tc>
          <w:tcPr>
            <w:tcW w:w="980" w:type="pct"/>
          </w:tcPr>
          <w:p w:rsidR="00935A2B" w:rsidRDefault="007E4A4B">
            <w:pPr>
              <w:keepLines/>
              <w:overflowPunct w:val="0"/>
              <w:autoSpaceDE w:val="0"/>
              <w:autoSpaceDN w:val="0"/>
              <w:adjustRightInd w:val="0"/>
              <w:contextualSpacing/>
              <w:jc w:val="center"/>
            </w:pPr>
            <w:r>
              <w:t>4.10</w:t>
            </w:r>
          </w:p>
        </w:tc>
        <w:tc>
          <w:tcPr>
            <w:tcW w:w="2660" w:type="pct"/>
            <w:vAlign w:val="center"/>
          </w:tcPr>
          <w:p w:rsidR="00935A2B" w:rsidRDefault="007E4A4B">
            <w:pPr>
              <w:keepLines/>
              <w:overflowPunct w:val="0"/>
              <w:autoSpaceDE w:val="0"/>
              <w:autoSpaceDN w:val="0"/>
              <w:adjustRightInd w:val="0"/>
              <w:contextualSpacing/>
            </w:pPr>
            <w:r>
              <w:t>Выставочно-ярмарочная деятельность</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5.1.2</w:t>
            </w:r>
          </w:p>
        </w:tc>
        <w:tc>
          <w:tcPr>
            <w:tcW w:w="2660" w:type="pct"/>
            <w:vAlign w:val="center"/>
          </w:tcPr>
          <w:p w:rsidR="00935A2B" w:rsidRDefault="007E4A4B">
            <w:pPr>
              <w:keepLines/>
              <w:overflowPunct w:val="0"/>
              <w:autoSpaceDE w:val="0"/>
              <w:autoSpaceDN w:val="0"/>
              <w:adjustRightInd w:val="0"/>
              <w:contextualSpacing/>
            </w:pPr>
            <w:r>
              <w:t>Обеспечение занятий спортом в помещениях</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5.2.1</w:t>
            </w:r>
          </w:p>
        </w:tc>
        <w:tc>
          <w:tcPr>
            <w:tcW w:w="2660" w:type="pct"/>
            <w:vAlign w:val="center"/>
          </w:tcPr>
          <w:p w:rsidR="00935A2B" w:rsidRDefault="007E4A4B">
            <w:pPr>
              <w:keepLines/>
              <w:overflowPunct w:val="0"/>
              <w:autoSpaceDE w:val="0"/>
              <w:autoSpaceDN w:val="0"/>
              <w:adjustRightInd w:val="0"/>
              <w:contextualSpacing/>
            </w:pPr>
            <w:r>
              <w:t>Туристическое обслуживание</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6.9</w:t>
            </w:r>
          </w:p>
        </w:tc>
        <w:tc>
          <w:tcPr>
            <w:tcW w:w="2660" w:type="pct"/>
            <w:vAlign w:val="center"/>
          </w:tcPr>
          <w:p w:rsidR="00935A2B" w:rsidRDefault="007E4A4B">
            <w:pPr>
              <w:keepLines/>
              <w:overflowPunct w:val="0"/>
              <w:autoSpaceDE w:val="0"/>
              <w:autoSpaceDN w:val="0"/>
              <w:adjustRightInd w:val="0"/>
              <w:contextualSpacing/>
            </w:pPr>
            <w:r>
              <w:t>Склад</w:t>
            </w:r>
          </w:p>
        </w:tc>
        <w:tc>
          <w:tcPr>
            <w:tcW w:w="1359" w:type="pct"/>
          </w:tcPr>
          <w:p w:rsidR="00935A2B" w:rsidRDefault="007E4A4B">
            <w:pPr>
              <w:keepLines/>
              <w:overflowPunct w:val="0"/>
              <w:autoSpaceDE w:val="0"/>
              <w:autoSpaceDN w:val="0"/>
              <w:adjustRightInd w:val="0"/>
              <w:contextualSpacing/>
              <w:jc w:val="center"/>
            </w:pPr>
            <w:r>
              <w:t>Обслуживающие</w:t>
            </w:r>
          </w:p>
        </w:tc>
      </w:tr>
      <w:tr w:rsidR="00935A2B">
        <w:tc>
          <w:tcPr>
            <w:tcW w:w="980" w:type="pct"/>
          </w:tcPr>
          <w:p w:rsidR="00935A2B" w:rsidRDefault="007E4A4B">
            <w:pPr>
              <w:keepLines/>
              <w:overflowPunct w:val="0"/>
              <w:autoSpaceDE w:val="0"/>
              <w:autoSpaceDN w:val="0"/>
              <w:adjustRightInd w:val="0"/>
              <w:contextualSpacing/>
              <w:jc w:val="center"/>
            </w:pPr>
            <w:r>
              <w:t>6.12</w:t>
            </w:r>
          </w:p>
        </w:tc>
        <w:tc>
          <w:tcPr>
            <w:tcW w:w="2660" w:type="pct"/>
            <w:vAlign w:val="center"/>
          </w:tcPr>
          <w:p w:rsidR="00935A2B" w:rsidRDefault="007E4A4B">
            <w:pPr>
              <w:keepLines/>
              <w:overflowPunct w:val="0"/>
              <w:autoSpaceDE w:val="0"/>
              <w:autoSpaceDN w:val="0"/>
              <w:adjustRightInd w:val="0"/>
              <w:contextualSpacing/>
            </w:pPr>
            <w:r>
              <w:t xml:space="preserve">Научно-производственная деятельность </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8.3</w:t>
            </w:r>
          </w:p>
        </w:tc>
        <w:tc>
          <w:tcPr>
            <w:tcW w:w="2660" w:type="pct"/>
            <w:vAlign w:val="center"/>
          </w:tcPr>
          <w:p w:rsidR="00935A2B" w:rsidRDefault="007E4A4B">
            <w:pPr>
              <w:keepLines/>
              <w:overflowPunct w:val="0"/>
              <w:autoSpaceDE w:val="0"/>
              <w:autoSpaceDN w:val="0"/>
              <w:adjustRightInd w:val="0"/>
              <w:contextualSpacing/>
            </w:pPr>
            <w:r>
              <w:t xml:space="preserve">Обеспечение внутреннего правопорядка </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9.2</w:t>
            </w:r>
          </w:p>
        </w:tc>
        <w:tc>
          <w:tcPr>
            <w:tcW w:w="2660" w:type="pct"/>
            <w:vAlign w:val="center"/>
          </w:tcPr>
          <w:p w:rsidR="00935A2B" w:rsidRDefault="007E4A4B">
            <w:pPr>
              <w:keepLines/>
              <w:overflowPunct w:val="0"/>
              <w:autoSpaceDE w:val="0"/>
              <w:autoSpaceDN w:val="0"/>
              <w:adjustRightInd w:val="0"/>
              <w:contextualSpacing/>
            </w:pPr>
            <w:r>
              <w:t>Курортная деятельность</w:t>
            </w:r>
          </w:p>
        </w:tc>
        <w:tc>
          <w:tcPr>
            <w:tcW w:w="1359" w:type="pct"/>
          </w:tcPr>
          <w:p w:rsidR="00935A2B" w:rsidRDefault="007E4A4B">
            <w:pPr>
              <w:keepLines/>
              <w:overflowPunct w:val="0"/>
              <w:autoSpaceDE w:val="0"/>
              <w:autoSpaceDN w:val="0"/>
              <w:adjustRightInd w:val="0"/>
              <w:contextualSpacing/>
              <w:jc w:val="center"/>
            </w:pPr>
            <w:r>
              <w:t>Общественные</w:t>
            </w:r>
          </w:p>
        </w:tc>
      </w:tr>
      <w:tr w:rsidR="00935A2B">
        <w:tc>
          <w:tcPr>
            <w:tcW w:w="980" w:type="pct"/>
          </w:tcPr>
          <w:p w:rsidR="00935A2B" w:rsidRDefault="007E4A4B">
            <w:pPr>
              <w:keepLines/>
              <w:overflowPunct w:val="0"/>
              <w:autoSpaceDE w:val="0"/>
              <w:autoSpaceDN w:val="0"/>
              <w:adjustRightInd w:val="0"/>
              <w:contextualSpacing/>
              <w:jc w:val="center"/>
            </w:pPr>
            <w:r>
              <w:t>9.2.1</w:t>
            </w:r>
          </w:p>
        </w:tc>
        <w:tc>
          <w:tcPr>
            <w:tcW w:w="2660" w:type="pct"/>
            <w:vAlign w:val="center"/>
          </w:tcPr>
          <w:p w:rsidR="00935A2B" w:rsidRDefault="007E4A4B">
            <w:pPr>
              <w:keepLines/>
              <w:overflowPunct w:val="0"/>
              <w:autoSpaceDE w:val="0"/>
              <w:autoSpaceDN w:val="0"/>
              <w:adjustRightInd w:val="0"/>
              <w:contextualSpacing/>
            </w:pPr>
            <w:r>
              <w:t>Санаторная деятельность</w:t>
            </w:r>
          </w:p>
        </w:tc>
        <w:tc>
          <w:tcPr>
            <w:tcW w:w="1359" w:type="pct"/>
          </w:tcPr>
          <w:p w:rsidR="00935A2B" w:rsidRDefault="007E4A4B">
            <w:pPr>
              <w:keepLines/>
              <w:overflowPunct w:val="0"/>
              <w:autoSpaceDE w:val="0"/>
              <w:autoSpaceDN w:val="0"/>
              <w:adjustRightInd w:val="0"/>
              <w:contextualSpacing/>
              <w:jc w:val="center"/>
            </w:pPr>
            <w:r>
              <w:t>Общественные</w:t>
            </w:r>
          </w:p>
        </w:tc>
      </w:tr>
    </w:tbl>
    <w:p w:rsidR="00935A2B" w:rsidRDefault="00935A2B">
      <w:pPr>
        <w:keepLines/>
        <w:overflowPunct w:val="0"/>
        <w:autoSpaceDE w:val="0"/>
        <w:autoSpaceDN w:val="0"/>
        <w:adjustRightInd w:val="0"/>
        <w:spacing w:line="320" w:lineRule="exact"/>
        <w:ind w:firstLine="567"/>
        <w:jc w:val="both"/>
        <w:rPr>
          <w:sz w:val="28"/>
          <w:szCs w:val="28"/>
        </w:rPr>
      </w:pPr>
    </w:p>
    <w:p w:rsidR="00935A2B" w:rsidRDefault="00935A2B">
      <w:pPr>
        <w:widowControl w:val="0"/>
        <w:ind w:firstLine="709"/>
        <w:jc w:val="both"/>
        <w:rPr>
          <w:sz w:val="28"/>
          <w:szCs w:val="28"/>
          <w:lang w:eastAsia="zh-CN"/>
        </w:rPr>
      </w:pPr>
    </w:p>
    <w:p w:rsidR="00935A2B" w:rsidRDefault="007E4A4B">
      <w:pPr>
        <w:ind w:left="1134"/>
        <w:rPr>
          <w:sz w:val="28"/>
          <w:szCs w:val="28"/>
          <w:lang w:eastAsia="zh-CN"/>
        </w:rPr>
      </w:pPr>
      <w:r>
        <w:rPr>
          <w:sz w:val="28"/>
          <w:szCs w:val="28"/>
          <w:lang w:eastAsia="zh-CN"/>
        </w:rPr>
        <w:br w:type="page"/>
      </w:r>
    </w:p>
    <w:p w:rsidR="00935A2B" w:rsidRDefault="007E4A4B">
      <w:pPr>
        <w:keepLines/>
        <w:overflowPunct w:val="0"/>
        <w:autoSpaceDE w:val="0"/>
        <w:autoSpaceDN w:val="0"/>
        <w:adjustRightInd w:val="0"/>
        <w:spacing w:after="240" w:line="284" w:lineRule="exact"/>
        <w:ind w:firstLine="567"/>
        <w:contextualSpacing/>
        <w:jc w:val="both"/>
        <w:rPr>
          <w:sz w:val="28"/>
          <w:szCs w:val="28"/>
        </w:rPr>
      </w:pPr>
      <w:r>
        <w:rPr>
          <w:sz w:val="28"/>
          <w:szCs w:val="28"/>
        </w:rPr>
        <w:lastRenderedPageBreak/>
        <w:t>3. Требования к объемно-пространственным и архитектурно-стилистическим характеристикам объектов капитального строительства:</w:t>
      </w:r>
    </w:p>
    <w:tbl>
      <w:tblPr>
        <w:tblW w:w="146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2"/>
        <w:gridCol w:w="1559"/>
        <w:gridCol w:w="1063"/>
        <w:gridCol w:w="866"/>
        <w:gridCol w:w="1111"/>
        <w:gridCol w:w="1112"/>
        <w:gridCol w:w="951"/>
        <w:gridCol w:w="1120"/>
        <w:gridCol w:w="1006"/>
        <w:gridCol w:w="992"/>
        <w:gridCol w:w="1134"/>
        <w:gridCol w:w="1134"/>
        <w:gridCol w:w="1134"/>
        <w:gridCol w:w="977"/>
      </w:tblGrid>
      <w:tr w:rsidR="00935A2B">
        <w:trPr>
          <w:trHeight w:hRule="exact" w:val="10"/>
          <w:jc w:val="center"/>
        </w:trPr>
        <w:tc>
          <w:tcPr>
            <w:tcW w:w="442" w:type="dxa"/>
            <w:vMerge w:val="restart"/>
            <w:tcBorders>
              <w:tl2br w:val="nil"/>
              <w:tr2bl w:val="nil"/>
            </w:tcBorders>
            <w:tcMar>
              <w:top w:w="56" w:type="dxa"/>
              <w:left w:w="56" w:type="dxa"/>
              <w:bottom w:w="56" w:type="dxa"/>
              <w:right w:w="56" w:type="dxa"/>
            </w:tcMar>
            <w:vAlign w:val="center"/>
          </w:tcPr>
          <w:p w:rsidR="00935A2B" w:rsidRDefault="007E4A4B">
            <w:pPr>
              <w:keepLines/>
              <w:widowControl w:val="0"/>
              <w:overflowPunct w:val="0"/>
              <w:autoSpaceDE w:val="0"/>
              <w:autoSpaceDN w:val="0"/>
              <w:adjustRightInd w:val="0"/>
              <w:jc w:val="center"/>
              <w:rPr>
                <w:rFonts w:eastAsia="Roboto"/>
                <w:lang w:eastAsia="ja-JP"/>
              </w:rPr>
            </w:pPr>
            <w:r>
              <w:rPr>
                <w:rFonts w:eastAsia="Nova Mono"/>
                <w:lang w:eastAsia="ja-JP"/>
              </w:rPr>
              <w:t>№ п/п</w:t>
            </w:r>
          </w:p>
        </w:tc>
        <w:tc>
          <w:tcPr>
            <w:tcW w:w="1559" w:type="dxa"/>
            <w:vMerge w:val="restart"/>
            <w:tcBorders>
              <w:tl2br w:val="nil"/>
              <w:tr2bl w:val="nil"/>
            </w:tcBorders>
            <w:tcMar>
              <w:top w:w="56" w:type="dxa"/>
              <w:left w:w="56" w:type="dxa"/>
              <w:bottom w:w="56" w:type="dxa"/>
              <w:right w:w="56" w:type="dxa"/>
            </w:tcMar>
            <w:vAlign w:val="center"/>
          </w:tcPr>
          <w:p w:rsidR="00935A2B" w:rsidRDefault="007E4A4B">
            <w:pPr>
              <w:rPr>
                <w:lang w:eastAsia="ja-JP"/>
              </w:rPr>
            </w:pPr>
            <w:r>
              <w:rPr>
                <w:lang w:eastAsia="ja-JP"/>
              </w:rPr>
              <w:t>Код и наименова-ние вида разрешенного использова-ния земельного участка</w:t>
            </w:r>
          </w:p>
        </w:tc>
        <w:tc>
          <w:tcPr>
            <w:tcW w:w="1063" w:type="dxa"/>
            <w:vMerge w:val="restart"/>
            <w:tcBorders>
              <w:tl2br w:val="nil"/>
              <w:tr2bl w:val="nil"/>
            </w:tcBorders>
            <w:tcMar>
              <w:top w:w="56" w:type="dxa"/>
              <w:left w:w="56" w:type="dxa"/>
              <w:bottom w:w="56" w:type="dxa"/>
              <w:right w:w="56" w:type="dxa"/>
            </w:tcMar>
            <w:vAlign w:val="center"/>
          </w:tcPr>
          <w:p w:rsidR="00935A2B" w:rsidRDefault="007E4A4B">
            <w:pPr>
              <w:rPr>
                <w:lang w:eastAsia="ja-JP"/>
              </w:rPr>
            </w:pPr>
            <w:r>
              <w:rPr>
                <w:lang w:eastAsia="ja-JP"/>
              </w:rPr>
              <w:t>Макси-мальный отступ зданий, строе-ний, соору-жений, форми-рующих улич-ный фронт, от красных линий**,м</w:t>
            </w:r>
          </w:p>
        </w:tc>
        <w:tc>
          <w:tcPr>
            <w:tcW w:w="866" w:type="dxa"/>
            <w:vMerge w:val="restart"/>
            <w:tcBorders>
              <w:tl2br w:val="nil"/>
              <w:tr2bl w:val="nil"/>
            </w:tcBorders>
            <w:tcMar>
              <w:top w:w="56" w:type="dxa"/>
              <w:left w:w="56" w:type="dxa"/>
              <w:bottom w:w="56" w:type="dxa"/>
              <w:right w:w="56" w:type="dxa"/>
            </w:tcMar>
            <w:vAlign w:val="center"/>
          </w:tcPr>
          <w:p w:rsidR="00935A2B" w:rsidRDefault="007E4A4B">
            <w:pPr>
              <w:keepLines/>
              <w:widowControl w:val="0"/>
              <w:overflowPunct w:val="0"/>
              <w:autoSpaceDE w:val="0"/>
              <w:autoSpaceDN w:val="0"/>
              <w:adjustRightInd w:val="0"/>
              <w:jc w:val="both"/>
              <w:rPr>
                <w:rFonts w:eastAsia="Roboto"/>
                <w:lang w:eastAsia="ja-JP"/>
              </w:rPr>
            </w:pPr>
            <w:r>
              <w:rPr>
                <w:rFonts w:eastAsia="Roboto"/>
                <w:lang w:eastAsia="ja-JP"/>
              </w:rPr>
              <w:t>Мини-маль-ная высота здания вдоль улич-но-доро-жной сети, м</w:t>
            </w:r>
          </w:p>
        </w:tc>
        <w:tc>
          <w:tcPr>
            <w:tcW w:w="1111" w:type="dxa"/>
            <w:vMerge w:val="restart"/>
            <w:tcBorders>
              <w:tl2br w:val="nil"/>
              <w:tr2bl w:val="nil"/>
            </w:tcBorders>
            <w:tcMar>
              <w:top w:w="56" w:type="dxa"/>
              <w:left w:w="56" w:type="dxa"/>
              <w:bottom w:w="56" w:type="dxa"/>
              <w:right w:w="56" w:type="dxa"/>
            </w:tcMar>
            <w:vAlign w:val="center"/>
          </w:tcPr>
          <w:p w:rsidR="00935A2B" w:rsidRDefault="007E4A4B">
            <w:pPr>
              <w:keepLines/>
              <w:widowControl w:val="0"/>
              <w:overflowPunct w:val="0"/>
              <w:autoSpaceDE w:val="0"/>
              <w:autoSpaceDN w:val="0"/>
              <w:adjustRightInd w:val="0"/>
              <w:jc w:val="both"/>
              <w:rPr>
                <w:rFonts w:eastAsia="Roboto"/>
                <w:lang w:eastAsia="ja-JP"/>
              </w:rPr>
            </w:pPr>
            <w:r>
              <w:rPr>
                <w:rFonts w:eastAsia="Roboto"/>
                <w:lang w:eastAsia="ja-JP"/>
              </w:rPr>
              <w:t>Мини-мальный процент застроен-ности уличного фронта, %</w:t>
            </w:r>
          </w:p>
        </w:tc>
        <w:tc>
          <w:tcPr>
            <w:tcW w:w="1112" w:type="dxa"/>
            <w:vMerge w:val="restart"/>
            <w:tcBorders>
              <w:tl2br w:val="nil"/>
              <w:tr2bl w:val="nil"/>
            </w:tcBorders>
            <w:tcMar>
              <w:top w:w="56" w:type="dxa"/>
              <w:left w:w="56" w:type="dxa"/>
              <w:bottom w:w="56" w:type="dxa"/>
              <w:right w:w="56" w:type="dxa"/>
            </w:tcMar>
            <w:vAlign w:val="center"/>
          </w:tcPr>
          <w:p w:rsidR="00935A2B" w:rsidRDefault="007E4A4B">
            <w:pPr>
              <w:keepLines/>
              <w:widowControl w:val="0"/>
              <w:overflowPunct w:val="0"/>
              <w:autoSpaceDE w:val="0"/>
              <w:autoSpaceDN w:val="0"/>
              <w:adjustRightInd w:val="0"/>
              <w:jc w:val="both"/>
              <w:rPr>
                <w:rFonts w:eastAsia="Roboto"/>
                <w:lang w:eastAsia="ja-JP"/>
              </w:rPr>
            </w:pPr>
            <w:r>
              <w:rPr>
                <w:rFonts w:eastAsia="Roboto"/>
                <w:lang w:eastAsia="ja-JP"/>
              </w:rPr>
              <w:t>Мини-мальная высота типового этажа, м</w:t>
            </w:r>
          </w:p>
        </w:tc>
        <w:tc>
          <w:tcPr>
            <w:tcW w:w="951" w:type="dxa"/>
            <w:vMerge w:val="restart"/>
            <w:tcBorders>
              <w:tl2br w:val="nil"/>
              <w:tr2bl w:val="nil"/>
            </w:tcBorders>
            <w:tcMar>
              <w:top w:w="56" w:type="dxa"/>
              <w:left w:w="56" w:type="dxa"/>
              <w:bottom w:w="56" w:type="dxa"/>
              <w:right w:w="56" w:type="dxa"/>
            </w:tcMar>
            <w:vAlign w:val="center"/>
          </w:tcPr>
          <w:p w:rsidR="00935A2B" w:rsidRDefault="007E4A4B">
            <w:pPr>
              <w:keepLines/>
              <w:widowControl w:val="0"/>
              <w:overflowPunct w:val="0"/>
              <w:autoSpaceDE w:val="0"/>
              <w:autoSpaceDN w:val="0"/>
              <w:adjustRightInd w:val="0"/>
              <w:jc w:val="both"/>
              <w:rPr>
                <w:rFonts w:eastAsia="Roboto"/>
                <w:lang w:eastAsia="ja-JP"/>
              </w:rPr>
            </w:pPr>
            <w:r>
              <w:rPr>
                <w:rFonts w:eastAsia="Roboto"/>
                <w:lang w:eastAsia="ja-JP"/>
              </w:rPr>
              <w:t>Мини-мальная высота первого этажа зданий</w:t>
            </w:r>
          </w:p>
          <w:p w:rsidR="00935A2B" w:rsidRDefault="007E4A4B">
            <w:pPr>
              <w:keepLines/>
              <w:widowControl w:val="0"/>
              <w:overflowPunct w:val="0"/>
              <w:autoSpaceDE w:val="0"/>
              <w:autoSpaceDN w:val="0"/>
              <w:adjustRightInd w:val="0"/>
              <w:jc w:val="both"/>
              <w:rPr>
                <w:rFonts w:eastAsia="Roboto"/>
                <w:lang w:eastAsia="ja-JP"/>
              </w:rPr>
            </w:pPr>
            <w:r>
              <w:rPr>
                <w:rFonts w:eastAsia="Roboto"/>
                <w:lang w:eastAsia="ja-JP"/>
              </w:rPr>
              <w:t>***, м</w:t>
            </w:r>
          </w:p>
        </w:tc>
        <w:tc>
          <w:tcPr>
            <w:tcW w:w="1120" w:type="dxa"/>
            <w:vMerge w:val="restart"/>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Мини-мальный процент остек-ления фасада первого этажа***,%</w:t>
            </w:r>
          </w:p>
        </w:tc>
        <w:tc>
          <w:tcPr>
            <w:tcW w:w="1006" w:type="dxa"/>
            <w:vMerge w:val="restart"/>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Мини-мальная высота окон-ных проемов первых этажей</w:t>
            </w:r>
          </w:p>
          <w:p w:rsidR="00935A2B" w:rsidRDefault="007E4A4B">
            <w:pPr>
              <w:keepLines/>
              <w:overflowPunct w:val="0"/>
              <w:autoSpaceDE w:val="0"/>
              <w:autoSpaceDN w:val="0"/>
              <w:adjustRightInd w:val="0"/>
              <w:jc w:val="both"/>
              <w:rPr>
                <w:rFonts w:eastAsia="Roboto"/>
                <w:lang w:eastAsia="ja-JP"/>
              </w:rPr>
            </w:pPr>
            <w:r>
              <w:rPr>
                <w:rFonts w:eastAsia="Roboto"/>
                <w:lang w:eastAsia="ja-JP"/>
              </w:rPr>
              <w:t>***, м</w:t>
            </w:r>
          </w:p>
        </w:tc>
        <w:tc>
          <w:tcPr>
            <w:tcW w:w="992" w:type="dxa"/>
            <w:vMerge w:val="restart"/>
            <w:tcBorders>
              <w:tl2br w:val="nil"/>
              <w:tr2bl w:val="nil"/>
            </w:tcBorders>
            <w:tcMar>
              <w:top w:w="56" w:type="dxa"/>
              <w:left w:w="56" w:type="dxa"/>
              <w:bottom w:w="56" w:type="dxa"/>
              <w:right w:w="56" w:type="dxa"/>
            </w:tcMar>
            <w:vAlign w:val="center"/>
          </w:tcPr>
          <w:p w:rsidR="00935A2B" w:rsidRDefault="007E4A4B">
            <w:pPr>
              <w:keepLines/>
              <w:widowControl w:val="0"/>
              <w:overflowPunct w:val="0"/>
              <w:autoSpaceDE w:val="0"/>
              <w:autoSpaceDN w:val="0"/>
              <w:adjustRightInd w:val="0"/>
              <w:jc w:val="both"/>
              <w:rPr>
                <w:rFonts w:eastAsia="Roboto"/>
                <w:lang w:eastAsia="ja-JP"/>
              </w:rPr>
            </w:pPr>
            <w:r>
              <w:rPr>
                <w:rFonts w:eastAsia="Roboto"/>
                <w:lang w:eastAsia="ja-JP"/>
              </w:rPr>
              <w:t>Макси-маль-ный уклон кровли, граду-сов</w:t>
            </w:r>
          </w:p>
        </w:tc>
        <w:tc>
          <w:tcPr>
            <w:tcW w:w="1134" w:type="dxa"/>
            <w:vMerge w:val="restart"/>
            <w:tcBorders>
              <w:tl2br w:val="nil"/>
              <w:tr2bl w:val="nil"/>
            </w:tcBorders>
            <w:tcMar>
              <w:top w:w="56" w:type="dxa"/>
              <w:left w:w="56" w:type="dxa"/>
              <w:bottom w:w="56" w:type="dxa"/>
              <w:right w:w="56" w:type="dxa"/>
            </w:tcMar>
            <w:vAlign w:val="center"/>
          </w:tcPr>
          <w:p w:rsidR="00935A2B" w:rsidRDefault="007E4A4B">
            <w:pPr>
              <w:keepLines/>
              <w:widowControl w:val="0"/>
              <w:overflowPunct w:val="0"/>
              <w:autoSpaceDE w:val="0"/>
              <w:autoSpaceDN w:val="0"/>
              <w:adjustRightInd w:val="0"/>
              <w:jc w:val="both"/>
              <w:rPr>
                <w:rFonts w:eastAsia="Roboto"/>
                <w:lang w:eastAsia="ja-JP"/>
              </w:rPr>
            </w:pPr>
            <w:r>
              <w:rPr>
                <w:rFonts w:eastAsia="Roboto"/>
                <w:lang w:eastAsia="ja-JP"/>
              </w:rPr>
              <w:t>Макси-мальная отметка входной группы, м</w:t>
            </w:r>
          </w:p>
        </w:tc>
        <w:tc>
          <w:tcPr>
            <w:tcW w:w="1134" w:type="dxa"/>
            <w:vMerge w:val="restart"/>
            <w:tcBorders>
              <w:tl2br w:val="nil"/>
              <w:tr2bl w:val="nil"/>
            </w:tcBorders>
            <w:tcMar>
              <w:top w:w="56" w:type="dxa"/>
              <w:left w:w="56" w:type="dxa"/>
              <w:bottom w:w="56" w:type="dxa"/>
              <w:right w:w="56" w:type="dxa"/>
            </w:tcMar>
            <w:vAlign w:val="center"/>
          </w:tcPr>
          <w:p w:rsidR="00935A2B" w:rsidRDefault="007E4A4B">
            <w:pPr>
              <w:keepLines/>
              <w:widowControl w:val="0"/>
              <w:overflowPunct w:val="0"/>
              <w:autoSpaceDE w:val="0"/>
              <w:autoSpaceDN w:val="0"/>
              <w:adjustRightInd w:val="0"/>
              <w:rPr>
                <w:rFonts w:eastAsia="Roboto"/>
                <w:lang w:eastAsia="ja-JP"/>
              </w:rPr>
            </w:pPr>
            <w:r>
              <w:rPr>
                <w:rFonts w:eastAsia="Roboto"/>
                <w:lang w:eastAsia="ja-JP"/>
              </w:rPr>
              <w:t>Макси-мальный выступ консоль-ных элемен-тов фасада здания, сооруже-ния за допусти-мую линию застрой-ки, м</w:t>
            </w:r>
          </w:p>
        </w:tc>
        <w:tc>
          <w:tcPr>
            <w:tcW w:w="1134" w:type="dxa"/>
            <w:vMerge w:val="restart"/>
            <w:tcBorders>
              <w:tl2br w:val="nil"/>
              <w:tr2bl w:val="nil"/>
            </w:tcBorders>
            <w:tcMar>
              <w:top w:w="56" w:type="dxa"/>
              <w:left w:w="56" w:type="dxa"/>
              <w:bottom w:w="56" w:type="dxa"/>
              <w:right w:w="56" w:type="dxa"/>
            </w:tcMar>
            <w:vAlign w:val="center"/>
          </w:tcPr>
          <w:p w:rsidR="00935A2B" w:rsidRDefault="007E4A4B">
            <w:pPr>
              <w:keepLines/>
              <w:widowControl w:val="0"/>
              <w:overflowPunct w:val="0"/>
              <w:autoSpaceDE w:val="0"/>
              <w:autoSpaceDN w:val="0"/>
              <w:adjustRightInd w:val="0"/>
              <w:jc w:val="both"/>
              <w:rPr>
                <w:rFonts w:eastAsia="Roboto"/>
                <w:lang w:eastAsia="ja-JP"/>
              </w:rPr>
            </w:pPr>
            <w:r>
              <w:rPr>
                <w:rFonts w:eastAsia="Roboto"/>
                <w:lang w:eastAsia="ja-JP"/>
              </w:rPr>
              <w:t>Макси-мальная общая высота огражде-ний земель-ного участка от уровня земли***, м</w:t>
            </w:r>
          </w:p>
        </w:tc>
        <w:tc>
          <w:tcPr>
            <w:tcW w:w="977" w:type="dxa"/>
            <w:vMerge w:val="restart"/>
            <w:tcBorders>
              <w:tl2br w:val="nil"/>
              <w:tr2bl w:val="nil"/>
            </w:tcBorders>
            <w:tcMar>
              <w:top w:w="56" w:type="dxa"/>
              <w:left w:w="56" w:type="dxa"/>
              <w:bottom w:w="56" w:type="dxa"/>
              <w:right w:w="56" w:type="dxa"/>
            </w:tcMar>
            <w:vAlign w:val="center"/>
          </w:tcPr>
          <w:p w:rsidR="00935A2B" w:rsidRDefault="007E4A4B">
            <w:pPr>
              <w:keepLines/>
              <w:widowControl w:val="0"/>
              <w:overflowPunct w:val="0"/>
              <w:autoSpaceDE w:val="0"/>
              <w:autoSpaceDN w:val="0"/>
              <w:adjustRightInd w:val="0"/>
              <w:jc w:val="both"/>
              <w:rPr>
                <w:rFonts w:eastAsia="Roboto"/>
                <w:lang w:eastAsia="ja-JP"/>
              </w:rPr>
            </w:pPr>
            <w:r>
              <w:rPr>
                <w:rFonts w:eastAsia="Roboto"/>
                <w:lang w:eastAsia="ja-JP"/>
              </w:rPr>
              <w:t>Макси-ма льная высота непрос-матри-ваемой части ограж-дений земель-ного участка***, м</w:t>
            </w:r>
          </w:p>
        </w:tc>
      </w:tr>
      <w:tr w:rsidR="00935A2B">
        <w:trPr>
          <w:trHeight w:val="585"/>
          <w:tblHeader/>
          <w:jc w:val="center"/>
        </w:trPr>
        <w:tc>
          <w:tcPr>
            <w:tcW w:w="442"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1559"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1063"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866"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1111"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1112"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951"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1120"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1006"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992"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1134"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1134"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1134"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c>
          <w:tcPr>
            <w:tcW w:w="977" w:type="dxa"/>
            <w:vMerge/>
            <w:tcBorders>
              <w:tl2br w:val="nil"/>
              <w:tr2bl w:val="nil"/>
            </w:tcBorders>
            <w:tcMar>
              <w:top w:w="56" w:type="dxa"/>
              <w:left w:w="56" w:type="dxa"/>
              <w:bottom w:w="56" w:type="dxa"/>
              <w:right w:w="56" w:type="dxa"/>
            </w:tcMar>
            <w:vAlign w:val="center"/>
          </w:tcPr>
          <w:p w:rsidR="00935A2B" w:rsidRDefault="00935A2B">
            <w:pPr>
              <w:keepLines/>
              <w:widowControl w:val="0"/>
              <w:overflowPunct w:val="0"/>
              <w:autoSpaceDE w:val="0"/>
              <w:autoSpaceDN w:val="0"/>
              <w:adjustRightInd w:val="0"/>
              <w:jc w:val="both"/>
              <w:rPr>
                <w:rFonts w:eastAsia="Roboto"/>
                <w:lang w:eastAsia="ja-JP"/>
              </w:rPr>
            </w:pP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6</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7</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8</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9</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11</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13</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14</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2.1 Для индивидуаль-ного жилищного строительст-ва</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2.1.1 Малоэтажная многоквар-тирная жилая застройка</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50</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2,5</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6</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7</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8</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9</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11</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13</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14</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lastRenderedPageBreak/>
              <w:t>3</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2.2 Для ведения личного подсобного хозяйства</w:t>
            </w:r>
          </w:p>
          <w:p w:rsidR="00935A2B" w:rsidRDefault="00935A2B">
            <w:pPr>
              <w:keepLines/>
              <w:overflowPunct w:val="0"/>
              <w:autoSpaceDE w:val="0"/>
              <w:autoSpaceDN w:val="0"/>
              <w:adjustRightInd w:val="0"/>
              <w:jc w:val="both"/>
              <w:rPr>
                <w:rFonts w:eastAsia="Arial"/>
                <w:lang w:eastAsia="ja-JP"/>
              </w:rPr>
            </w:pP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2.3 Блокирован-ная жилая застройка</w:t>
            </w:r>
          </w:p>
          <w:p w:rsidR="00935A2B" w:rsidRDefault="00935A2B">
            <w:pPr>
              <w:keepLines/>
              <w:overflowPunct w:val="0"/>
              <w:autoSpaceDE w:val="0"/>
              <w:autoSpaceDN w:val="0"/>
              <w:adjustRightInd w:val="0"/>
              <w:rPr>
                <w:rFonts w:eastAsia="Roboto"/>
                <w:lang w:eastAsia="ja-JP"/>
              </w:rPr>
            </w:pP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50</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2.5 Среднеэтаж-ная жилая застройка</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50</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6</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2.6 Многоэтаж-ная жилая застройка (высотная застройка)</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50</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7</w:t>
            </w:r>
          </w:p>
        </w:tc>
        <w:tc>
          <w:tcPr>
            <w:tcW w:w="1559" w:type="dxa"/>
            <w:tcBorders>
              <w:tl2br w:val="nil"/>
              <w:tr2bl w:val="nil"/>
            </w:tcBorders>
            <w:tcMar>
              <w:top w:w="56" w:type="dxa"/>
              <w:left w:w="56" w:type="dxa"/>
              <w:bottom w:w="56" w:type="dxa"/>
              <w:right w:w="56" w:type="dxa"/>
            </w:tcMar>
          </w:tcPr>
          <w:p w:rsidR="00935A2B" w:rsidRDefault="007E4A4B">
            <w:pPr>
              <w:keepLines/>
              <w:overflowPunct w:val="0"/>
              <w:autoSpaceDE w:val="0"/>
              <w:autoSpaceDN w:val="0"/>
              <w:adjustRightInd w:val="0"/>
              <w:rPr>
                <w:rFonts w:eastAsia="Roboto"/>
                <w:lang w:eastAsia="ja-JP"/>
              </w:rPr>
            </w:pPr>
            <w:r>
              <w:rPr>
                <w:rFonts w:eastAsia="Roboto"/>
                <w:lang w:eastAsia="ja-JP"/>
              </w:rPr>
              <w:t>2.7 Обслужива-ние жилой застройки</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8</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2.7.1 Хране-ние автот-ранспорта</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6</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7</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8</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9</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11</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13</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14</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8</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 xml:space="preserve">2.7.1 Хранение </w:t>
            </w:r>
            <w:r>
              <w:rPr>
                <w:rFonts w:eastAsia="Roboto"/>
                <w:lang w:eastAsia="ja-JP"/>
              </w:rPr>
              <w:lastRenderedPageBreak/>
              <w:t>автотранс-порта</w:t>
            </w:r>
          </w:p>
          <w:p w:rsidR="00935A2B" w:rsidRDefault="00935A2B">
            <w:pPr>
              <w:keepLines/>
              <w:overflowPunct w:val="0"/>
              <w:autoSpaceDE w:val="0"/>
              <w:autoSpaceDN w:val="0"/>
              <w:adjustRightInd w:val="0"/>
              <w:jc w:val="both"/>
              <w:rPr>
                <w:rFonts w:eastAsia="Roboto"/>
                <w:lang w:eastAsia="ja-JP"/>
              </w:rPr>
            </w:pP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lastRenderedPageBreak/>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lastRenderedPageBreak/>
              <w:t>9</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3.1.2 Административные здания организаций, обеспечиваю-щих предостав-ление комму-нальных услуг</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3,95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10</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3.2.1 Дома социального обслужива-ния</w:t>
            </w:r>
          </w:p>
          <w:p w:rsidR="00935A2B" w:rsidRDefault="00935A2B">
            <w:pPr>
              <w:keepLines/>
              <w:overflowPunct w:val="0"/>
              <w:autoSpaceDE w:val="0"/>
              <w:autoSpaceDN w:val="0"/>
              <w:adjustRightInd w:val="0"/>
              <w:rPr>
                <w:rFonts w:eastAsia="Roboto"/>
                <w:lang w:eastAsia="ja-JP"/>
              </w:rPr>
            </w:pP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3,95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11</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3.2.2 Оказание социальной помощи населению</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3,95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3.2.3 Оказание услуг связи</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6</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7</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8</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9</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11</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13</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14</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13</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3.2.4 Общежития</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3,95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14</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3.3 Бытовое обслужива-</w:t>
            </w:r>
            <w:r>
              <w:rPr>
                <w:rFonts w:eastAsia="Roboto"/>
                <w:lang w:eastAsia="ja-JP"/>
              </w:rPr>
              <w:lastRenderedPageBreak/>
              <w:t>ние</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lastRenderedPageBreak/>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lastRenderedPageBreak/>
              <w:t>15</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3.4.1 Амбулатор-нополиклиническое обслу-живание</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3,95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16</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3.6.1 Объекты культурно- досуговой деятель-ности</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17</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3.8.1 Государст-венное управление</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3.8.2 Представи-тельская деятельность</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20</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3.9.2 Проведение научных исследований</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3,95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6</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7</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8</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9</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11</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13</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14</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21</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3.9.3 Проведение научных испытаний</w:t>
            </w:r>
          </w:p>
          <w:p w:rsidR="00935A2B" w:rsidRDefault="00935A2B">
            <w:pPr>
              <w:keepLines/>
              <w:overflowPunct w:val="0"/>
              <w:autoSpaceDE w:val="0"/>
              <w:autoSpaceDN w:val="0"/>
              <w:adjustRightInd w:val="0"/>
              <w:jc w:val="both"/>
              <w:rPr>
                <w:rFonts w:eastAsia="Roboto"/>
                <w:lang w:eastAsia="ja-JP"/>
              </w:rPr>
            </w:pP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3,95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22</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 xml:space="preserve">3.10.1 </w:t>
            </w:r>
            <w:r>
              <w:rPr>
                <w:rFonts w:eastAsia="Roboto"/>
                <w:lang w:eastAsia="ja-JP"/>
              </w:rPr>
              <w:lastRenderedPageBreak/>
              <w:t>Амбулатор-ное ветеринарное обслужива-ние</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lastRenderedPageBreak/>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3,95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lastRenderedPageBreak/>
              <w:t>23</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3.10.2 Приюты для животных</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24</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4.1 Деловое управление</w:t>
            </w:r>
          </w:p>
          <w:p w:rsidR="00935A2B" w:rsidRDefault="00935A2B">
            <w:pPr>
              <w:keepLines/>
              <w:overflowPunct w:val="0"/>
              <w:autoSpaceDE w:val="0"/>
              <w:autoSpaceDN w:val="0"/>
              <w:adjustRightInd w:val="0"/>
              <w:rPr>
                <w:rFonts w:eastAsia="Roboto"/>
                <w:lang w:eastAsia="ja-JP"/>
              </w:rPr>
            </w:pP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25</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4.2 Объекты торговли (торговые центры, торгово- развлекательные центры (комплексы)</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4,5</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26</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4.3 Рынки</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27</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4.4 Магазины</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6</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7</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8</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9</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11</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13</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14</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28</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4.5 Банковская и страховая деятельность</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29</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4.6 Обществен-ное питание</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 xml:space="preserve">4.7 </w:t>
            </w:r>
            <w:r>
              <w:rPr>
                <w:rFonts w:eastAsia="Roboto"/>
                <w:lang w:eastAsia="ja-JP"/>
              </w:rPr>
              <w:lastRenderedPageBreak/>
              <w:t>Гостиничное обслужива-ние</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lastRenderedPageBreak/>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lastRenderedPageBreak/>
              <w:t>31</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4.8.2 Проведение азартных игр</w:t>
            </w:r>
          </w:p>
          <w:p w:rsidR="00935A2B" w:rsidRDefault="00935A2B">
            <w:pPr>
              <w:keepLines/>
              <w:overflowPunct w:val="0"/>
              <w:autoSpaceDE w:val="0"/>
              <w:autoSpaceDN w:val="0"/>
              <w:adjustRightInd w:val="0"/>
              <w:jc w:val="both"/>
              <w:rPr>
                <w:rFonts w:eastAsia="Roboto"/>
                <w:lang w:eastAsia="ja-JP"/>
              </w:rPr>
            </w:pP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4.9.1.2 Обеспечение дорожного отдыха</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33</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4.9.1.3 Автомобиль-ные мойки</w:t>
            </w:r>
          </w:p>
          <w:p w:rsidR="00935A2B" w:rsidRDefault="00935A2B">
            <w:pPr>
              <w:keepLines/>
              <w:overflowPunct w:val="0"/>
              <w:autoSpaceDE w:val="0"/>
              <w:autoSpaceDN w:val="0"/>
              <w:adjustRightInd w:val="0"/>
              <w:jc w:val="both"/>
              <w:rPr>
                <w:rFonts w:eastAsia="Roboto"/>
                <w:lang w:eastAsia="ja-JP"/>
              </w:rPr>
            </w:pP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34</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4.9.1.4 Ремонт автомобилей</w:t>
            </w:r>
          </w:p>
          <w:p w:rsidR="00935A2B" w:rsidRDefault="00935A2B">
            <w:pPr>
              <w:keepLines/>
              <w:overflowPunct w:val="0"/>
              <w:autoSpaceDE w:val="0"/>
              <w:autoSpaceDN w:val="0"/>
              <w:adjustRightInd w:val="0"/>
              <w:jc w:val="both"/>
              <w:rPr>
                <w:rFonts w:eastAsia="Roboto"/>
                <w:lang w:eastAsia="ja-JP"/>
              </w:rPr>
            </w:pP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2</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5</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6</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7</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8</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9</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11</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12</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13</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14</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4.10 Выставочно- ярмарочная деятельность</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36</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5.1.2 Обеспечение занятий спортом в помещениях</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37</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rPr>
                <w:rFonts w:eastAsia="Roboto"/>
                <w:lang w:eastAsia="ja-JP"/>
              </w:rPr>
            </w:pPr>
            <w:r>
              <w:rPr>
                <w:rFonts w:eastAsia="Roboto"/>
                <w:lang w:eastAsia="ja-JP"/>
              </w:rPr>
              <w:t xml:space="preserve">5.2.1 </w:t>
            </w:r>
            <w:r>
              <w:rPr>
                <w:rFonts w:eastAsia="Roboto"/>
                <w:lang w:eastAsia="ja-JP"/>
              </w:rPr>
              <w:lastRenderedPageBreak/>
              <w:t>Туристичес-кое обслужива-ние</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lastRenderedPageBreak/>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lastRenderedPageBreak/>
              <w:t>38</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6.12 Научно- производст-венная деятельность</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39</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8.3 Обеспечение внутреннего правопорядка</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3,2</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r>
      <w:tr w:rsidR="00935A2B">
        <w:trPr>
          <w:trHeight w:val="57"/>
          <w:jc w:val="center"/>
        </w:trPr>
        <w:tc>
          <w:tcPr>
            <w:tcW w:w="442"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559" w:type="dxa"/>
            <w:tcBorders>
              <w:tl2br w:val="nil"/>
              <w:tr2bl w:val="nil"/>
            </w:tcBorders>
            <w:tcMar>
              <w:top w:w="56" w:type="dxa"/>
              <w:left w:w="56" w:type="dxa"/>
              <w:bottom w:w="56" w:type="dxa"/>
              <w:right w:w="56" w:type="dxa"/>
            </w:tcMar>
            <w:vAlign w:val="center"/>
          </w:tcPr>
          <w:p w:rsidR="00935A2B" w:rsidRDefault="007E4A4B">
            <w:pPr>
              <w:keepLines/>
              <w:overflowPunct w:val="0"/>
              <w:autoSpaceDE w:val="0"/>
              <w:autoSpaceDN w:val="0"/>
              <w:adjustRightInd w:val="0"/>
              <w:jc w:val="both"/>
              <w:rPr>
                <w:rFonts w:eastAsia="Roboto"/>
                <w:lang w:eastAsia="ja-JP"/>
              </w:rPr>
            </w:pPr>
            <w:r>
              <w:rPr>
                <w:rFonts w:eastAsia="Roboto"/>
                <w:lang w:eastAsia="ja-JP"/>
              </w:rPr>
              <w:t>9.2.1 Санаторная деятельность</w:t>
            </w:r>
          </w:p>
        </w:tc>
        <w:tc>
          <w:tcPr>
            <w:tcW w:w="1063"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86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4,25</w:t>
            </w:r>
          </w:p>
        </w:tc>
        <w:tc>
          <w:tcPr>
            <w:tcW w:w="111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w:t>
            </w:r>
          </w:p>
        </w:tc>
        <w:tc>
          <w:tcPr>
            <w:tcW w:w="111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951"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3,5</w:t>
            </w:r>
          </w:p>
        </w:tc>
        <w:tc>
          <w:tcPr>
            <w:tcW w:w="1120"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40</w:t>
            </w:r>
          </w:p>
        </w:tc>
        <w:tc>
          <w:tcPr>
            <w:tcW w:w="1006"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1,8</w:t>
            </w:r>
          </w:p>
        </w:tc>
        <w:tc>
          <w:tcPr>
            <w:tcW w:w="992"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30</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0,15</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3</w:t>
            </w:r>
          </w:p>
        </w:tc>
        <w:tc>
          <w:tcPr>
            <w:tcW w:w="1134"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1,5</w:t>
            </w:r>
          </w:p>
        </w:tc>
        <w:tc>
          <w:tcPr>
            <w:tcW w:w="977" w:type="dxa"/>
            <w:tcBorders>
              <w:tl2br w:val="nil"/>
              <w:tr2bl w:val="nil"/>
            </w:tcBorders>
            <w:tcMar>
              <w:top w:w="0" w:type="dxa"/>
              <w:left w:w="100" w:type="dxa"/>
              <w:bottom w:w="0" w:type="dxa"/>
              <w:right w:w="100" w:type="dxa"/>
            </w:tcMar>
            <w:vAlign w:val="center"/>
          </w:tcPr>
          <w:p w:rsidR="00935A2B" w:rsidRDefault="007E4A4B">
            <w:pPr>
              <w:keepLines/>
              <w:overflowPunct w:val="0"/>
              <w:autoSpaceDE w:val="0"/>
              <w:autoSpaceDN w:val="0"/>
              <w:adjustRightInd w:val="0"/>
              <w:jc w:val="center"/>
              <w:rPr>
                <w:rFonts w:eastAsia="Roboto"/>
                <w:lang w:eastAsia="ja-JP"/>
              </w:rPr>
            </w:pPr>
            <w:r>
              <w:rPr>
                <w:rFonts w:eastAsia="Roboto"/>
                <w:lang w:eastAsia="ja-JP"/>
              </w:rPr>
              <w:t>0,45</w:t>
            </w:r>
          </w:p>
        </w:tc>
      </w:tr>
    </w:tbl>
    <w:p w:rsidR="00935A2B" w:rsidRDefault="007E4A4B">
      <w:pPr>
        <w:keepLines/>
        <w:overflowPunct w:val="0"/>
        <w:autoSpaceDE w:val="0"/>
        <w:autoSpaceDN w:val="0"/>
        <w:adjustRightInd w:val="0"/>
        <w:ind w:firstLine="567"/>
        <w:jc w:val="both"/>
        <w:rPr>
          <w:rFonts w:eastAsia="Roboto"/>
        </w:rPr>
      </w:pPr>
      <w:r>
        <w:rPr>
          <w:rFonts w:eastAsia="Roboto"/>
        </w:rPr>
        <w:t>* показатель принимается как отступ на 3 м от минимального отступа зданий, строений, сооружений от красных линий по каждой территориальной зоне соответственно;</w:t>
      </w:r>
    </w:p>
    <w:p w:rsidR="00935A2B" w:rsidRDefault="007E4A4B">
      <w:pPr>
        <w:keepLines/>
        <w:overflowPunct w:val="0"/>
        <w:autoSpaceDE w:val="0"/>
        <w:autoSpaceDN w:val="0"/>
        <w:adjustRightInd w:val="0"/>
        <w:ind w:firstLine="567"/>
        <w:jc w:val="both"/>
        <w:rPr>
          <w:rFonts w:eastAsia="Roboto"/>
        </w:rPr>
      </w:pPr>
      <w:r>
        <w:rPr>
          <w:rFonts w:eastAsia="Roboto"/>
        </w:rPr>
        <w:t>** не регламентируется:</w:t>
      </w:r>
    </w:p>
    <w:p w:rsidR="00935A2B" w:rsidRDefault="007E4A4B">
      <w:pPr>
        <w:keepLines/>
        <w:overflowPunct w:val="0"/>
        <w:autoSpaceDE w:val="0"/>
        <w:autoSpaceDN w:val="0"/>
        <w:adjustRightInd w:val="0"/>
        <w:ind w:firstLine="567"/>
        <w:jc w:val="both"/>
        <w:rPr>
          <w:rFonts w:eastAsia="Roboto"/>
        </w:rPr>
      </w:pPr>
      <w:r>
        <w:rPr>
          <w:rFonts w:eastAsia="Roboto"/>
        </w:rP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p>
    <w:p w:rsidR="00935A2B" w:rsidRDefault="007E4A4B">
      <w:pPr>
        <w:keepLines/>
        <w:overflowPunct w:val="0"/>
        <w:autoSpaceDE w:val="0"/>
        <w:autoSpaceDN w:val="0"/>
        <w:adjustRightInd w:val="0"/>
        <w:ind w:firstLine="567"/>
        <w:jc w:val="both"/>
        <w:rPr>
          <w:rFonts w:eastAsia="Roboto"/>
        </w:rPr>
      </w:pPr>
      <w:r>
        <w:rPr>
          <w:rFonts w:eastAsia="Roboto"/>
        </w:rPr>
        <w:t xml:space="preserve">    - в случае разработки проекта планировки на территорию;</w:t>
      </w:r>
    </w:p>
    <w:p w:rsidR="00935A2B" w:rsidRDefault="007E4A4B">
      <w:pPr>
        <w:keepLines/>
        <w:overflowPunct w:val="0"/>
        <w:autoSpaceDE w:val="0"/>
        <w:autoSpaceDN w:val="0"/>
        <w:adjustRightInd w:val="0"/>
        <w:ind w:firstLine="567"/>
        <w:jc w:val="both"/>
        <w:rPr>
          <w:rFonts w:eastAsia="Roboto"/>
        </w:rPr>
      </w:pPr>
      <w:r>
        <w:rPr>
          <w:rFonts w:eastAsia="Roboto"/>
        </w:rPr>
        <w:t xml:space="preserve">    - для зданий высотой более 18 м, выходящих на границу участка, примыкающую к существующей УДС;</w:t>
      </w:r>
    </w:p>
    <w:p w:rsidR="00935A2B" w:rsidRDefault="007E4A4B">
      <w:pPr>
        <w:keepLines/>
        <w:overflowPunct w:val="0"/>
        <w:autoSpaceDE w:val="0"/>
        <w:autoSpaceDN w:val="0"/>
        <w:adjustRightInd w:val="0"/>
        <w:ind w:firstLine="567"/>
        <w:jc w:val="both"/>
        <w:rPr>
          <w:rFonts w:eastAsia="Roboto"/>
        </w:rPr>
      </w:pPr>
      <w:r>
        <w:rPr>
          <w:rFonts w:eastAsia="Roboto"/>
        </w:rPr>
        <w:t xml:space="preserve">    - при длине границы участка вдоль красной линии менее 25 м;</w:t>
      </w:r>
    </w:p>
    <w:p w:rsidR="00935A2B" w:rsidRDefault="007E4A4B">
      <w:pPr>
        <w:keepLines/>
        <w:overflowPunct w:val="0"/>
        <w:autoSpaceDE w:val="0"/>
        <w:autoSpaceDN w:val="0"/>
        <w:adjustRightInd w:val="0"/>
        <w:ind w:firstLine="567"/>
        <w:jc w:val="both"/>
        <w:rPr>
          <w:rFonts w:eastAsia="Roboto"/>
        </w:rPr>
      </w:pPr>
      <w:r>
        <w:rPr>
          <w:rFonts w:eastAsia="Roboto"/>
        </w:rPr>
        <w:t>*** параметр действует на фасады и ограждения, выходящие на границу участка, примыкающую к территориям общего пользования;</w:t>
      </w:r>
    </w:p>
    <w:p w:rsidR="00935A2B" w:rsidRDefault="007E4A4B">
      <w:pPr>
        <w:keepLines/>
        <w:overflowPunct w:val="0"/>
        <w:autoSpaceDE w:val="0"/>
        <w:autoSpaceDN w:val="0"/>
        <w:adjustRightInd w:val="0"/>
        <w:ind w:firstLine="567"/>
        <w:jc w:val="both"/>
        <w:rPr>
          <w:rFonts w:eastAsia="Roboto"/>
        </w:rPr>
      </w:pPr>
      <w:r>
        <w:rPr>
          <w:rFonts w:eastAsia="Roboto"/>
        </w:rPr>
        <w:t>**** не регламентируется при длине участка вдоль красных линий от 0 до 54 м, от 55 до 92 м – 60%, от 93 м – 70% (по каждой стороне участка).</w:t>
      </w:r>
    </w:p>
    <w:p w:rsidR="00935A2B" w:rsidRDefault="007E4A4B">
      <w:pPr>
        <w:keepLines/>
        <w:overflowPunct w:val="0"/>
        <w:autoSpaceDE w:val="0"/>
        <w:autoSpaceDN w:val="0"/>
        <w:adjustRightInd w:val="0"/>
        <w:ind w:firstLine="567"/>
        <w:jc w:val="both"/>
        <w:rPr>
          <w:rFonts w:eastAsia="Roboto"/>
        </w:rPr>
      </w:pPr>
      <w:r>
        <w:rPr>
          <w:rFonts w:eastAsia="Roboto"/>
        </w:rPr>
        <w:t xml:space="preserve">Примечания: </w:t>
      </w:r>
    </w:p>
    <w:p w:rsidR="00935A2B" w:rsidRDefault="007E4A4B">
      <w:pPr>
        <w:keepLines/>
        <w:overflowPunct w:val="0"/>
        <w:autoSpaceDE w:val="0"/>
        <w:autoSpaceDN w:val="0"/>
        <w:adjustRightInd w:val="0"/>
        <w:ind w:firstLine="567"/>
        <w:jc w:val="both"/>
        <w:rPr>
          <w:rFonts w:eastAsia="Roboto"/>
        </w:rPr>
      </w:pPr>
      <w:r>
        <w:rPr>
          <w:rFonts w:eastAsia="Roboto"/>
        </w:rP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p>
    <w:p w:rsidR="00935A2B" w:rsidRDefault="007E4A4B">
      <w:pPr>
        <w:keepLines/>
        <w:overflowPunct w:val="0"/>
        <w:autoSpaceDE w:val="0"/>
        <w:autoSpaceDN w:val="0"/>
        <w:adjustRightInd w:val="0"/>
        <w:ind w:firstLine="567"/>
        <w:jc w:val="both"/>
        <w:rPr>
          <w:rFonts w:eastAsia="Roboto"/>
        </w:rPr>
      </w:pPr>
      <w:r>
        <w:rPr>
          <w:rFonts w:eastAsia="Roboto"/>
        </w:rP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rsidR="00935A2B" w:rsidRDefault="007E4A4B">
      <w:pPr>
        <w:rPr>
          <w:rFonts w:eastAsia="Roboto"/>
        </w:rPr>
      </w:pPr>
      <w:r>
        <w:rPr>
          <w:rFonts w:eastAsia="Roboto"/>
        </w:rPr>
        <w:br w:type="page"/>
      </w:r>
    </w:p>
    <w:p w:rsidR="00935A2B" w:rsidRDefault="007E4A4B">
      <w:pPr>
        <w:keepLines/>
        <w:overflowPunct w:val="0"/>
        <w:autoSpaceDE w:val="0"/>
        <w:autoSpaceDN w:val="0"/>
        <w:adjustRightInd w:val="0"/>
        <w:ind w:firstLine="567"/>
        <w:jc w:val="both"/>
        <w:rPr>
          <w:sz w:val="28"/>
          <w:szCs w:val="28"/>
        </w:rPr>
      </w:pPr>
      <w:r>
        <w:rPr>
          <w:sz w:val="28"/>
          <w:szCs w:val="28"/>
        </w:rPr>
        <w:lastRenderedPageBreak/>
        <w:t>4. Требования к внешнему облику фасадов объектов капитального строительства, относящихся к группе «Многоквартирные жилые»:</w:t>
      </w:r>
    </w:p>
    <w:tbl>
      <w:tblPr>
        <w:tblStyle w:val="ae"/>
        <w:tblW w:w="0" w:type="auto"/>
        <w:tblInd w:w="-34" w:type="dxa"/>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Layout w:type="fixed"/>
        <w:tblLook w:val="0000"/>
      </w:tblPr>
      <w:tblGrid>
        <w:gridCol w:w="652"/>
        <w:gridCol w:w="1284"/>
        <w:gridCol w:w="1583"/>
        <w:gridCol w:w="11283"/>
      </w:tblGrid>
      <w:tr w:rsidR="00935A2B" w:rsidTr="006050DE">
        <w:tc>
          <w:tcPr>
            <w:tcW w:w="652" w:type="dxa"/>
            <w:vAlign w:val="center"/>
          </w:tcPr>
          <w:p w:rsidR="00935A2B" w:rsidRDefault="007E4A4B">
            <w:pPr>
              <w:keepLines/>
              <w:overflowPunct w:val="0"/>
              <w:autoSpaceDE w:val="0"/>
              <w:autoSpaceDN w:val="0"/>
              <w:adjustRightInd w:val="0"/>
              <w:jc w:val="center"/>
              <w:rPr>
                <w:rFonts w:eastAsia="Roboto"/>
              </w:rPr>
            </w:pPr>
            <w:r>
              <w:rPr>
                <w:rFonts w:eastAsia="Roboto"/>
              </w:rPr>
              <w:t>№ п/п</w:t>
            </w:r>
          </w:p>
        </w:tc>
        <w:tc>
          <w:tcPr>
            <w:tcW w:w="1284" w:type="dxa"/>
            <w:vAlign w:val="center"/>
          </w:tcPr>
          <w:p w:rsidR="00935A2B" w:rsidRDefault="007E4A4B">
            <w:pPr>
              <w:keepLines/>
              <w:overflowPunct w:val="0"/>
              <w:autoSpaceDE w:val="0"/>
              <w:autoSpaceDN w:val="0"/>
              <w:adjustRightInd w:val="0"/>
              <w:jc w:val="center"/>
              <w:rPr>
                <w:rFonts w:eastAsia="Roboto"/>
              </w:rPr>
            </w:pPr>
            <w:r>
              <w:rPr>
                <w:rFonts w:eastAsia="Roboto"/>
              </w:rPr>
              <w:t>Пара-метр</w:t>
            </w:r>
          </w:p>
        </w:tc>
        <w:tc>
          <w:tcPr>
            <w:tcW w:w="1583" w:type="dxa"/>
            <w:vAlign w:val="center"/>
          </w:tcPr>
          <w:p w:rsidR="00935A2B" w:rsidRDefault="007E4A4B">
            <w:pPr>
              <w:keepLines/>
              <w:overflowPunct w:val="0"/>
              <w:autoSpaceDE w:val="0"/>
              <w:autoSpaceDN w:val="0"/>
              <w:adjustRightInd w:val="0"/>
              <w:jc w:val="center"/>
              <w:rPr>
                <w:rFonts w:eastAsia="Roboto"/>
              </w:rPr>
            </w:pPr>
            <w:r>
              <w:rPr>
                <w:rFonts w:eastAsia="Roboto"/>
              </w:rPr>
              <w:t>Конструк-тивный элемент</w:t>
            </w:r>
          </w:p>
        </w:tc>
        <w:tc>
          <w:tcPr>
            <w:tcW w:w="11283" w:type="dxa"/>
            <w:vAlign w:val="center"/>
          </w:tcPr>
          <w:p w:rsidR="00935A2B" w:rsidRDefault="007E4A4B">
            <w:pPr>
              <w:keepLines/>
              <w:overflowPunct w:val="0"/>
              <w:autoSpaceDE w:val="0"/>
              <w:autoSpaceDN w:val="0"/>
              <w:adjustRightInd w:val="0"/>
              <w:jc w:val="center"/>
            </w:pPr>
            <w:r>
              <w:rPr>
                <w:rFonts w:eastAsia="Roboto"/>
              </w:rPr>
              <w:t>Требования</w:t>
            </w:r>
          </w:p>
        </w:tc>
      </w:tr>
    </w:tbl>
    <w:tbl>
      <w:tblPr>
        <w:tblW w:w="14751" w:type="dxa"/>
        <w:jc w:val="center"/>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2"/>
        <w:gridCol w:w="1275"/>
        <w:gridCol w:w="1560"/>
        <w:gridCol w:w="5040"/>
        <w:gridCol w:w="6284"/>
      </w:tblGrid>
      <w:tr w:rsidR="00935A2B" w:rsidTr="006050DE">
        <w:trPr>
          <w:trHeight w:val="240"/>
          <w:tblHeader/>
          <w:jc w:val="center"/>
        </w:trPr>
        <w:tc>
          <w:tcPr>
            <w:tcW w:w="592" w:type="dxa"/>
            <w:vAlign w:val="center"/>
          </w:tcPr>
          <w:p w:rsidR="00935A2B" w:rsidRDefault="007E4A4B">
            <w:pPr>
              <w:keepLines/>
              <w:overflowPunct w:val="0"/>
              <w:autoSpaceDE w:val="0"/>
              <w:autoSpaceDN w:val="0"/>
              <w:adjustRightInd w:val="0"/>
              <w:jc w:val="center"/>
              <w:rPr>
                <w:rFonts w:eastAsia="Roboto"/>
              </w:rPr>
            </w:pPr>
            <w:r>
              <w:rPr>
                <w:rFonts w:eastAsia="Roboto"/>
              </w:rPr>
              <w:t>1</w:t>
            </w:r>
          </w:p>
        </w:tc>
        <w:tc>
          <w:tcPr>
            <w:tcW w:w="1275" w:type="dxa"/>
            <w:vAlign w:val="center"/>
          </w:tcPr>
          <w:p w:rsidR="00935A2B" w:rsidRDefault="007E4A4B">
            <w:pPr>
              <w:keepLines/>
              <w:overflowPunct w:val="0"/>
              <w:autoSpaceDE w:val="0"/>
              <w:autoSpaceDN w:val="0"/>
              <w:adjustRightInd w:val="0"/>
              <w:jc w:val="center"/>
              <w:rPr>
                <w:rFonts w:eastAsia="Roboto"/>
              </w:rPr>
            </w:pPr>
            <w:r>
              <w:rPr>
                <w:rFonts w:eastAsia="Roboto"/>
              </w:rPr>
              <w:t>2</w:t>
            </w:r>
          </w:p>
        </w:tc>
        <w:tc>
          <w:tcPr>
            <w:tcW w:w="1560" w:type="dxa"/>
            <w:vAlign w:val="center"/>
          </w:tcPr>
          <w:p w:rsidR="00935A2B" w:rsidRDefault="007E4A4B">
            <w:pPr>
              <w:keepLines/>
              <w:overflowPunct w:val="0"/>
              <w:autoSpaceDE w:val="0"/>
              <w:autoSpaceDN w:val="0"/>
              <w:adjustRightInd w:val="0"/>
              <w:jc w:val="center"/>
              <w:rPr>
                <w:rFonts w:eastAsia="Roboto"/>
              </w:rPr>
            </w:pPr>
            <w:r>
              <w:rPr>
                <w:rFonts w:eastAsia="Roboto"/>
              </w:rPr>
              <w:t>3</w:t>
            </w:r>
          </w:p>
        </w:tc>
        <w:tc>
          <w:tcPr>
            <w:tcW w:w="5040" w:type="dxa"/>
            <w:vAlign w:val="center"/>
          </w:tcPr>
          <w:p w:rsidR="00935A2B" w:rsidRDefault="007E4A4B">
            <w:pPr>
              <w:keepLines/>
              <w:overflowPunct w:val="0"/>
              <w:autoSpaceDE w:val="0"/>
              <w:autoSpaceDN w:val="0"/>
              <w:adjustRightInd w:val="0"/>
              <w:jc w:val="center"/>
              <w:rPr>
                <w:rFonts w:eastAsia="Roboto"/>
              </w:rPr>
            </w:pPr>
            <w:r>
              <w:rPr>
                <w:rFonts w:eastAsia="Roboto"/>
              </w:rPr>
              <w:t>4</w:t>
            </w:r>
          </w:p>
        </w:tc>
        <w:tc>
          <w:tcPr>
            <w:tcW w:w="6284" w:type="dxa"/>
            <w:vAlign w:val="center"/>
          </w:tcPr>
          <w:p w:rsidR="00935A2B" w:rsidRDefault="007E4A4B">
            <w:pPr>
              <w:keepLines/>
              <w:overflowPunct w:val="0"/>
              <w:autoSpaceDE w:val="0"/>
              <w:autoSpaceDN w:val="0"/>
              <w:adjustRightInd w:val="0"/>
              <w:jc w:val="center"/>
              <w:rPr>
                <w:rFonts w:eastAsia="Roboto"/>
              </w:rPr>
            </w:pPr>
            <w:r>
              <w:rPr>
                <w:rFonts w:eastAsia="Roboto"/>
              </w:rPr>
              <w:t>5</w:t>
            </w:r>
          </w:p>
        </w:tc>
      </w:tr>
      <w:tr w:rsidR="00935A2B" w:rsidTr="006050DE">
        <w:trPr>
          <w:trHeight w:val="392"/>
          <w:jc w:val="center"/>
        </w:trPr>
        <w:tc>
          <w:tcPr>
            <w:tcW w:w="592" w:type="dxa"/>
            <w:vMerge w:val="restart"/>
          </w:tcPr>
          <w:p w:rsidR="00935A2B" w:rsidRDefault="007E4A4B">
            <w:pPr>
              <w:keepLines/>
              <w:overflowPunct w:val="0"/>
              <w:autoSpaceDE w:val="0"/>
              <w:autoSpaceDN w:val="0"/>
              <w:adjustRightInd w:val="0"/>
              <w:jc w:val="center"/>
              <w:rPr>
                <w:rFonts w:eastAsia="Roboto"/>
              </w:rPr>
            </w:pPr>
            <w:r>
              <w:rPr>
                <w:rFonts w:eastAsia="Roboto"/>
              </w:rPr>
              <w:t>1</w:t>
            </w:r>
          </w:p>
        </w:tc>
        <w:tc>
          <w:tcPr>
            <w:tcW w:w="1275" w:type="dxa"/>
            <w:vMerge w:val="restart"/>
          </w:tcPr>
          <w:p w:rsidR="00935A2B" w:rsidRDefault="007E4A4B">
            <w:pPr>
              <w:keepLines/>
              <w:overflowPunct w:val="0"/>
              <w:autoSpaceDE w:val="0"/>
              <w:autoSpaceDN w:val="0"/>
              <w:adjustRightInd w:val="0"/>
              <w:rPr>
                <w:rFonts w:eastAsia="Roboto"/>
              </w:rPr>
            </w:pPr>
            <w:r>
              <w:rPr>
                <w:rFonts w:eastAsia="Roboto"/>
              </w:rPr>
              <w:t>Требова-ния к цветовым характе-ристикам зданий, строений и соору-жений</w:t>
            </w: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1.1</w:t>
            </w:r>
          </w:p>
          <w:p w:rsidR="00935A2B" w:rsidRDefault="007E4A4B">
            <w:pPr>
              <w:keepLines/>
              <w:overflowPunct w:val="0"/>
              <w:autoSpaceDE w:val="0"/>
              <w:autoSpaceDN w:val="0"/>
              <w:adjustRightInd w:val="0"/>
              <w:jc w:val="both"/>
              <w:rPr>
                <w:rFonts w:eastAsia="Roboto"/>
              </w:rPr>
            </w:pPr>
            <w:r>
              <w:rPr>
                <w:rFonts w:eastAsia="Roboto"/>
              </w:rPr>
              <w:t>Стены</w:t>
            </w:r>
          </w:p>
        </w:tc>
        <w:tc>
          <w:tcPr>
            <w:tcW w:w="5040" w:type="dxa"/>
          </w:tcPr>
          <w:p w:rsidR="00935A2B" w:rsidRDefault="007E4A4B">
            <w:pPr>
              <w:keepLines/>
              <w:numPr>
                <w:ilvl w:val="0"/>
                <w:numId w:val="5"/>
              </w:numPr>
              <w:overflowPunct w:val="0"/>
              <w:autoSpaceDE w:val="0"/>
              <w:autoSpaceDN w:val="0"/>
              <w:adjustRightInd w:val="0"/>
              <w:rPr>
                <w:rFonts w:eastAsia="Roboto"/>
              </w:rPr>
            </w:pPr>
            <w:r>
              <w:rPr>
                <w:rFonts w:eastAsia="Roboto"/>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935A2B" w:rsidRDefault="007E4A4B">
            <w:pPr>
              <w:keepLines/>
              <w:numPr>
                <w:ilvl w:val="0"/>
                <w:numId w:val="5"/>
              </w:numPr>
              <w:overflowPunct w:val="0"/>
              <w:autoSpaceDE w:val="0"/>
              <w:autoSpaceDN w:val="0"/>
              <w:adjustRightInd w:val="0"/>
              <w:rPr>
                <w:rFonts w:eastAsia="Roboto"/>
              </w:rPr>
            </w:pPr>
            <w:r>
              <w:rPr>
                <w:rFonts w:eastAsia="Roboto"/>
              </w:rPr>
              <w:t xml:space="preserve">1.1.2 Цветовое решение должно осуществляться в соответствии с разрешенными к использованию RAL: </w:t>
            </w:r>
          </w:p>
          <w:p w:rsidR="00935A2B" w:rsidRDefault="007E4A4B">
            <w:pPr>
              <w:keepLines/>
              <w:numPr>
                <w:ilvl w:val="0"/>
                <w:numId w:val="6"/>
              </w:numPr>
              <w:overflowPunct w:val="0"/>
              <w:autoSpaceDE w:val="0"/>
              <w:autoSpaceDN w:val="0"/>
              <w:adjustRightInd w:val="0"/>
              <w:rPr>
                <w:rFonts w:eastAsia="Roboto"/>
              </w:rPr>
            </w:pPr>
            <w:r>
              <w:rPr>
                <w:rFonts w:eastAsia="Roboto"/>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rsidR="00935A2B" w:rsidRDefault="007E4A4B">
            <w:pPr>
              <w:keepLines/>
              <w:numPr>
                <w:ilvl w:val="0"/>
                <w:numId w:val="6"/>
              </w:numPr>
              <w:overflowPunct w:val="0"/>
              <w:autoSpaceDE w:val="0"/>
              <w:autoSpaceDN w:val="0"/>
              <w:adjustRightInd w:val="0"/>
              <w:rPr>
                <w:rFonts w:eastAsia="Roboto"/>
              </w:rPr>
            </w:pPr>
            <w:r>
              <w:rPr>
                <w:rFonts w:eastAsia="Roboto"/>
              </w:rPr>
              <w:t xml:space="preserve">дополнительные оттенки – 9010, 070 90 20, 1014, 1000, 070 80 20, 020 80 05, 7035, 180 80 05, 140 80 10, 130 70 10, 180 70 05, 1002, 070 70 30, 050 70 20, </w:t>
            </w:r>
            <w:r>
              <w:rPr>
                <w:rFonts w:eastAsia="Roboto"/>
              </w:rPr>
              <w:lastRenderedPageBreak/>
              <w:t>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284" w:type="dxa"/>
          </w:tcPr>
          <w:p w:rsidR="00935A2B" w:rsidRDefault="007E4A4B">
            <w:pPr>
              <w:keepLines/>
              <w:numPr>
                <w:ilvl w:val="0"/>
                <w:numId w:val="7"/>
              </w:numPr>
              <w:overflowPunct w:val="0"/>
              <w:autoSpaceDE w:val="0"/>
              <w:autoSpaceDN w:val="0"/>
              <w:adjustRightInd w:val="0"/>
              <w:contextualSpacing/>
              <w:rPr>
                <w:rFonts w:eastAsia="Roboto"/>
              </w:rPr>
            </w:pPr>
            <w:r>
              <w:rPr>
                <w:rFonts w:eastAsia="Roboto"/>
              </w:rPr>
              <w:lastRenderedPageBreak/>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935A2B" w:rsidRDefault="007E4A4B">
            <w:pPr>
              <w:keepLines/>
              <w:numPr>
                <w:ilvl w:val="0"/>
                <w:numId w:val="7"/>
              </w:numPr>
              <w:overflowPunct w:val="0"/>
              <w:autoSpaceDE w:val="0"/>
              <w:autoSpaceDN w:val="0"/>
              <w:adjustRightInd w:val="0"/>
              <w:contextualSpacing/>
              <w:rPr>
                <w:rFonts w:eastAsia="Roboto"/>
              </w:rPr>
            </w:pPr>
            <w:r>
              <w:rPr>
                <w:rFonts w:eastAsia="Roboto"/>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rsidR="00935A2B" w:rsidRDefault="00935A2B">
            <w:pPr>
              <w:keepLines/>
              <w:overflowPunct w:val="0"/>
              <w:autoSpaceDE w:val="0"/>
              <w:autoSpaceDN w:val="0"/>
              <w:adjustRightInd w:val="0"/>
              <w:rPr>
                <w:rFonts w:eastAsia="Roboto"/>
              </w:rPr>
            </w:pPr>
          </w:p>
        </w:tc>
      </w:tr>
      <w:tr w:rsidR="00935A2B" w:rsidTr="006050DE">
        <w:trPr>
          <w:trHeight w:val="330"/>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1.2</w:t>
            </w:r>
          </w:p>
          <w:p w:rsidR="00935A2B" w:rsidRDefault="007E4A4B">
            <w:pPr>
              <w:keepLines/>
              <w:overflowPunct w:val="0"/>
              <w:autoSpaceDE w:val="0"/>
              <w:autoSpaceDN w:val="0"/>
              <w:adjustRightInd w:val="0"/>
              <w:jc w:val="both"/>
              <w:rPr>
                <w:rFonts w:eastAsia="Roboto"/>
              </w:rPr>
            </w:pPr>
            <w:r>
              <w:rPr>
                <w:rFonts w:eastAsia="Roboto"/>
              </w:rPr>
              <w:t>Окна</w:t>
            </w:r>
          </w:p>
        </w:tc>
        <w:tc>
          <w:tcPr>
            <w:tcW w:w="5040" w:type="dxa"/>
          </w:tcPr>
          <w:p w:rsidR="00935A2B" w:rsidRDefault="007E4A4B">
            <w:pPr>
              <w:keepLines/>
              <w:numPr>
                <w:ilvl w:val="0"/>
                <w:numId w:val="5"/>
              </w:numPr>
              <w:overflowPunct w:val="0"/>
              <w:autoSpaceDE w:val="0"/>
              <w:autoSpaceDN w:val="0"/>
              <w:adjustRightInd w:val="0"/>
              <w:rPr>
                <w:rFonts w:eastAsia="Roboto"/>
              </w:rPr>
            </w:pPr>
            <w:r>
              <w:rPr>
                <w:rFonts w:eastAsia="Roboto"/>
              </w:rPr>
              <w:t>1.2.1 Цветовое решение должно осуществляться в соответствии с разрешенными к использованию RAL: 9010, 1002, 7010, 7011, 7024, 7026, 820-5, 7021, 8014, 9005.</w:t>
            </w:r>
          </w:p>
        </w:tc>
        <w:tc>
          <w:tcPr>
            <w:tcW w:w="6284" w:type="dxa"/>
          </w:tcPr>
          <w:p w:rsidR="00935A2B" w:rsidRDefault="007E4A4B">
            <w:pPr>
              <w:keepLines/>
              <w:numPr>
                <w:ilvl w:val="0"/>
                <w:numId w:val="8"/>
              </w:numPr>
              <w:overflowPunct w:val="0"/>
              <w:autoSpaceDE w:val="0"/>
              <w:autoSpaceDN w:val="0"/>
              <w:adjustRightInd w:val="0"/>
              <w:rPr>
                <w:rFonts w:eastAsia="Roboto"/>
              </w:rPr>
            </w:pPr>
            <w:r>
              <w:rPr>
                <w:rFonts w:eastAsia="Roboto"/>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935A2B" w:rsidTr="006050DE">
        <w:trPr>
          <w:trHeight w:val="165"/>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1.3 Остекле-ние</w:t>
            </w:r>
          </w:p>
        </w:tc>
        <w:tc>
          <w:tcPr>
            <w:tcW w:w="5040" w:type="dxa"/>
          </w:tcPr>
          <w:p w:rsidR="00935A2B" w:rsidRDefault="007E4A4B">
            <w:pPr>
              <w:keepLines/>
              <w:numPr>
                <w:ilvl w:val="0"/>
                <w:numId w:val="5"/>
              </w:numPr>
              <w:overflowPunct w:val="0"/>
              <w:autoSpaceDE w:val="0"/>
              <w:autoSpaceDN w:val="0"/>
              <w:adjustRightInd w:val="0"/>
              <w:rPr>
                <w:rFonts w:eastAsia="Roboto"/>
              </w:rPr>
            </w:pPr>
            <w:r>
              <w:rPr>
                <w:rFonts w:eastAsia="Roboto"/>
              </w:rPr>
              <w:t xml:space="preserve">1.3.1 Не допускается использование цветного (тонированного в массе), непросматриваемого зеркального остекления.  </w:t>
            </w:r>
          </w:p>
          <w:p w:rsidR="00935A2B" w:rsidRDefault="007E4A4B">
            <w:pPr>
              <w:keepLines/>
              <w:numPr>
                <w:ilvl w:val="0"/>
                <w:numId w:val="5"/>
              </w:numPr>
              <w:overflowPunct w:val="0"/>
              <w:autoSpaceDE w:val="0"/>
              <w:autoSpaceDN w:val="0"/>
              <w:adjustRightInd w:val="0"/>
              <w:rPr>
                <w:rFonts w:eastAsia="Roboto"/>
              </w:rPr>
            </w:pPr>
            <w:r>
              <w:rPr>
                <w:rFonts w:eastAsia="Roboto"/>
              </w:rPr>
              <w:t xml:space="preserve">1.3.2 Цветовое решение должно осуществляться в нейтральных* и серых оттенках стекла. ** </w:t>
            </w:r>
          </w:p>
        </w:tc>
        <w:tc>
          <w:tcPr>
            <w:tcW w:w="6284" w:type="dxa"/>
          </w:tcPr>
          <w:p w:rsidR="00935A2B" w:rsidRDefault="00935A2B">
            <w:pPr>
              <w:keepLines/>
              <w:overflowPunct w:val="0"/>
              <w:autoSpaceDE w:val="0"/>
              <w:autoSpaceDN w:val="0"/>
              <w:adjustRightInd w:val="0"/>
              <w:rPr>
                <w:rFonts w:eastAsia="Roboto"/>
              </w:rPr>
            </w:pPr>
          </w:p>
          <w:p w:rsidR="00935A2B" w:rsidRDefault="007E4A4B">
            <w:pPr>
              <w:keepLines/>
              <w:overflowPunct w:val="0"/>
              <w:autoSpaceDE w:val="0"/>
              <w:autoSpaceDN w:val="0"/>
              <w:adjustRightInd w:val="0"/>
              <w:rPr>
                <w:rFonts w:eastAsia="Roboto"/>
              </w:rPr>
            </w:pPr>
            <w:r>
              <w:rPr>
                <w:rFonts w:eastAsia="Roboto"/>
              </w:rPr>
              <w:t xml:space="preserve">*Нейтральный оттенок стекла – это стекло с максимальной прозрачностью, без искажения цвета. </w:t>
            </w:r>
          </w:p>
          <w:p w:rsidR="00935A2B" w:rsidRDefault="007E4A4B">
            <w:pPr>
              <w:keepLines/>
              <w:overflowPunct w:val="0"/>
              <w:autoSpaceDE w:val="0"/>
              <w:autoSpaceDN w:val="0"/>
              <w:adjustRightInd w:val="0"/>
              <w:rPr>
                <w:rFonts w:eastAsia="Roboto"/>
              </w:rPr>
            </w:pPr>
            <w:r>
              <w:rPr>
                <w:rFonts w:eastAsia="Roboto"/>
              </w:rPr>
              <w:t>**Серые оттенки стекла необходимо подобрать с учетом каталога производителя.</w:t>
            </w:r>
          </w:p>
        </w:tc>
      </w:tr>
      <w:tr w:rsidR="00935A2B" w:rsidTr="006050DE">
        <w:trPr>
          <w:trHeight w:val="1215"/>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1.4</w:t>
            </w:r>
          </w:p>
          <w:p w:rsidR="00935A2B" w:rsidRDefault="007E4A4B">
            <w:pPr>
              <w:keepLines/>
              <w:overflowPunct w:val="0"/>
              <w:autoSpaceDE w:val="0"/>
              <w:autoSpaceDN w:val="0"/>
              <w:adjustRightInd w:val="0"/>
              <w:jc w:val="both"/>
              <w:rPr>
                <w:rFonts w:eastAsia="Roboto"/>
              </w:rPr>
            </w:pPr>
            <w:r>
              <w:rPr>
                <w:rFonts w:eastAsia="Roboto"/>
              </w:rPr>
              <w:t>Цоколь</w:t>
            </w:r>
          </w:p>
        </w:tc>
        <w:tc>
          <w:tcPr>
            <w:tcW w:w="5040" w:type="dxa"/>
          </w:tcPr>
          <w:p w:rsidR="00935A2B" w:rsidRDefault="007E4A4B">
            <w:pPr>
              <w:keepLines/>
              <w:numPr>
                <w:ilvl w:val="0"/>
                <w:numId w:val="5"/>
              </w:numPr>
              <w:overflowPunct w:val="0"/>
              <w:autoSpaceDE w:val="0"/>
              <w:autoSpaceDN w:val="0"/>
              <w:adjustRightInd w:val="0"/>
              <w:rPr>
                <w:rFonts w:eastAsia="Roboto"/>
              </w:rPr>
            </w:pPr>
            <w:r>
              <w:rPr>
                <w:rFonts w:eastAsia="Roboto"/>
              </w:rPr>
              <w:t>1.4.1 Предусмотреть цветовое решение, соответствующее одному из колеров элементов здания (стен, перекрытий, элементов окон, ограждений).</w:t>
            </w:r>
          </w:p>
          <w:p w:rsidR="00935A2B" w:rsidRDefault="007E4A4B">
            <w:pPr>
              <w:keepLines/>
              <w:numPr>
                <w:ilvl w:val="0"/>
                <w:numId w:val="5"/>
              </w:numPr>
              <w:overflowPunct w:val="0"/>
              <w:autoSpaceDE w:val="0"/>
              <w:autoSpaceDN w:val="0"/>
              <w:adjustRightInd w:val="0"/>
              <w:rPr>
                <w:rFonts w:eastAsia="Roboto"/>
              </w:rPr>
            </w:pPr>
            <w:r>
              <w:rPr>
                <w:rFonts w:eastAsia="Roboto"/>
              </w:rPr>
              <w:t xml:space="preserve">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w:t>
            </w:r>
            <w:r>
              <w:rPr>
                <w:rFonts w:eastAsia="Roboto"/>
              </w:rPr>
              <w:lastRenderedPageBreak/>
              <w:t>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284" w:type="dxa"/>
          </w:tcPr>
          <w:p w:rsidR="00935A2B" w:rsidRDefault="007E4A4B">
            <w:pPr>
              <w:keepLines/>
              <w:numPr>
                <w:ilvl w:val="0"/>
                <w:numId w:val="8"/>
              </w:numPr>
              <w:overflowPunct w:val="0"/>
              <w:autoSpaceDE w:val="0"/>
              <w:autoSpaceDN w:val="0"/>
              <w:adjustRightInd w:val="0"/>
              <w:rPr>
                <w:rFonts w:eastAsia="Roboto"/>
              </w:rPr>
            </w:pPr>
            <w:r>
              <w:rPr>
                <w:rFonts w:eastAsia="Roboto"/>
              </w:rPr>
              <w:lastRenderedPageBreak/>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935A2B" w:rsidRDefault="007E4A4B">
            <w:pPr>
              <w:keepLines/>
              <w:numPr>
                <w:ilvl w:val="0"/>
                <w:numId w:val="8"/>
              </w:numPr>
              <w:overflowPunct w:val="0"/>
              <w:autoSpaceDE w:val="0"/>
              <w:autoSpaceDN w:val="0"/>
              <w:adjustRightInd w:val="0"/>
              <w:rPr>
                <w:rFonts w:eastAsia="Roboto"/>
              </w:rPr>
            </w:pPr>
            <w:r>
              <w:rPr>
                <w:rFonts w:eastAsia="Roboto"/>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w:t>
            </w:r>
            <w:r>
              <w:rPr>
                <w:rFonts w:eastAsia="Roboto"/>
              </w:rPr>
              <w:lastRenderedPageBreak/>
              <w:t>должно осуществляться в соответствии с колером отделки этих поверхностей.</w:t>
            </w:r>
          </w:p>
        </w:tc>
      </w:tr>
      <w:tr w:rsidR="00935A2B" w:rsidTr="006050DE">
        <w:trPr>
          <w:trHeight w:val="330"/>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1.5</w:t>
            </w:r>
          </w:p>
          <w:p w:rsidR="00935A2B" w:rsidRDefault="007E4A4B">
            <w:pPr>
              <w:keepLines/>
              <w:overflowPunct w:val="0"/>
              <w:autoSpaceDE w:val="0"/>
              <w:autoSpaceDN w:val="0"/>
              <w:adjustRightInd w:val="0"/>
              <w:jc w:val="both"/>
              <w:rPr>
                <w:rFonts w:eastAsia="Roboto"/>
              </w:rPr>
            </w:pPr>
            <w:r>
              <w:rPr>
                <w:rFonts w:eastAsia="Roboto"/>
              </w:rPr>
              <w:t>Кровля</w:t>
            </w:r>
          </w:p>
        </w:tc>
        <w:tc>
          <w:tcPr>
            <w:tcW w:w="5040" w:type="dxa"/>
          </w:tcPr>
          <w:p w:rsidR="00935A2B" w:rsidRDefault="007E4A4B">
            <w:pPr>
              <w:keepLines/>
              <w:numPr>
                <w:ilvl w:val="0"/>
                <w:numId w:val="9"/>
              </w:numPr>
              <w:overflowPunct w:val="0"/>
              <w:autoSpaceDE w:val="0"/>
              <w:autoSpaceDN w:val="0"/>
              <w:adjustRightInd w:val="0"/>
              <w:rPr>
                <w:rFonts w:eastAsia="Roboto"/>
              </w:rPr>
            </w:pPr>
            <w:r>
              <w:rPr>
                <w:rFonts w:eastAsia="Roboto"/>
              </w:rPr>
              <w:t xml:space="preserve">1.5.1 Цветовое решение должно осуществляться в соответствии с разрешенными к использованию RAL: 7045, 8028, 820-5, 7024, 8004, 3005, 9006, 8011, 3007, 7021. </w:t>
            </w:r>
          </w:p>
        </w:tc>
        <w:tc>
          <w:tcPr>
            <w:tcW w:w="6284" w:type="dxa"/>
          </w:tcPr>
          <w:p w:rsidR="00935A2B" w:rsidRDefault="007E4A4B">
            <w:pPr>
              <w:keepLines/>
              <w:numPr>
                <w:ilvl w:val="0"/>
                <w:numId w:val="9"/>
              </w:numPr>
              <w:overflowPunct w:val="0"/>
              <w:autoSpaceDE w:val="0"/>
              <w:autoSpaceDN w:val="0"/>
              <w:adjustRightInd w:val="0"/>
              <w:rPr>
                <w:rFonts w:eastAsia="Roboto"/>
              </w:rPr>
            </w:pPr>
            <w:r>
              <w:rPr>
                <w:rFonts w:eastAsia="Roboto"/>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935A2B" w:rsidTr="006050DE">
        <w:trPr>
          <w:trHeight w:val="330"/>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1.6</w:t>
            </w:r>
          </w:p>
          <w:p w:rsidR="00935A2B" w:rsidRDefault="007E4A4B">
            <w:pPr>
              <w:keepLines/>
              <w:overflowPunct w:val="0"/>
              <w:autoSpaceDE w:val="0"/>
              <w:autoSpaceDN w:val="0"/>
              <w:adjustRightInd w:val="0"/>
              <w:jc w:val="both"/>
              <w:rPr>
                <w:rFonts w:eastAsia="Roboto"/>
              </w:rPr>
            </w:pPr>
            <w:r>
              <w:rPr>
                <w:rFonts w:eastAsia="Roboto"/>
              </w:rPr>
              <w:t>Элементы входных групп</w:t>
            </w:r>
          </w:p>
        </w:tc>
        <w:tc>
          <w:tcPr>
            <w:tcW w:w="5040" w:type="dxa"/>
          </w:tcPr>
          <w:p w:rsidR="00935A2B" w:rsidRDefault="007E4A4B">
            <w:pPr>
              <w:keepLines/>
              <w:numPr>
                <w:ilvl w:val="0"/>
                <w:numId w:val="5"/>
              </w:numPr>
              <w:overflowPunct w:val="0"/>
              <w:autoSpaceDE w:val="0"/>
              <w:autoSpaceDN w:val="0"/>
              <w:adjustRightInd w:val="0"/>
              <w:rPr>
                <w:rFonts w:eastAsia="Roboto"/>
              </w:rPr>
            </w:pPr>
            <w:r>
              <w:rPr>
                <w:rFonts w:eastAsia="Roboto"/>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w:t>
            </w:r>
            <w:r>
              <w:rPr>
                <w:rFonts w:eastAsia="Roboto"/>
              </w:rPr>
              <w:lastRenderedPageBreak/>
              <w:t xml:space="preserve">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284" w:type="dxa"/>
          </w:tcPr>
          <w:p w:rsidR="00935A2B" w:rsidRDefault="007E4A4B">
            <w:pPr>
              <w:keepLines/>
              <w:numPr>
                <w:ilvl w:val="0"/>
                <w:numId w:val="8"/>
              </w:numPr>
              <w:overflowPunct w:val="0"/>
              <w:autoSpaceDE w:val="0"/>
              <w:autoSpaceDN w:val="0"/>
              <w:adjustRightInd w:val="0"/>
              <w:rPr>
                <w:rFonts w:eastAsia="Roboto"/>
              </w:rPr>
            </w:pPr>
            <w:r>
              <w:rPr>
                <w:rFonts w:eastAsia="Roboto"/>
              </w:rPr>
              <w:lastRenderedPageBreak/>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rsidR="00935A2B" w:rsidRDefault="007E4A4B">
            <w:pPr>
              <w:keepLines/>
              <w:numPr>
                <w:ilvl w:val="0"/>
                <w:numId w:val="8"/>
              </w:numPr>
              <w:overflowPunct w:val="0"/>
              <w:autoSpaceDE w:val="0"/>
              <w:autoSpaceDN w:val="0"/>
              <w:adjustRightInd w:val="0"/>
              <w:rPr>
                <w:rFonts w:eastAsia="Roboto"/>
              </w:rPr>
            </w:pPr>
            <w:r>
              <w:rPr>
                <w:rFonts w:eastAsia="Roboto"/>
              </w:rPr>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w:t>
            </w:r>
            <w:r>
              <w:rPr>
                <w:rFonts w:eastAsia="Roboto"/>
              </w:rPr>
              <w:lastRenderedPageBreak/>
              <w:t>имитирующих натуральные, должен совпадать с натуральным цветом этих материалов.</w:t>
            </w:r>
          </w:p>
        </w:tc>
      </w:tr>
      <w:tr w:rsidR="00935A2B" w:rsidTr="006050DE">
        <w:trPr>
          <w:trHeight w:val="330"/>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1.7</w:t>
            </w:r>
          </w:p>
          <w:p w:rsidR="00935A2B" w:rsidRDefault="007E4A4B">
            <w:pPr>
              <w:keepLines/>
              <w:overflowPunct w:val="0"/>
              <w:autoSpaceDE w:val="0"/>
              <w:autoSpaceDN w:val="0"/>
              <w:adjustRightInd w:val="0"/>
              <w:jc w:val="both"/>
              <w:rPr>
                <w:rFonts w:eastAsia="Roboto"/>
              </w:rPr>
            </w:pPr>
            <w:r>
              <w:rPr>
                <w:rFonts w:eastAsia="Roboto"/>
              </w:rPr>
              <w:t>Ограждения</w:t>
            </w:r>
          </w:p>
        </w:tc>
        <w:tc>
          <w:tcPr>
            <w:tcW w:w="5040" w:type="dxa"/>
          </w:tcPr>
          <w:p w:rsidR="00935A2B" w:rsidRDefault="007E4A4B">
            <w:pPr>
              <w:keepLines/>
              <w:numPr>
                <w:ilvl w:val="0"/>
                <w:numId w:val="5"/>
              </w:numPr>
              <w:overflowPunct w:val="0"/>
              <w:autoSpaceDE w:val="0"/>
              <w:autoSpaceDN w:val="0"/>
              <w:adjustRightInd w:val="0"/>
              <w:rPr>
                <w:rFonts w:eastAsia="Roboto"/>
              </w:rPr>
            </w:pPr>
            <w:r>
              <w:rPr>
                <w:rFonts w:eastAsia="Roboto"/>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rsidR="00935A2B" w:rsidRDefault="007E4A4B">
            <w:pPr>
              <w:keepLines/>
              <w:numPr>
                <w:ilvl w:val="0"/>
                <w:numId w:val="5"/>
              </w:numPr>
              <w:overflowPunct w:val="0"/>
              <w:autoSpaceDE w:val="0"/>
              <w:autoSpaceDN w:val="0"/>
              <w:adjustRightInd w:val="0"/>
              <w:rPr>
                <w:rFonts w:eastAsia="Roboto"/>
              </w:rPr>
            </w:pPr>
            <w:r>
              <w:rPr>
                <w:rFonts w:eastAsia="Roboto"/>
              </w:rPr>
              <w:t xml:space="preserve">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284" w:type="dxa"/>
          </w:tcPr>
          <w:p w:rsidR="00935A2B" w:rsidRDefault="007E4A4B">
            <w:pPr>
              <w:keepLines/>
              <w:numPr>
                <w:ilvl w:val="0"/>
                <w:numId w:val="5"/>
              </w:numPr>
              <w:overflowPunct w:val="0"/>
              <w:autoSpaceDE w:val="0"/>
              <w:autoSpaceDN w:val="0"/>
              <w:adjustRightInd w:val="0"/>
              <w:rPr>
                <w:rFonts w:eastAsia="Roboto"/>
              </w:rPr>
            </w:pPr>
            <w:r>
              <w:rPr>
                <w:rFonts w:eastAsia="Roboto"/>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rsidR="00935A2B" w:rsidRDefault="007E4A4B">
            <w:pPr>
              <w:keepLines/>
              <w:numPr>
                <w:ilvl w:val="0"/>
                <w:numId w:val="5"/>
              </w:numPr>
              <w:overflowPunct w:val="0"/>
              <w:autoSpaceDE w:val="0"/>
              <w:autoSpaceDN w:val="0"/>
              <w:adjustRightInd w:val="0"/>
              <w:rPr>
                <w:rFonts w:eastAsia="Roboto"/>
              </w:rPr>
            </w:pPr>
            <w:r>
              <w:rPr>
                <w:rFonts w:eastAsia="Roboto"/>
              </w:rPr>
              <w:t xml:space="preserve">1.7.4 Цветовое решение ограждений, выполненных из стекла, должно осуществляться в нейтральных* и серых оттенках.** </w:t>
            </w:r>
          </w:p>
          <w:p w:rsidR="00935A2B" w:rsidRDefault="007E4A4B">
            <w:pPr>
              <w:keepLines/>
              <w:overflowPunct w:val="0"/>
              <w:autoSpaceDE w:val="0"/>
              <w:autoSpaceDN w:val="0"/>
              <w:adjustRightInd w:val="0"/>
              <w:rPr>
                <w:rFonts w:eastAsia="Roboto"/>
              </w:rPr>
            </w:pPr>
            <w:r>
              <w:rPr>
                <w:rFonts w:eastAsia="Roboto"/>
              </w:rPr>
              <w:t xml:space="preserve">*Нейтральный оттенок стекла – это стекло с максимальной прозрачностью, без искажения цвета. </w:t>
            </w:r>
          </w:p>
          <w:p w:rsidR="00935A2B" w:rsidRDefault="007E4A4B">
            <w:pPr>
              <w:keepLines/>
              <w:overflowPunct w:val="0"/>
              <w:autoSpaceDE w:val="0"/>
              <w:autoSpaceDN w:val="0"/>
              <w:adjustRightInd w:val="0"/>
              <w:rPr>
                <w:rFonts w:eastAsia="Roboto"/>
              </w:rPr>
            </w:pPr>
            <w:r>
              <w:rPr>
                <w:rFonts w:eastAsia="Roboto"/>
              </w:rPr>
              <w:t>**Серые оттенки стекла необходимо подобрать с учетом каталога производителя.</w:t>
            </w:r>
          </w:p>
        </w:tc>
      </w:tr>
      <w:tr w:rsidR="00935A2B" w:rsidTr="006050DE">
        <w:trPr>
          <w:trHeight w:val="1138"/>
          <w:jc w:val="center"/>
        </w:trPr>
        <w:tc>
          <w:tcPr>
            <w:tcW w:w="592" w:type="dxa"/>
            <w:vMerge w:val="restart"/>
          </w:tcPr>
          <w:p w:rsidR="00935A2B" w:rsidRDefault="007E4A4B">
            <w:pPr>
              <w:keepLines/>
              <w:overflowPunct w:val="0"/>
              <w:autoSpaceDE w:val="0"/>
              <w:autoSpaceDN w:val="0"/>
              <w:adjustRightInd w:val="0"/>
              <w:jc w:val="both"/>
              <w:rPr>
                <w:rFonts w:eastAsia="Roboto"/>
              </w:rPr>
            </w:pPr>
            <w:r>
              <w:rPr>
                <w:rFonts w:eastAsia="Roboto"/>
              </w:rPr>
              <w:t>2</w:t>
            </w:r>
          </w:p>
        </w:tc>
        <w:tc>
          <w:tcPr>
            <w:tcW w:w="1275" w:type="dxa"/>
            <w:vMerge w:val="restart"/>
          </w:tcPr>
          <w:p w:rsidR="00935A2B" w:rsidRDefault="007E4A4B">
            <w:pPr>
              <w:keepLines/>
              <w:overflowPunct w:val="0"/>
              <w:autoSpaceDE w:val="0"/>
              <w:autoSpaceDN w:val="0"/>
              <w:adjustRightInd w:val="0"/>
              <w:rPr>
                <w:rFonts w:eastAsia="Roboto"/>
              </w:rPr>
            </w:pPr>
            <w:r>
              <w:rPr>
                <w:rFonts w:eastAsia="Roboto"/>
              </w:rPr>
              <w:t xml:space="preserve">Требова-ния к отделоч-ным материа-лам фасадов зданий, строений </w:t>
            </w:r>
            <w:r>
              <w:rPr>
                <w:rFonts w:eastAsia="Roboto"/>
              </w:rPr>
              <w:lastRenderedPageBreak/>
              <w:t>и соору-жений</w:t>
            </w: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lastRenderedPageBreak/>
              <w:t>2.1</w:t>
            </w:r>
          </w:p>
          <w:p w:rsidR="00935A2B" w:rsidRDefault="007E4A4B">
            <w:pPr>
              <w:keepLines/>
              <w:overflowPunct w:val="0"/>
              <w:autoSpaceDE w:val="0"/>
              <w:autoSpaceDN w:val="0"/>
              <w:adjustRightInd w:val="0"/>
              <w:jc w:val="both"/>
              <w:rPr>
                <w:rFonts w:eastAsia="Roboto"/>
              </w:rPr>
            </w:pPr>
            <w:r>
              <w:rPr>
                <w:rFonts w:eastAsia="Roboto"/>
              </w:rPr>
              <w:t>Стены</w:t>
            </w:r>
          </w:p>
        </w:tc>
        <w:tc>
          <w:tcPr>
            <w:tcW w:w="5040" w:type="dxa"/>
          </w:tcPr>
          <w:p w:rsidR="00935A2B" w:rsidRDefault="007E4A4B">
            <w:pPr>
              <w:keepLines/>
              <w:numPr>
                <w:ilvl w:val="0"/>
                <w:numId w:val="10"/>
              </w:numPr>
              <w:overflowPunct w:val="0"/>
              <w:autoSpaceDE w:val="0"/>
              <w:autoSpaceDN w:val="0"/>
              <w:adjustRightInd w:val="0"/>
              <w:rPr>
                <w:rFonts w:eastAsia="Roboto"/>
              </w:rPr>
            </w:pPr>
            <w:r>
              <w:rPr>
                <w:rFonts w:eastAsia="Roboto"/>
              </w:rPr>
              <w:t>2.1.1 Один из материалов должен быть основным и использоваться на большей части площади фасада.</w:t>
            </w:r>
          </w:p>
          <w:p w:rsidR="00935A2B" w:rsidRDefault="007E4A4B">
            <w:pPr>
              <w:keepLines/>
              <w:numPr>
                <w:ilvl w:val="0"/>
                <w:numId w:val="10"/>
              </w:numPr>
              <w:overflowPunct w:val="0"/>
              <w:autoSpaceDE w:val="0"/>
              <w:autoSpaceDN w:val="0"/>
              <w:adjustRightInd w:val="0"/>
              <w:rPr>
                <w:rFonts w:eastAsia="Roboto"/>
              </w:rPr>
            </w:pPr>
            <w:r>
              <w:rPr>
                <w:rFonts w:eastAsia="Roboto"/>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w:t>
            </w:r>
            <w:r>
              <w:rPr>
                <w:rFonts w:eastAsia="Roboto"/>
              </w:rPr>
              <w:lastRenderedPageBreak/>
              <w:t xml:space="preserve">(открытые системы крепления). </w:t>
            </w:r>
          </w:p>
          <w:p w:rsidR="00935A2B" w:rsidRDefault="007E4A4B">
            <w:pPr>
              <w:keepLines/>
              <w:numPr>
                <w:ilvl w:val="0"/>
                <w:numId w:val="10"/>
              </w:numPr>
              <w:overflowPunct w:val="0"/>
              <w:autoSpaceDE w:val="0"/>
              <w:autoSpaceDN w:val="0"/>
              <w:adjustRightInd w:val="0"/>
              <w:rPr>
                <w:rFonts w:eastAsia="Roboto"/>
              </w:rPr>
            </w:pPr>
            <w:r>
              <w:rPr>
                <w:rFonts w:eastAsia="Roboto"/>
              </w:rPr>
              <w:t>2.1.3 Материалы с глянцевой поверхностью (за исключением стекла)</w:t>
            </w:r>
            <w:r>
              <w:rPr>
                <w:rFonts w:eastAsia="Roboto"/>
                <w:i/>
              </w:rPr>
              <w:t xml:space="preserve"> </w:t>
            </w:r>
            <w:r>
              <w:rPr>
                <w:rFonts w:eastAsia="Roboto"/>
              </w:rPr>
              <w:t>должны применяться на меньшей части площади фасада.</w:t>
            </w:r>
          </w:p>
        </w:tc>
        <w:tc>
          <w:tcPr>
            <w:tcW w:w="6284" w:type="dxa"/>
          </w:tcPr>
          <w:p w:rsidR="00935A2B" w:rsidRDefault="007E4A4B">
            <w:pPr>
              <w:keepLines/>
              <w:numPr>
                <w:ilvl w:val="0"/>
                <w:numId w:val="10"/>
              </w:numPr>
              <w:overflowPunct w:val="0"/>
              <w:autoSpaceDE w:val="0"/>
              <w:autoSpaceDN w:val="0"/>
              <w:adjustRightInd w:val="0"/>
              <w:rPr>
                <w:rFonts w:eastAsia="Roboto"/>
              </w:rPr>
            </w:pPr>
            <w:r>
              <w:rPr>
                <w:rFonts w:eastAsia="Roboto"/>
              </w:rPr>
              <w:lastRenderedPageBreak/>
              <w:t>2.1.4 Материалы, имитирующие натуральные, должны соответствовать им по фактуре.</w:t>
            </w:r>
          </w:p>
          <w:p w:rsidR="00935A2B" w:rsidRDefault="007E4A4B">
            <w:pPr>
              <w:keepLines/>
              <w:numPr>
                <w:ilvl w:val="0"/>
                <w:numId w:val="10"/>
              </w:numPr>
              <w:overflowPunct w:val="0"/>
              <w:autoSpaceDE w:val="0"/>
              <w:autoSpaceDN w:val="0"/>
              <w:adjustRightInd w:val="0"/>
              <w:rPr>
                <w:rFonts w:eastAsia="Roboto"/>
              </w:rPr>
            </w:pPr>
            <w:r>
              <w:rPr>
                <w:rFonts w:eastAsia="Roboto"/>
              </w:rPr>
              <w:t>2.1.5 Не допускается окраска поверхностей, облицованных натуральным камнем.</w:t>
            </w:r>
          </w:p>
          <w:p w:rsidR="00935A2B" w:rsidRDefault="007E4A4B">
            <w:pPr>
              <w:keepLines/>
              <w:numPr>
                <w:ilvl w:val="0"/>
                <w:numId w:val="10"/>
              </w:numPr>
              <w:overflowPunct w:val="0"/>
              <w:autoSpaceDE w:val="0"/>
              <w:autoSpaceDN w:val="0"/>
              <w:adjustRightInd w:val="0"/>
              <w:rPr>
                <w:rFonts w:eastAsia="Roboto"/>
              </w:rPr>
            </w:pPr>
            <w:r>
              <w:rPr>
                <w:rFonts w:eastAsia="Roboto"/>
              </w:rPr>
              <w:t xml:space="preserve">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w:t>
            </w:r>
            <w:r>
              <w:rPr>
                <w:rFonts w:eastAsia="Roboto"/>
              </w:rPr>
              <w:lastRenderedPageBreak/>
              <w:t>имитацией дерева, металла и бетона), крупные фракции штукатурки «фактурная шуба» и «короед».</w:t>
            </w:r>
          </w:p>
        </w:tc>
      </w:tr>
      <w:tr w:rsidR="00935A2B" w:rsidTr="006050DE">
        <w:trPr>
          <w:trHeight w:val="375"/>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2.2</w:t>
            </w:r>
          </w:p>
          <w:p w:rsidR="00935A2B" w:rsidRDefault="007E4A4B">
            <w:pPr>
              <w:keepLines/>
              <w:overflowPunct w:val="0"/>
              <w:autoSpaceDE w:val="0"/>
              <w:autoSpaceDN w:val="0"/>
              <w:adjustRightInd w:val="0"/>
              <w:jc w:val="both"/>
              <w:rPr>
                <w:rFonts w:eastAsia="Roboto"/>
              </w:rPr>
            </w:pPr>
            <w:r>
              <w:rPr>
                <w:rFonts w:eastAsia="Roboto"/>
              </w:rPr>
              <w:t>Окна</w:t>
            </w:r>
          </w:p>
        </w:tc>
        <w:tc>
          <w:tcPr>
            <w:tcW w:w="5040" w:type="dxa"/>
          </w:tcPr>
          <w:p w:rsidR="00935A2B" w:rsidRDefault="007E4A4B">
            <w:pPr>
              <w:keepLines/>
              <w:numPr>
                <w:ilvl w:val="0"/>
                <w:numId w:val="11"/>
              </w:numPr>
              <w:overflowPunct w:val="0"/>
              <w:autoSpaceDE w:val="0"/>
              <w:autoSpaceDN w:val="0"/>
              <w:adjustRightInd w:val="0"/>
              <w:rPr>
                <w:rFonts w:eastAsia="Roboto"/>
              </w:rPr>
            </w:pPr>
            <w:r>
              <w:rPr>
                <w:rFonts w:eastAsia="Roboto"/>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284" w:type="dxa"/>
          </w:tcPr>
          <w:p w:rsidR="00935A2B" w:rsidRDefault="007E4A4B">
            <w:pPr>
              <w:keepLines/>
              <w:numPr>
                <w:ilvl w:val="0"/>
                <w:numId w:val="11"/>
              </w:numPr>
              <w:overflowPunct w:val="0"/>
              <w:autoSpaceDE w:val="0"/>
              <w:autoSpaceDN w:val="0"/>
              <w:adjustRightInd w:val="0"/>
              <w:rPr>
                <w:rFonts w:eastAsia="Roboto"/>
              </w:rPr>
            </w:pPr>
            <w:r>
              <w:rPr>
                <w:rFonts w:eastAsia="Roboto"/>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935A2B" w:rsidTr="006050DE">
        <w:trPr>
          <w:trHeight w:val="394"/>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2.3 Остекле-ние</w:t>
            </w:r>
          </w:p>
        </w:tc>
        <w:tc>
          <w:tcPr>
            <w:tcW w:w="5040" w:type="dxa"/>
          </w:tcPr>
          <w:p w:rsidR="00935A2B" w:rsidRDefault="007E4A4B">
            <w:pPr>
              <w:keepLines/>
              <w:numPr>
                <w:ilvl w:val="0"/>
                <w:numId w:val="12"/>
              </w:numPr>
              <w:overflowPunct w:val="0"/>
              <w:autoSpaceDE w:val="0"/>
              <w:autoSpaceDN w:val="0"/>
              <w:adjustRightInd w:val="0"/>
              <w:rPr>
                <w:rFonts w:eastAsia="Roboto"/>
              </w:rPr>
            </w:pPr>
            <w:r>
              <w:rPr>
                <w:rFonts w:eastAsia="Roboto"/>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rsidR="00935A2B" w:rsidRDefault="007E4A4B">
            <w:pPr>
              <w:keepLines/>
              <w:numPr>
                <w:ilvl w:val="0"/>
                <w:numId w:val="12"/>
              </w:numPr>
              <w:overflowPunct w:val="0"/>
              <w:autoSpaceDE w:val="0"/>
              <w:autoSpaceDN w:val="0"/>
              <w:adjustRightInd w:val="0"/>
              <w:rPr>
                <w:rFonts w:eastAsia="Roboto"/>
              </w:rPr>
            </w:pPr>
            <w:r>
              <w:rPr>
                <w:rFonts w:eastAsia="Roboto"/>
              </w:rPr>
              <w:t>2.3.2 При остеклении балконов и лоджий не допускается устройство глухих пластиковых полотен.</w:t>
            </w:r>
          </w:p>
        </w:tc>
        <w:tc>
          <w:tcPr>
            <w:tcW w:w="6284" w:type="dxa"/>
          </w:tcPr>
          <w:p w:rsidR="00935A2B" w:rsidRDefault="007E4A4B">
            <w:pPr>
              <w:keepLines/>
              <w:numPr>
                <w:ilvl w:val="0"/>
                <w:numId w:val="12"/>
              </w:numPr>
              <w:overflowPunct w:val="0"/>
              <w:autoSpaceDE w:val="0"/>
              <w:autoSpaceDN w:val="0"/>
              <w:adjustRightInd w:val="0"/>
              <w:rPr>
                <w:rFonts w:eastAsia="Roboto"/>
              </w:rPr>
            </w:pPr>
            <w:r>
              <w:rPr>
                <w:rFonts w:eastAsia="Roboto"/>
              </w:rPr>
              <w:t>2.3.3 Не допускается использование тонированного</w:t>
            </w:r>
            <w:r>
              <w:rPr>
                <w:rFonts w:eastAsia="Roboto"/>
                <w:i/>
              </w:rPr>
              <w:t xml:space="preserve"> </w:t>
            </w:r>
            <w:r>
              <w:rPr>
                <w:rFonts w:eastAsia="Roboto"/>
              </w:rPr>
              <w:t xml:space="preserve">в массе, а также непросматриваемого зеркального остекления. </w:t>
            </w:r>
          </w:p>
          <w:p w:rsidR="00935A2B" w:rsidRDefault="00935A2B">
            <w:pPr>
              <w:keepLines/>
              <w:overflowPunct w:val="0"/>
              <w:autoSpaceDE w:val="0"/>
              <w:autoSpaceDN w:val="0"/>
              <w:adjustRightInd w:val="0"/>
              <w:rPr>
                <w:rFonts w:eastAsia="Roboto"/>
              </w:rPr>
            </w:pPr>
          </w:p>
        </w:tc>
      </w:tr>
      <w:tr w:rsidR="00935A2B" w:rsidTr="006050DE">
        <w:trPr>
          <w:trHeight w:val="952"/>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2.4</w:t>
            </w:r>
          </w:p>
          <w:p w:rsidR="00935A2B" w:rsidRDefault="007E4A4B">
            <w:pPr>
              <w:keepLines/>
              <w:overflowPunct w:val="0"/>
              <w:autoSpaceDE w:val="0"/>
              <w:autoSpaceDN w:val="0"/>
              <w:adjustRightInd w:val="0"/>
              <w:jc w:val="both"/>
              <w:rPr>
                <w:rFonts w:eastAsia="Roboto"/>
              </w:rPr>
            </w:pPr>
            <w:r>
              <w:rPr>
                <w:rFonts w:eastAsia="Roboto"/>
              </w:rPr>
              <w:t>Цоколь</w:t>
            </w:r>
          </w:p>
        </w:tc>
        <w:tc>
          <w:tcPr>
            <w:tcW w:w="5040" w:type="dxa"/>
          </w:tcPr>
          <w:p w:rsidR="00935A2B" w:rsidRDefault="007E4A4B">
            <w:pPr>
              <w:keepLines/>
              <w:numPr>
                <w:ilvl w:val="0"/>
                <w:numId w:val="13"/>
              </w:numPr>
              <w:overflowPunct w:val="0"/>
              <w:autoSpaceDE w:val="0"/>
              <w:autoSpaceDN w:val="0"/>
              <w:adjustRightInd w:val="0"/>
              <w:rPr>
                <w:rFonts w:eastAsia="Roboto"/>
              </w:rPr>
            </w:pPr>
            <w:r>
              <w:rPr>
                <w:rFonts w:eastAsia="Roboto"/>
              </w:rPr>
              <w:t>2.4.1 Один из материалов должен быть основным и использоваться на большей части площади цоколя.</w:t>
            </w:r>
          </w:p>
          <w:p w:rsidR="00935A2B" w:rsidRDefault="007E4A4B">
            <w:pPr>
              <w:keepLines/>
              <w:numPr>
                <w:ilvl w:val="0"/>
                <w:numId w:val="13"/>
              </w:numPr>
              <w:overflowPunct w:val="0"/>
              <w:autoSpaceDE w:val="0"/>
              <w:autoSpaceDN w:val="0"/>
              <w:adjustRightInd w:val="0"/>
              <w:rPr>
                <w:rFonts w:eastAsia="Roboto"/>
              </w:rPr>
            </w:pPr>
            <w:r>
              <w:rPr>
                <w:rFonts w:eastAsia="Roboto"/>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935A2B" w:rsidRDefault="007E4A4B">
            <w:pPr>
              <w:keepLines/>
              <w:numPr>
                <w:ilvl w:val="0"/>
                <w:numId w:val="13"/>
              </w:numPr>
              <w:overflowPunct w:val="0"/>
              <w:autoSpaceDE w:val="0"/>
              <w:autoSpaceDN w:val="0"/>
              <w:adjustRightInd w:val="0"/>
              <w:rPr>
                <w:rFonts w:eastAsia="Roboto"/>
              </w:rPr>
            </w:pPr>
            <w:r>
              <w:rPr>
                <w:rFonts w:eastAsia="Roboto"/>
              </w:rPr>
              <w:t xml:space="preserve">2.4.3 Материалы с глянцевой поверхностью (за исключением стекла) должны применяться на меньшей части </w:t>
            </w:r>
            <w:r>
              <w:rPr>
                <w:rFonts w:eastAsia="Roboto"/>
              </w:rPr>
              <w:lastRenderedPageBreak/>
              <w:t>площади цоколя.</w:t>
            </w:r>
          </w:p>
          <w:p w:rsidR="00935A2B" w:rsidRDefault="007E4A4B">
            <w:pPr>
              <w:keepLines/>
              <w:numPr>
                <w:ilvl w:val="0"/>
                <w:numId w:val="13"/>
              </w:numPr>
              <w:overflowPunct w:val="0"/>
              <w:autoSpaceDE w:val="0"/>
              <w:autoSpaceDN w:val="0"/>
              <w:adjustRightInd w:val="0"/>
              <w:rPr>
                <w:rFonts w:eastAsia="Roboto"/>
              </w:rPr>
            </w:pPr>
            <w:r>
              <w:rPr>
                <w:rFonts w:eastAsia="Roboto"/>
              </w:rPr>
              <w:t>2.4.4 Материалы, имитирующие натуральные, должны соответствовать им по фактуре.</w:t>
            </w:r>
          </w:p>
        </w:tc>
        <w:tc>
          <w:tcPr>
            <w:tcW w:w="6284" w:type="dxa"/>
          </w:tcPr>
          <w:p w:rsidR="00935A2B" w:rsidRDefault="007E4A4B">
            <w:pPr>
              <w:keepLines/>
              <w:numPr>
                <w:ilvl w:val="0"/>
                <w:numId w:val="13"/>
              </w:numPr>
              <w:overflowPunct w:val="0"/>
              <w:autoSpaceDE w:val="0"/>
              <w:autoSpaceDN w:val="0"/>
              <w:adjustRightInd w:val="0"/>
              <w:rPr>
                <w:rFonts w:eastAsia="Roboto"/>
              </w:rPr>
            </w:pPr>
            <w:r>
              <w:rPr>
                <w:rFonts w:eastAsia="Roboto"/>
              </w:rPr>
              <w:lastRenderedPageBreak/>
              <w:t>2.4.5 Не допускается окраска поверхностей, облицованных натуральным камнем.</w:t>
            </w:r>
          </w:p>
          <w:p w:rsidR="00935A2B" w:rsidRDefault="007E4A4B">
            <w:pPr>
              <w:keepLines/>
              <w:numPr>
                <w:ilvl w:val="0"/>
                <w:numId w:val="13"/>
              </w:numPr>
              <w:overflowPunct w:val="0"/>
              <w:autoSpaceDE w:val="0"/>
              <w:autoSpaceDN w:val="0"/>
              <w:adjustRightInd w:val="0"/>
              <w:rPr>
                <w:rFonts w:eastAsia="Roboto"/>
              </w:rPr>
            </w:pPr>
            <w:r>
              <w:rPr>
                <w:rFonts w:eastAsia="Roboto"/>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rsidR="00935A2B" w:rsidRDefault="007E4A4B">
            <w:pPr>
              <w:keepLines/>
              <w:numPr>
                <w:ilvl w:val="0"/>
                <w:numId w:val="13"/>
              </w:numPr>
              <w:overflowPunct w:val="0"/>
              <w:autoSpaceDE w:val="0"/>
              <w:autoSpaceDN w:val="0"/>
              <w:adjustRightInd w:val="0"/>
              <w:rPr>
                <w:rFonts w:eastAsia="Roboto"/>
              </w:rPr>
            </w:pPr>
            <w:r>
              <w:rPr>
                <w:rFonts w:eastAsia="Roboto"/>
              </w:rPr>
              <w:t>2.4.7 Не допускается устройство радиальных козырьков и навесов к приямкам.</w:t>
            </w:r>
          </w:p>
          <w:p w:rsidR="00935A2B" w:rsidRDefault="007E4A4B">
            <w:pPr>
              <w:keepLines/>
              <w:numPr>
                <w:ilvl w:val="0"/>
                <w:numId w:val="13"/>
              </w:numPr>
              <w:overflowPunct w:val="0"/>
              <w:autoSpaceDE w:val="0"/>
              <w:autoSpaceDN w:val="0"/>
              <w:adjustRightInd w:val="0"/>
              <w:rPr>
                <w:rFonts w:eastAsia="Roboto"/>
              </w:rPr>
            </w:pPr>
            <w:r>
              <w:rPr>
                <w:rFonts w:eastAsia="Roboto"/>
              </w:rPr>
              <w:t xml:space="preserve">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w:t>
            </w:r>
            <w:r>
              <w:rPr>
                <w:rFonts w:eastAsia="Roboto"/>
              </w:rPr>
              <w:lastRenderedPageBreak/>
              <w:t>ПВХ-панели (за исключением HPL-панелей с имитацией дерева, металла и бетона), крупные фракции штукатурки «фактурная шуба» и «короед».</w:t>
            </w:r>
          </w:p>
        </w:tc>
      </w:tr>
      <w:tr w:rsidR="00935A2B" w:rsidTr="006050DE">
        <w:trPr>
          <w:trHeight w:val="237"/>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2.5</w:t>
            </w:r>
          </w:p>
          <w:p w:rsidR="00935A2B" w:rsidRDefault="007E4A4B">
            <w:pPr>
              <w:keepLines/>
              <w:overflowPunct w:val="0"/>
              <w:autoSpaceDE w:val="0"/>
              <w:autoSpaceDN w:val="0"/>
              <w:adjustRightInd w:val="0"/>
              <w:jc w:val="both"/>
              <w:rPr>
                <w:rFonts w:eastAsia="Roboto"/>
              </w:rPr>
            </w:pPr>
            <w:r>
              <w:rPr>
                <w:rFonts w:eastAsia="Roboto"/>
              </w:rPr>
              <w:t>Кровля</w:t>
            </w:r>
          </w:p>
        </w:tc>
        <w:tc>
          <w:tcPr>
            <w:tcW w:w="5040" w:type="dxa"/>
          </w:tcPr>
          <w:p w:rsidR="00935A2B" w:rsidRDefault="007E4A4B">
            <w:pPr>
              <w:keepLines/>
              <w:numPr>
                <w:ilvl w:val="0"/>
                <w:numId w:val="14"/>
              </w:numPr>
              <w:overflowPunct w:val="0"/>
              <w:autoSpaceDE w:val="0"/>
              <w:autoSpaceDN w:val="0"/>
              <w:adjustRightInd w:val="0"/>
              <w:rPr>
                <w:rFonts w:eastAsia="Roboto"/>
              </w:rPr>
            </w:pPr>
            <w:r>
              <w:rPr>
                <w:rFonts w:eastAsia="Roboto"/>
              </w:rPr>
              <w:t>2.5.1 Не допускается использовать: асбестоцементный лист, пластиковый (виниловый) сайдинг, поликарбонат, ПВХ-панели, шифер, фанеру, вагонку.</w:t>
            </w:r>
          </w:p>
        </w:tc>
        <w:tc>
          <w:tcPr>
            <w:tcW w:w="6284" w:type="dxa"/>
          </w:tcPr>
          <w:p w:rsidR="00935A2B" w:rsidRDefault="00935A2B">
            <w:pPr>
              <w:keepLines/>
              <w:overflowPunct w:val="0"/>
              <w:autoSpaceDE w:val="0"/>
              <w:autoSpaceDN w:val="0"/>
              <w:adjustRightInd w:val="0"/>
              <w:rPr>
                <w:rFonts w:eastAsia="Roboto"/>
              </w:rPr>
            </w:pPr>
          </w:p>
        </w:tc>
      </w:tr>
      <w:tr w:rsidR="00935A2B" w:rsidTr="006050DE">
        <w:trPr>
          <w:trHeight w:val="237"/>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2.6</w:t>
            </w:r>
          </w:p>
          <w:p w:rsidR="00935A2B" w:rsidRDefault="007E4A4B">
            <w:pPr>
              <w:keepLines/>
              <w:overflowPunct w:val="0"/>
              <w:autoSpaceDE w:val="0"/>
              <w:autoSpaceDN w:val="0"/>
              <w:adjustRightInd w:val="0"/>
              <w:jc w:val="both"/>
              <w:rPr>
                <w:rFonts w:eastAsia="Roboto"/>
              </w:rPr>
            </w:pPr>
            <w:r>
              <w:rPr>
                <w:rFonts w:eastAsia="Roboto"/>
              </w:rPr>
              <w:t>Элементы входных групп</w:t>
            </w:r>
          </w:p>
        </w:tc>
        <w:tc>
          <w:tcPr>
            <w:tcW w:w="5040" w:type="dxa"/>
          </w:tcPr>
          <w:p w:rsidR="00935A2B" w:rsidRDefault="007E4A4B">
            <w:pPr>
              <w:keepLines/>
              <w:numPr>
                <w:ilvl w:val="0"/>
                <w:numId w:val="14"/>
              </w:numPr>
              <w:overflowPunct w:val="0"/>
              <w:autoSpaceDE w:val="0"/>
              <w:autoSpaceDN w:val="0"/>
              <w:adjustRightInd w:val="0"/>
              <w:rPr>
                <w:rFonts w:eastAsia="Roboto"/>
              </w:rPr>
            </w:pPr>
            <w:r>
              <w:rPr>
                <w:rFonts w:eastAsia="Roboto"/>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rsidR="00935A2B" w:rsidRDefault="007E4A4B">
            <w:pPr>
              <w:keepLines/>
              <w:numPr>
                <w:ilvl w:val="0"/>
                <w:numId w:val="14"/>
              </w:numPr>
              <w:overflowPunct w:val="0"/>
              <w:autoSpaceDE w:val="0"/>
              <w:autoSpaceDN w:val="0"/>
              <w:adjustRightInd w:val="0"/>
              <w:rPr>
                <w:rFonts w:eastAsia="Roboto"/>
              </w:rPr>
            </w:pPr>
            <w:r>
              <w:rPr>
                <w:rFonts w:eastAsia="Roboto"/>
              </w:rPr>
              <w:t>2.6.2 Не допускается устройство радиальных козырьков и навесов.</w:t>
            </w:r>
          </w:p>
          <w:p w:rsidR="00935A2B" w:rsidRDefault="007E4A4B">
            <w:pPr>
              <w:keepLines/>
              <w:numPr>
                <w:ilvl w:val="0"/>
                <w:numId w:val="14"/>
              </w:numPr>
              <w:overflowPunct w:val="0"/>
              <w:autoSpaceDE w:val="0"/>
              <w:autoSpaceDN w:val="0"/>
              <w:adjustRightInd w:val="0"/>
              <w:rPr>
                <w:rFonts w:eastAsia="Roboto"/>
              </w:rPr>
            </w:pPr>
            <w:r>
              <w:rPr>
                <w:rFonts w:eastAsia="Roboto"/>
              </w:rPr>
              <w:t xml:space="preserve">2.6.3 Для лестниц, площадок, ступеней не допускается использовать: материалы с классом противоскольжения менее R12, резиновую плитку. </w:t>
            </w:r>
          </w:p>
          <w:p w:rsidR="00935A2B" w:rsidRDefault="00935A2B">
            <w:pPr>
              <w:keepLines/>
              <w:numPr>
                <w:ilvl w:val="0"/>
                <w:numId w:val="14"/>
              </w:numPr>
              <w:overflowPunct w:val="0"/>
              <w:autoSpaceDE w:val="0"/>
              <w:autoSpaceDN w:val="0"/>
              <w:adjustRightInd w:val="0"/>
              <w:rPr>
                <w:rFonts w:eastAsia="Roboto"/>
              </w:rPr>
            </w:pPr>
          </w:p>
        </w:tc>
        <w:tc>
          <w:tcPr>
            <w:tcW w:w="6284" w:type="dxa"/>
          </w:tcPr>
          <w:p w:rsidR="00935A2B" w:rsidRDefault="007E4A4B">
            <w:pPr>
              <w:keepLines/>
              <w:numPr>
                <w:ilvl w:val="0"/>
                <w:numId w:val="14"/>
              </w:numPr>
              <w:overflowPunct w:val="0"/>
              <w:autoSpaceDE w:val="0"/>
              <w:autoSpaceDN w:val="0"/>
              <w:adjustRightInd w:val="0"/>
              <w:rPr>
                <w:rFonts w:eastAsia="Roboto"/>
              </w:rPr>
            </w:pPr>
            <w:r>
              <w:rPr>
                <w:rFonts w:eastAsia="Roboto"/>
              </w:rPr>
              <w:t>2.6.4 Материалы, имитирующие натуральные, должны соответствовать им по фактуре</w:t>
            </w:r>
          </w:p>
          <w:p w:rsidR="00935A2B" w:rsidRDefault="007E4A4B">
            <w:pPr>
              <w:keepLines/>
              <w:numPr>
                <w:ilvl w:val="0"/>
                <w:numId w:val="14"/>
              </w:numPr>
              <w:overflowPunct w:val="0"/>
              <w:autoSpaceDE w:val="0"/>
              <w:autoSpaceDN w:val="0"/>
              <w:adjustRightInd w:val="0"/>
              <w:rPr>
                <w:rFonts w:eastAsia="Roboto"/>
              </w:rPr>
            </w:pPr>
            <w:r>
              <w:rPr>
                <w:rFonts w:eastAsia="Roboto"/>
              </w:rPr>
              <w:t>2.6.5 Не допускается окраска поверхностей, облицованных натуральным камнем.</w:t>
            </w:r>
          </w:p>
          <w:p w:rsidR="00935A2B" w:rsidRDefault="007E4A4B">
            <w:pPr>
              <w:keepLines/>
              <w:numPr>
                <w:ilvl w:val="0"/>
                <w:numId w:val="10"/>
              </w:numPr>
              <w:overflowPunct w:val="0"/>
              <w:autoSpaceDE w:val="0"/>
              <w:autoSpaceDN w:val="0"/>
              <w:adjustRightInd w:val="0"/>
              <w:rPr>
                <w:rFonts w:eastAsia="Roboto"/>
              </w:rPr>
            </w:pPr>
            <w:r>
              <w:rPr>
                <w:rFonts w:eastAsia="Roboto"/>
              </w:rPr>
              <w:t>2.6.6 Необходимо предусматривать придверные грязезащитные системы.</w:t>
            </w:r>
          </w:p>
        </w:tc>
      </w:tr>
      <w:tr w:rsidR="00935A2B" w:rsidTr="006050DE">
        <w:trPr>
          <w:trHeight w:val="237"/>
          <w:jc w:val="center"/>
        </w:trPr>
        <w:tc>
          <w:tcPr>
            <w:tcW w:w="592" w:type="dxa"/>
            <w:vMerge/>
          </w:tcPr>
          <w:p w:rsidR="00935A2B" w:rsidRDefault="00935A2B">
            <w:pPr>
              <w:keepLines/>
              <w:overflowPunct w:val="0"/>
              <w:autoSpaceDE w:val="0"/>
              <w:autoSpaceDN w:val="0"/>
              <w:adjustRightInd w:val="0"/>
              <w:jc w:val="both"/>
              <w:rPr>
                <w:rFonts w:eastAsia="Roboto"/>
              </w:rPr>
            </w:pPr>
          </w:p>
        </w:tc>
        <w:tc>
          <w:tcPr>
            <w:tcW w:w="1275" w:type="dxa"/>
            <w:vMerge/>
          </w:tcPr>
          <w:p w:rsidR="00935A2B" w:rsidRDefault="00935A2B">
            <w:pPr>
              <w:keepLines/>
              <w:overflowPunct w:val="0"/>
              <w:autoSpaceDE w:val="0"/>
              <w:autoSpaceDN w:val="0"/>
              <w:adjustRightInd w:val="0"/>
              <w:jc w:val="both"/>
              <w:rPr>
                <w:rFonts w:eastAsia="Roboto"/>
              </w:rPr>
            </w:pPr>
          </w:p>
        </w:tc>
        <w:tc>
          <w:tcPr>
            <w:tcW w:w="1560" w:type="dxa"/>
            <w:vAlign w:val="center"/>
          </w:tcPr>
          <w:p w:rsidR="00935A2B" w:rsidRDefault="007E4A4B">
            <w:pPr>
              <w:keepLines/>
              <w:overflowPunct w:val="0"/>
              <w:autoSpaceDE w:val="0"/>
              <w:autoSpaceDN w:val="0"/>
              <w:adjustRightInd w:val="0"/>
              <w:jc w:val="both"/>
              <w:rPr>
                <w:rFonts w:eastAsia="Roboto"/>
              </w:rPr>
            </w:pPr>
            <w:r>
              <w:rPr>
                <w:rFonts w:eastAsia="Roboto"/>
              </w:rPr>
              <w:t>2.7</w:t>
            </w:r>
          </w:p>
          <w:p w:rsidR="00935A2B" w:rsidRDefault="007E4A4B">
            <w:pPr>
              <w:keepLines/>
              <w:overflowPunct w:val="0"/>
              <w:autoSpaceDE w:val="0"/>
              <w:autoSpaceDN w:val="0"/>
              <w:adjustRightInd w:val="0"/>
              <w:jc w:val="both"/>
              <w:rPr>
                <w:rFonts w:eastAsia="Roboto"/>
              </w:rPr>
            </w:pPr>
            <w:r>
              <w:rPr>
                <w:rFonts w:eastAsia="Roboto"/>
              </w:rPr>
              <w:t>Ограждения</w:t>
            </w:r>
          </w:p>
        </w:tc>
        <w:tc>
          <w:tcPr>
            <w:tcW w:w="5040" w:type="dxa"/>
          </w:tcPr>
          <w:p w:rsidR="00935A2B" w:rsidRDefault="007E4A4B">
            <w:pPr>
              <w:keepLines/>
              <w:numPr>
                <w:ilvl w:val="0"/>
                <w:numId w:val="13"/>
              </w:numPr>
              <w:overflowPunct w:val="0"/>
              <w:autoSpaceDE w:val="0"/>
              <w:autoSpaceDN w:val="0"/>
              <w:adjustRightInd w:val="0"/>
              <w:rPr>
                <w:rFonts w:eastAsia="Roboto"/>
              </w:rPr>
            </w:pPr>
            <w:r>
              <w:rPr>
                <w:rFonts w:eastAsia="Roboto"/>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p w:rsidR="00935A2B" w:rsidRDefault="00935A2B">
            <w:pPr>
              <w:keepLines/>
              <w:overflowPunct w:val="0"/>
              <w:autoSpaceDE w:val="0"/>
              <w:autoSpaceDN w:val="0"/>
              <w:adjustRightInd w:val="0"/>
              <w:ind w:left="360"/>
              <w:rPr>
                <w:rFonts w:eastAsia="Roboto"/>
              </w:rPr>
            </w:pPr>
          </w:p>
        </w:tc>
        <w:tc>
          <w:tcPr>
            <w:tcW w:w="6284" w:type="dxa"/>
          </w:tcPr>
          <w:p w:rsidR="00935A2B" w:rsidRDefault="007E4A4B">
            <w:pPr>
              <w:keepLines/>
              <w:numPr>
                <w:ilvl w:val="0"/>
                <w:numId w:val="13"/>
              </w:numPr>
              <w:overflowPunct w:val="0"/>
              <w:autoSpaceDE w:val="0"/>
              <w:autoSpaceDN w:val="0"/>
              <w:adjustRightInd w:val="0"/>
              <w:rPr>
                <w:rFonts w:eastAsia="Roboto"/>
              </w:rPr>
            </w:pPr>
            <w:r>
              <w:rPr>
                <w:rFonts w:eastAsia="Roboto"/>
              </w:rPr>
              <w:t>2.7.2 Материалы, имитирующие натуральные, должны соответствовать им по фактуре.</w:t>
            </w:r>
          </w:p>
          <w:p w:rsidR="00935A2B" w:rsidRDefault="00935A2B">
            <w:pPr>
              <w:keepLines/>
              <w:overflowPunct w:val="0"/>
              <w:autoSpaceDE w:val="0"/>
              <w:autoSpaceDN w:val="0"/>
              <w:adjustRightInd w:val="0"/>
              <w:rPr>
                <w:rFonts w:eastAsia="Roboto"/>
              </w:rPr>
            </w:pPr>
          </w:p>
        </w:tc>
      </w:tr>
      <w:tr w:rsidR="00935A2B" w:rsidTr="006050DE">
        <w:trPr>
          <w:trHeight w:val="579"/>
          <w:jc w:val="center"/>
        </w:trPr>
        <w:tc>
          <w:tcPr>
            <w:tcW w:w="592" w:type="dxa"/>
          </w:tcPr>
          <w:p w:rsidR="00935A2B" w:rsidRDefault="007E4A4B">
            <w:pPr>
              <w:keepLines/>
              <w:overflowPunct w:val="0"/>
              <w:autoSpaceDE w:val="0"/>
              <w:autoSpaceDN w:val="0"/>
              <w:adjustRightInd w:val="0"/>
              <w:jc w:val="both"/>
              <w:rPr>
                <w:rFonts w:eastAsia="Roboto"/>
              </w:rPr>
            </w:pPr>
            <w:r>
              <w:rPr>
                <w:rFonts w:eastAsia="Roboto"/>
              </w:rPr>
              <w:lastRenderedPageBreak/>
              <w:t>3</w:t>
            </w:r>
          </w:p>
        </w:tc>
        <w:tc>
          <w:tcPr>
            <w:tcW w:w="2835" w:type="dxa"/>
            <w:gridSpan w:val="2"/>
          </w:tcPr>
          <w:p w:rsidR="00935A2B" w:rsidRDefault="007E4A4B">
            <w:pPr>
              <w:keepLines/>
              <w:overflowPunct w:val="0"/>
              <w:autoSpaceDE w:val="0"/>
              <w:autoSpaceDN w:val="0"/>
              <w:adjustRightInd w:val="0"/>
              <w:rPr>
                <w:rFonts w:eastAsia="Roboto"/>
              </w:rPr>
            </w:pPr>
            <w:r>
              <w:rPr>
                <w:rFonts w:eastAsia="Roboto"/>
              </w:rPr>
              <w:t>Требования к размещению технического и инженерного оборудования на фасадах зданий, строений и сооружений</w:t>
            </w:r>
          </w:p>
        </w:tc>
        <w:tc>
          <w:tcPr>
            <w:tcW w:w="5040" w:type="dxa"/>
          </w:tcPr>
          <w:p w:rsidR="00935A2B" w:rsidRDefault="007E4A4B">
            <w:pPr>
              <w:keepLines/>
              <w:numPr>
                <w:ilvl w:val="0"/>
                <w:numId w:val="15"/>
              </w:numPr>
              <w:overflowPunct w:val="0"/>
              <w:autoSpaceDE w:val="0"/>
              <w:autoSpaceDN w:val="0"/>
              <w:adjustRightInd w:val="0"/>
              <w:rPr>
                <w:rFonts w:eastAsia="Roboto"/>
              </w:rPr>
            </w:pPr>
            <w:r>
              <w:rPr>
                <w:rFonts w:eastAsia="Roboto"/>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935A2B" w:rsidRDefault="007E4A4B">
            <w:pPr>
              <w:keepLines/>
              <w:numPr>
                <w:ilvl w:val="0"/>
                <w:numId w:val="16"/>
              </w:numPr>
              <w:overflowPunct w:val="0"/>
              <w:autoSpaceDE w:val="0"/>
              <w:autoSpaceDN w:val="0"/>
              <w:adjustRightInd w:val="0"/>
              <w:rPr>
                <w:rFonts w:eastAsia="Roboto"/>
              </w:rPr>
            </w:pPr>
            <w:r>
              <w:rPr>
                <w:rFonts w:eastAsia="Roboto"/>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935A2B" w:rsidRDefault="007E4A4B">
            <w:pPr>
              <w:keepLines/>
              <w:numPr>
                <w:ilvl w:val="0"/>
                <w:numId w:val="16"/>
              </w:numPr>
              <w:overflowPunct w:val="0"/>
              <w:autoSpaceDE w:val="0"/>
              <w:autoSpaceDN w:val="0"/>
              <w:adjustRightInd w:val="0"/>
              <w:rPr>
                <w:rFonts w:eastAsia="Roboto"/>
              </w:rPr>
            </w:pPr>
            <w:r>
              <w:rPr>
                <w:rFonts w:eastAsia="Roboto"/>
              </w:rPr>
              <w:t>размещаться с использованием стандартных конструкций крепления и с использованием маскирующих ограждений (решеток, жалюзи, корзин);</w:t>
            </w:r>
          </w:p>
          <w:p w:rsidR="00935A2B" w:rsidRDefault="007E4A4B">
            <w:pPr>
              <w:keepLines/>
              <w:numPr>
                <w:ilvl w:val="0"/>
                <w:numId w:val="16"/>
              </w:numPr>
              <w:overflowPunct w:val="0"/>
              <w:autoSpaceDE w:val="0"/>
              <w:autoSpaceDN w:val="0"/>
              <w:adjustRightInd w:val="0"/>
              <w:rPr>
                <w:rFonts w:eastAsia="Roboto"/>
              </w:rPr>
            </w:pPr>
            <w:r>
              <w:rPr>
                <w:rFonts w:eastAsia="Roboto"/>
              </w:rPr>
              <w:t>оснащаться кабель-каналами, скрытыми за фасадом или замаскированными в тон колера соответствующей плоскости фасада.</w:t>
            </w:r>
          </w:p>
          <w:p w:rsidR="00935A2B" w:rsidRDefault="007E4A4B">
            <w:pPr>
              <w:keepLines/>
              <w:numPr>
                <w:ilvl w:val="0"/>
                <w:numId w:val="15"/>
              </w:numPr>
              <w:overflowPunct w:val="0"/>
              <w:autoSpaceDE w:val="0"/>
              <w:autoSpaceDN w:val="0"/>
              <w:adjustRightInd w:val="0"/>
              <w:rPr>
                <w:rFonts w:eastAsia="Roboto"/>
              </w:rPr>
            </w:pPr>
            <w:r>
              <w:rPr>
                <w:rFonts w:eastAsia="Roboto"/>
              </w:rPr>
              <w:t>3.2 Для элементов систем кондиционирования необходимо предусматривать скрытое организованное водоотведение.</w:t>
            </w:r>
          </w:p>
          <w:p w:rsidR="00935A2B" w:rsidRDefault="007E4A4B">
            <w:pPr>
              <w:keepLines/>
              <w:numPr>
                <w:ilvl w:val="0"/>
                <w:numId w:val="15"/>
              </w:numPr>
              <w:overflowPunct w:val="0"/>
              <w:autoSpaceDE w:val="0"/>
              <w:autoSpaceDN w:val="0"/>
              <w:adjustRightInd w:val="0"/>
              <w:rPr>
                <w:rFonts w:eastAsia="Roboto"/>
              </w:rPr>
            </w:pPr>
            <w:r>
              <w:rPr>
                <w:rFonts w:eastAsia="Roboto"/>
              </w:rPr>
              <w:t>3.3 Размещение элементов систем кондиционирования допускается:</w:t>
            </w:r>
          </w:p>
          <w:p w:rsidR="00935A2B" w:rsidRDefault="007E4A4B">
            <w:pPr>
              <w:keepLines/>
              <w:numPr>
                <w:ilvl w:val="0"/>
                <w:numId w:val="17"/>
              </w:numPr>
              <w:overflowPunct w:val="0"/>
              <w:autoSpaceDE w:val="0"/>
              <w:autoSpaceDN w:val="0"/>
              <w:adjustRightInd w:val="0"/>
              <w:rPr>
                <w:rFonts w:eastAsia="Roboto"/>
              </w:rPr>
            </w:pPr>
            <w:r>
              <w:rPr>
                <w:rFonts w:eastAsia="Roboto"/>
              </w:rPr>
              <w:t>на кровле объекта (крышные кондиционеры с внутренними воздуховодными каналами);</w:t>
            </w:r>
          </w:p>
          <w:p w:rsidR="00935A2B" w:rsidRDefault="007E4A4B">
            <w:pPr>
              <w:keepLines/>
              <w:numPr>
                <w:ilvl w:val="0"/>
                <w:numId w:val="17"/>
              </w:numPr>
              <w:overflowPunct w:val="0"/>
              <w:autoSpaceDE w:val="0"/>
              <w:autoSpaceDN w:val="0"/>
              <w:adjustRightInd w:val="0"/>
              <w:rPr>
                <w:rFonts w:eastAsia="Roboto"/>
              </w:rPr>
            </w:pPr>
            <w:r>
              <w:rPr>
                <w:rFonts w:eastAsia="Roboto"/>
              </w:rPr>
              <w:t>в нижней части оконных проемов, в окнах подвального этажа без выхода за плоскость фасада;</w:t>
            </w:r>
          </w:p>
          <w:p w:rsidR="00935A2B" w:rsidRDefault="007E4A4B">
            <w:pPr>
              <w:keepLines/>
              <w:numPr>
                <w:ilvl w:val="0"/>
                <w:numId w:val="17"/>
              </w:numPr>
              <w:overflowPunct w:val="0"/>
              <w:autoSpaceDE w:val="0"/>
              <w:autoSpaceDN w:val="0"/>
              <w:adjustRightInd w:val="0"/>
              <w:rPr>
                <w:rFonts w:eastAsia="Roboto"/>
              </w:rPr>
            </w:pPr>
            <w:r>
              <w:rPr>
                <w:rFonts w:eastAsia="Roboto"/>
              </w:rPr>
              <w:t>в простенках между оконными и дверными проемами;</w:t>
            </w:r>
          </w:p>
          <w:p w:rsidR="00935A2B" w:rsidRDefault="007E4A4B">
            <w:pPr>
              <w:keepLines/>
              <w:numPr>
                <w:ilvl w:val="0"/>
                <w:numId w:val="17"/>
              </w:numPr>
              <w:overflowPunct w:val="0"/>
              <w:autoSpaceDE w:val="0"/>
              <w:autoSpaceDN w:val="0"/>
              <w:adjustRightInd w:val="0"/>
              <w:rPr>
                <w:rFonts w:eastAsia="Roboto"/>
              </w:rPr>
            </w:pPr>
            <w:r>
              <w:rPr>
                <w:rFonts w:eastAsia="Roboto"/>
              </w:rPr>
              <w:t>на всех фасадах, брандмауэрах;</w:t>
            </w:r>
          </w:p>
          <w:p w:rsidR="00935A2B" w:rsidRDefault="007E4A4B">
            <w:pPr>
              <w:keepLines/>
              <w:numPr>
                <w:ilvl w:val="0"/>
                <w:numId w:val="17"/>
              </w:numPr>
              <w:overflowPunct w:val="0"/>
              <w:autoSpaceDE w:val="0"/>
              <w:autoSpaceDN w:val="0"/>
              <w:adjustRightInd w:val="0"/>
              <w:rPr>
                <w:rFonts w:eastAsia="Roboto"/>
              </w:rPr>
            </w:pPr>
            <w:r>
              <w:rPr>
                <w:rFonts w:eastAsia="Roboto"/>
              </w:rPr>
              <w:lastRenderedPageBreak/>
              <w:t>на лоджиях и балконах.</w:t>
            </w:r>
          </w:p>
          <w:p w:rsidR="00935A2B" w:rsidRDefault="00935A2B">
            <w:pPr>
              <w:keepLines/>
              <w:overflowPunct w:val="0"/>
              <w:autoSpaceDE w:val="0"/>
              <w:autoSpaceDN w:val="0"/>
              <w:adjustRightInd w:val="0"/>
              <w:ind w:left="360"/>
              <w:rPr>
                <w:rFonts w:eastAsia="Roboto"/>
              </w:rPr>
            </w:pPr>
          </w:p>
        </w:tc>
        <w:tc>
          <w:tcPr>
            <w:tcW w:w="6284" w:type="dxa"/>
          </w:tcPr>
          <w:p w:rsidR="00935A2B" w:rsidRDefault="007E4A4B">
            <w:pPr>
              <w:keepLines/>
              <w:numPr>
                <w:ilvl w:val="0"/>
                <w:numId w:val="15"/>
              </w:numPr>
              <w:overflowPunct w:val="0"/>
              <w:autoSpaceDE w:val="0"/>
              <w:autoSpaceDN w:val="0"/>
              <w:adjustRightInd w:val="0"/>
              <w:rPr>
                <w:rFonts w:eastAsia="Roboto"/>
              </w:rPr>
            </w:pPr>
            <w:r>
              <w:rPr>
                <w:rFonts w:eastAsia="Roboto"/>
              </w:rPr>
              <w:lastRenderedPageBreak/>
              <w:t>3.4 Размещение элементов систем кондиционирования не допускается:</w:t>
            </w:r>
          </w:p>
          <w:p w:rsidR="00935A2B" w:rsidRDefault="007E4A4B">
            <w:pPr>
              <w:keepLines/>
              <w:numPr>
                <w:ilvl w:val="0"/>
                <w:numId w:val="18"/>
              </w:numPr>
              <w:overflowPunct w:val="0"/>
              <w:autoSpaceDE w:val="0"/>
              <w:autoSpaceDN w:val="0"/>
              <w:adjustRightInd w:val="0"/>
              <w:rPr>
                <w:rFonts w:eastAsia="Roboto"/>
              </w:rPr>
            </w:pPr>
            <w:r>
              <w:rPr>
                <w:rFonts w:eastAsia="Roboto"/>
              </w:rPr>
              <w:t>в оконных и дверных проемах с выступанием за плоскость фасада;</w:t>
            </w:r>
          </w:p>
          <w:p w:rsidR="00935A2B" w:rsidRDefault="007E4A4B">
            <w:pPr>
              <w:keepLines/>
              <w:numPr>
                <w:ilvl w:val="0"/>
                <w:numId w:val="18"/>
              </w:numPr>
              <w:overflowPunct w:val="0"/>
              <w:autoSpaceDE w:val="0"/>
              <w:autoSpaceDN w:val="0"/>
              <w:adjustRightInd w:val="0"/>
              <w:rPr>
                <w:rFonts w:eastAsia="Roboto"/>
              </w:rPr>
            </w:pPr>
            <w:r>
              <w:rPr>
                <w:rFonts w:eastAsia="Roboto"/>
              </w:rPr>
              <w:t>над пешеходными тротуарами.</w:t>
            </w:r>
          </w:p>
          <w:p w:rsidR="00935A2B" w:rsidRDefault="007E4A4B">
            <w:pPr>
              <w:keepLines/>
              <w:numPr>
                <w:ilvl w:val="0"/>
                <w:numId w:val="15"/>
              </w:numPr>
              <w:overflowPunct w:val="0"/>
              <w:autoSpaceDE w:val="0"/>
              <w:autoSpaceDN w:val="0"/>
              <w:adjustRightInd w:val="0"/>
              <w:rPr>
                <w:rFonts w:eastAsia="Roboto"/>
              </w:rPr>
            </w:pPr>
            <w:r>
              <w:rPr>
                <w:rFonts w:eastAsia="Roboto"/>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935A2B" w:rsidRDefault="007E4A4B">
            <w:pPr>
              <w:keepLines/>
              <w:numPr>
                <w:ilvl w:val="0"/>
                <w:numId w:val="15"/>
              </w:numPr>
              <w:overflowPunct w:val="0"/>
              <w:autoSpaceDE w:val="0"/>
              <w:autoSpaceDN w:val="0"/>
              <w:adjustRightInd w:val="0"/>
              <w:rPr>
                <w:rFonts w:eastAsia="Roboto"/>
              </w:rPr>
            </w:pPr>
            <w:r>
              <w:rPr>
                <w:rFonts w:eastAsia="Roboto"/>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935A2B" w:rsidTr="006050DE">
        <w:trPr>
          <w:trHeight w:val="789"/>
          <w:jc w:val="center"/>
        </w:trPr>
        <w:tc>
          <w:tcPr>
            <w:tcW w:w="592" w:type="dxa"/>
          </w:tcPr>
          <w:p w:rsidR="00935A2B" w:rsidRDefault="007E4A4B">
            <w:pPr>
              <w:keepLines/>
              <w:overflowPunct w:val="0"/>
              <w:autoSpaceDE w:val="0"/>
              <w:autoSpaceDN w:val="0"/>
              <w:adjustRightInd w:val="0"/>
              <w:jc w:val="both"/>
              <w:rPr>
                <w:rFonts w:eastAsia="Roboto"/>
              </w:rPr>
            </w:pPr>
            <w:r>
              <w:rPr>
                <w:rFonts w:eastAsia="Roboto"/>
              </w:rPr>
              <w:lastRenderedPageBreak/>
              <w:t>4</w:t>
            </w:r>
          </w:p>
        </w:tc>
        <w:tc>
          <w:tcPr>
            <w:tcW w:w="2835" w:type="dxa"/>
            <w:gridSpan w:val="2"/>
          </w:tcPr>
          <w:p w:rsidR="00935A2B" w:rsidRDefault="007E4A4B">
            <w:pPr>
              <w:keepLines/>
              <w:overflowPunct w:val="0"/>
              <w:autoSpaceDE w:val="0"/>
              <w:autoSpaceDN w:val="0"/>
              <w:adjustRightInd w:val="0"/>
              <w:rPr>
                <w:rFonts w:eastAsia="Roboto"/>
              </w:rPr>
            </w:pPr>
            <w:r>
              <w:rPr>
                <w:rFonts w:eastAsia="Roboto"/>
              </w:rPr>
              <w:t>Требования к подсветке фасадов зданий, строений и сооружений</w:t>
            </w:r>
          </w:p>
        </w:tc>
        <w:tc>
          <w:tcPr>
            <w:tcW w:w="5040" w:type="dxa"/>
          </w:tcPr>
          <w:p w:rsidR="00935A2B" w:rsidRDefault="007E4A4B">
            <w:pPr>
              <w:keepLines/>
              <w:numPr>
                <w:ilvl w:val="0"/>
                <w:numId w:val="19"/>
              </w:numPr>
              <w:overflowPunct w:val="0"/>
              <w:autoSpaceDE w:val="0"/>
              <w:autoSpaceDN w:val="0"/>
              <w:adjustRightInd w:val="0"/>
              <w:jc w:val="both"/>
              <w:rPr>
                <w:rFonts w:eastAsia="Roboto"/>
              </w:rPr>
            </w:pPr>
            <w:r>
              <w:rPr>
                <w:rFonts w:eastAsia="Roboto"/>
              </w:rPr>
              <w:t xml:space="preserve">4.1 Входные группы жилой и общественной части должны иметь освещение. </w:t>
            </w:r>
          </w:p>
          <w:p w:rsidR="00935A2B" w:rsidRDefault="007E4A4B">
            <w:pPr>
              <w:keepLines/>
              <w:numPr>
                <w:ilvl w:val="0"/>
                <w:numId w:val="19"/>
              </w:numPr>
              <w:overflowPunct w:val="0"/>
              <w:autoSpaceDE w:val="0"/>
              <w:autoSpaceDN w:val="0"/>
              <w:adjustRightInd w:val="0"/>
              <w:jc w:val="both"/>
              <w:rPr>
                <w:rFonts w:eastAsia="Roboto"/>
              </w:rPr>
            </w:pPr>
            <w:r>
              <w:rPr>
                <w:rFonts w:eastAsia="Roboto"/>
              </w:rPr>
              <w:t>4.2 Запрещается использовать в подсветке фасадов пиксельную, мигающую подсветку</w:t>
            </w:r>
          </w:p>
          <w:p w:rsidR="00935A2B" w:rsidRDefault="007E4A4B">
            <w:pPr>
              <w:keepLines/>
              <w:numPr>
                <w:ilvl w:val="0"/>
                <w:numId w:val="19"/>
              </w:numPr>
              <w:overflowPunct w:val="0"/>
              <w:autoSpaceDE w:val="0"/>
              <w:autoSpaceDN w:val="0"/>
              <w:adjustRightInd w:val="0"/>
              <w:jc w:val="both"/>
              <w:rPr>
                <w:rFonts w:eastAsia="Roboto"/>
              </w:rPr>
            </w:pPr>
            <w:r>
              <w:rPr>
                <w:rFonts w:eastAsia="Roboto"/>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p w:rsidR="00935A2B" w:rsidRDefault="00935A2B">
            <w:pPr>
              <w:keepLines/>
              <w:overflowPunct w:val="0"/>
              <w:autoSpaceDE w:val="0"/>
              <w:autoSpaceDN w:val="0"/>
              <w:adjustRightInd w:val="0"/>
              <w:ind w:left="360"/>
              <w:jc w:val="both"/>
              <w:rPr>
                <w:rFonts w:eastAsia="Roboto"/>
              </w:rPr>
            </w:pPr>
          </w:p>
        </w:tc>
        <w:tc>
          <w:tcPr>
            <w:tcW w:w="6284" w:type="dxa"/>
          </w:tcPr>
          <w:p w:rsidR="00935A2B" w:rsidRDefault="007E4A4B">
            <w:pPr>
              <w:keepLines/>
              <w:numPr>
                <w:ilvl w:val="0"/>
                <w:numId w:val="19"/>
              </w:numPr>
              <w:overflowPunct w:val="0"/>
              <w:autoSpaceDE w:val="0"/>
              <w:autoSpaceDN w:val="0"/>
              <w:adjustRightInd w:val="0"/>
              <w:jc w:val="both"/>
              <w:rPr>
                <w:rFonts w:eastAsia="Roboto"/>
              </w:rPr>
            </w:pPr>
            <w:r>
              <w:rPr>
                <w:rFonts w:eastAsia="Roboto"/>
              </w:rPr>
              <w:t>4.4 Подсветка осуществляется с цветовой температурой (Тц) в диапазоне 2000-2700 К.</w:t>
            </w:r>
          </w:p>
          <w:p w:rsidR="00935A2B" w:rsidRDefault="007E4A4B">
            <w:pPr>
              <w:keepLines/>
              <w:numPr>
                <w:ilvl w:val="0"/>
                <w:numId w:val="19"/>
              </w:numPr>
              <w:overflowPunct w:val="0"/>
              <w:autoSpaceDE w:val="0"/>
              <w:autoSpaceDN w:val="0"/>
              <w:adjustRightInd w:val="0"/>
              <w:jc w:val="both"/>
              <w:rPr>
                <w:rFonts w:eastAsia="Roboto"/>
              </w:rPr>
            </w:pPr>
            <w:r>
              <w:rPr>
                <w:rFonts w:eastAsia="Roboto"/>
              </w:rPr>
              <w:t xml:space="preserve">4.5 Не допускается засветка окон жилых помещений, расположенных вблизи зданий, а также камер видеонаблюдения. </w:t>
            </w:r>
          </w:p>
        </w:tc>
      </w:tr>
    </w:tbl>
    <w:p w:rsidR="00935A2B" w:rsidRDefault="007E4A4B">
      <w:pPr>
        <w:keepLines/>
        <w:overflowPunct w:val="0"/>
        <w:autoSpaceDE w:val="0"/>
        <w:autoSpaceDN w:val="0"/>
        <w:adjustRightInd w:val="0"/>
        <w:spacing w:before="240" w:after="240" w:line="320" w:lineRule="exact"/>
        <w:ind w:right="-70" w:firstLine="567"/>
        <w:jc w:val="both"/>
        <w:rPr>
          <w:sz w:val="28"/>
          <w:szCs w:val="28"/>
        </w:rPr>
      </w:pPr>
      <w:r>
        <w:rPr>
          <w:sz w:val="28"/>
          <w:szCs w:val="28"/>
        </w:rPr>
        <w:t>5. Требования к внешнему облику фасадов объектов капитального строительства, относящихся к группе «Социальные»:</w:t>
      </w:r>
    </w:p>
    <w:tbl>
      <w:tblPr>
        <w:tblStyle w:val="ae"/>
        <w:tblW w:w="0" w:type="auto"/>
        <w:tblInd w:w="-34" w:type="dxa"/>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Layout w:type="fixed"/>
        <w:tblLook w:val="0000"/>
      </w:tblPr>
      <w:tblGrid>
        <w:gridCol w:w="619"/>
        <w:gridCol w:w="1450"/>
        <w:gridCol w:w="1617"/>
        <w:gridCol w:w="11116"/>
      </w:tblGrid>
      <w:tr w:rsidR="00935A2B" w:rsidTr="006050DE">
        <w:tc>
          <w:tcPr>
            <w:tcW w:w="619" w:type="dxa"/>
            <w:vAlign w:val="center"/>
          </w:tcPr>
          <w:p w:rsidR="00935A2B" w:rsidRDefault="007E4A4B">
            <w:pPr>
              <w:keepLines/>
              <w:overflowPunct w:val="0"/>
              <w:autoSpaceDE w:val="0"/>
              <w:autoSpaceDN w:val="0"/>
              <w:adjustRightInd w:val="0"/>
              <w:jc w:val="center"/>
              <w:rPr>
                <w:rFonts w:eastAsia="Roboto"/>
              </w:rPr>
            </w:pPr>
            <w:r>
              <w:rPr>
                <w:rFonts w:eastAsia="Roboto"/>
              </w:rPr>
              <w:t>№п/п</w:t>
            </w:r>
          </w:p>
        </w:tc>
        <w:tc>
          <w:tcPr>
            <w:tcW w:w="1450" w:type="dxa"/>
            <w:vAlign w:val="center"/>
          </w:tcPr>
          <w:p w:rsidR="00935A2B" w:rsidRDefault="007E4A4B">
            <w:pPr>
              <w:keepLines/>
              <w:overflowPunct w:val="0"/>
              <w:autoSpaceDE w:val="0"/>
              <w:autoSpaceDN w:val="0"/>
              <w:adjustRightInd w:val="0"/>
              <w:jc w:val="center"/>
              <w:rPr>
                <w:rFonts w:eastAsia="Roboto"/>
              </w:rPr>
            </w:pPr>
            <w:r>
              <w:rPr>
                <w:rFonts w:eastAsia="Roboto"/>
              </w:rPr>
              <w:t>Параметр</w:t>
            </w:r>
          </w:p>
        </w:tc>
        <w:tc>
          <w:tcPr>
            <w:tcW w:w="1617" w:type="dxa"/>
            <w:vAlign w:val="center"/>
          </w:tcPr>
          <w:p w:rsidR="00935A2B" w:rsidRDefault="007E4A4B">
            <w:pPr>
              <w:keepLines/>
              <w:overflowPunct w:val="0"/>
              <w:autoSpaceDE w:val="0"/>
              <w:autoSpaceDN w:val="0"/>
              <w:adjustRightInd w:val="0"/>
              <w:jc w:val="center"/>
              <w:rPr>
                <w:rFonts w:eastAsia="Roboto"/>
              </w:rPr>
            </w:pPr>
            <w:r>
              <w:rPr>
                <w:rFonts w:eastAsia="Roboto"/>
              </w:rPr>
              <w:t>Конструк-тивный элемент</w:t>
            </w:r>
          </w:p>
        </w:tc>
        <w:tc>
          <w:tcPr>
            <w:tcW w:w="11116" w:type="dxa"/>
            <w:vAlign w:val="center"/>
          </w:tcPr>
          <w:p w:rsidR="00935A2B" w:rsidRDefault="007E4A4B">
            <w:pPr>
              <w:keepLines/>
              <w:overflowPunct w:val="0"/>
              <w:autoSpaceDE w:val="0"/>
              <w:autoSpaceDN w:val="0"/>
              <w:adjustRightInd w:val="0"/>
              <w:jc w:val="center"/>
            </w:pPr>
            <w:r>
              <w:rPr>
                <w:rFonts w:eastAsia="Roboto"/>
              </w:rPr>
              <w:t>Требования</w:t>
            </w:r>
          </w:p>
        </w:tc>
      </w:tr>
    </w:tbl>
    <w:tbl>
      <w:tblPr>
        <w:tblW w:w="14795"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4"/>
        <w:gridCol w:w="1450"/>
        <w:gridCol w:w="1613"/>
        <w:gridCol w:w="4908"/>
        <w:gridCol w:w="6230"/>
      </w:tblGrid>
      <w:tr w:rsidR="00935A2B" w:rsidTr="006050DE">
        <w:trPr>
          <w:trHeight w:val="240"/>
          <w:tblHeader/>
          <w:jc w:val="center"/>
        </w:trPr>
        <w:tc>
          <w:tcPr>
            <w:tcW w:w="594" w:type="dxa"/>
            <w:vAlign w:val="center"/>
          </w:tcPr>
          <w:p w:rsidR="00935A2B" w:rsidRDefault="007E4A4B">
            <w:pPr>
              <w:keepLines/>
              <w:overflowPunct w:val="0"/>
              <w:autoSpaceDE w:val="0"/>
              <w:autoSpaceDN w:val="0"/>
              <w:adjustRightInd w:val="0"/>
              <w:jc w:val="center"/>
              <w:rPr>
                <w:rFonts w:eastAsia="Roboto"/>
              </w:rPr>
            </w:pPr>
            <w:r>
              <w:rPr>
                <w:rFonts w:eastAsia="Nova Mono"/>
              </w:rPr>
              <w:t>1</w:t>
            </w:r>
          </w:p>
        </w:tc>
        <w:tc>
          <w:tcPr>
            <w:tcW w:w="1450" w:type="dxa"/>
            <w:vAlign w:val="center"/>
          </w:tcPr>
          <w:p w:rsidR="00935A2B" w:rsidRDefault="007E4A4B">
            <w:pPr>
              <w:keepLines/>
              <w:overflowPunct w:val="0"/>
              <w:autoSpaceDE w:val="0"/>
              <w:autoSpaceDN w:val="0"/>
              <w:adjustRightInd w:val="0"/>
              <w:jc w:val="center"/>
              <w:rPr>
                <w:rFonts w:eastAsia="Roboto"/>
              </w:rPr>
            </w:pPr>
            <w:r>
              <w:rPr>
                <w:rFonts w:eastAsia="Roboto"/>
              </w:rPr>
              <w:t>2</w:t>
            </w:r>
          </w:p>
        </w:tc>
        <w:tc>
          <w:tcPr>
            <w:tcW w:w="1613" w:type="dxa"/>
            <w:vAlign w:val="center"/>
          </w:tcPr>
          <w:p w:rsidR="00935A2B" w:rsidRDefault="007E4A4B">
            <w:pPr>
              <w:keepLines/>
              <w:overflowPunct w:val="0"/>
              <w:autoSpaceDE w:val="0"/>
              <w:autoSpaceDN w:val="0"/>
              <w:adjustRightInd w:val="0"/>
              <w:jc w:val="center"/>
              <w:rPr>
                <w:rFonts w:eastAsia="Roboto"/>
              </w:rPr>
            </w:pPr>
            <w:r>
              <w:rPr>
                <w:rFonts w:eastAsia="Roboto"/>
              </w:rPr>
              <w:t>3</w:t>
            </w:r>
          </w:p>
        </w:tc>
        <w:tc>
          <w:tcPr>
            <w:tcW w:w="11138" w:type="dxa"/>
            <w:gridSpan w:val="2"/>
            <w:vAlign w:val="center"/>
          </w:tcPr>
          <w:p w:rsidR="00935A2B" w:rsidRDefault="007E4A4B">
            <w:pPr>
              <w:keepLines/>
              <w:overflowPunct w:val="0"/>
              <w:autoSpaceDE w:val="0"/>
              <w:autoSpaceDN w:val="0"/>
              <w:adjustRightInd w:val="0"/>
              <w:jc w:val="center"/>
              <w:rPr>
                <w:rFonts w:eastAsia="Roboto"/>
              </w:rPr>
            </w:pPr>
            <w:r>
              <w:rPr>
                <w:rFonts w:eastAsia="Roboto"/>
              </w:rPr>
              <w:t>4</w:t>
            </w:r>
          </w:p>
        </w:tc>
      </w:tr>
      <w:tr w:rsidR="00935A2B" w:rsidTr="006050DE">
        <w:trPr>
          <w:trHeight w:val="392"/>
          <w:jc w:val="center"/>
        </w:trPr>
        <w:tc>
          <w:tcPr>
            <w:tcW w:w="594" w:type="dxa"/>
            <w:vMerge w:val="restart"/>
          </w:tcPr>
          <w:p w:rsidR="00935A2B" w:rsidRDefault="007E4A4B">
            <w:pPr>
              <w:keepLines/>
              <w:overflowPunct w:val="0"/>
              <w:autoSpaceDE w:val="0"/>
              <w:autoSpaceDN w:val="0"/>
              <w:adjustRightInd w:val="0"/>
              <w:rPr>
                <w:rFonts w:eastAsia="Roboto"/>
              </w:rPr>
            </w:pPr>
            <w:r>
              <w:rPr>
                <w:rFonts w:eastAsia="Roboto"/>
              </w:rPr>
              <w:t>1</w:t>
            </w:r>
          </w:p>
        </w:tc>
        <w:tc>
          <w:tcPr>
            <w:tcW w:w="1450" w:type="dxa"/>
            <w:vMerge w:val="restart"/>
          </w:tcPr>
          <w:p w:rsidR="00935A2B" w:rsidRDefault="007E4A4B">
            <w:pPr>
              <w:keepLines/>
              <w:overflowPunct w:val="0"/>
              <w:autoSpaceDE w:val="0"/>
              <w:autoSpaceDN w:val="0"/>
              <w:adjustRightInd w:val="0"/>
              <w:rPr>
                <w:rFonts w:eastAsia="Roboto"/>
              </w:rPr>
            </w:pPr>
            <w:r>
              <w:rPr>
                <w:rFonts w:eastAsia="Roboto"/>
              </w:rPr>
              <w:t>Требова-ния к цветовым характерис-тикам зданий, строений и сооруже-</w:t>
            </w:r>
            <w:r>
              <w:rPr>
                <w:rFonts w:eastAsia="Roboto"/>
              </w:rPr>
              <w:lastRenderedPageBreak/>
              <w:t>ний</w:t>
            </w:r>
          </w:p>
        </w:tc>
        <w:tc>
          <w:tcPr>
            <w:tcW w:w="1613" w:type="dxa"/>
            <w:vAlign w:val="center"/>
          </w:tcPr>
          <w:p w:rsidR="00935A2B" w:rsidRDefault="007E4A4B">
            <w:pPr>
              <w:keepLines/>
              <w:overflowPunct w:val="0"/>
              <w:autoSpaceDE w:val="0"/>
              <w:autoSpaceDN w:val="0"/>
              <w:adjustRightInd w:val="0"/>
              <w:rPr>
                <w:rFonts w:eastAsia="Roboto"/>
              </w:rPr>
            </w:pPr>
            <w:r>
              <w:rPr>
                <w:rFonts w:eastAsia="Roboto"/>
              </w:rPr>
              <w:lastRenderedPageBreak/>
              <w:t>1.1</w:t>
            </w:r>
          </w:p>
          <w:p w:rsidR="00935A2B" w:rsidRDefault="007E4A4B">
            <w:pPr>
              <w:keepLines/>
              <w:overflowPunct w:val="0"/>
              <w:autoSpaceDE w:val="0"/>
              <w:autoSpaceDN w:val="0"/>
              <w:adjustRightInd w:val="0"/>
              <w:rPr>
                <w:rFonts w:eastAsia="Roboto"/>
              </w:rPr>
            </w:pPr>
            <w:r>
              <w:rPr>
                <w:rFonts w:eastAsia="Roboto"/>
              </w:rPr>
              <w:t>Стены</w:t>
            </w:r>
          </w:p>
        </w:tc>
        <w:tc>
          <w:tcPr>
            <w:tcW w:w="4908" w:type="dxa"/>
          </w:tcPr>
          <w:p w:rsidR="00935A2B" w:rsidRDefault="007E4A4B">
            <w:pPr>
              <w:keepLines/>
              <w:numPr>
                <w:ilvl w:val="0"/>
                <w:numId w:val="20"/>
              </w:numPr>
              <w:overflowPunct w:val="0"/>
              <w:autoSpaceDE w:val="0"/>
              <w:autoSpaceDN w:val="0"/>
              <w:adjustRightInd w:val="0"/>
              <w:rPr>
                <w:rFonts w:eastAsia="Roboto"/>
              </w:rPr>
            </w:pPr>
            <w:r>
              <w:rPr>
                <w:rFonts w:eastAsia="Roboto"/>
              </w:rPr>
              <w:t xml:space="preserve">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w:t>
            </w:r>
            <w:r>
              <w:rPr>
                <w:rFonts w:eastAsia="Roboto"/>
              </w:rPr>
              <w:lastRenderedPageBreak/>
              <w:t>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935A2B" w:rsidRDefault="007E4A4B">
            <w:pPr>
              <w:keepLines/>
              <w:numPr>
                <w:ilvl w:val="0"/>
                <w:numId w:val="20"/>
              </w:numPr>
              <w:overflowPunct w:val="0"/>
              <w:autoSpaceDE w:val="0"/>
              <w:autoSpaceDN w:val="0"/>
              <w:adjustRightInd w:val="0"/>
              <w:rPr>
                <w:rFonts w:eastAsia="Roboto"/>
              </w:rPr>
            </w:pPr>
            <w:r>
              <w:rPr>
                <w:rFonts w:eastAsia="Roboto"/>
              </w:rPr>
              <w:t xml:space="preserve">1.1.2 Цветовое решение должно осуществляться в соответствии с разрешенными к использованию RAL: </w:t>
            </w:r>
          </w:p>
          <w:p w:rsidR="00935A2B" w:rsidRDefault="007E4A4B">
            <w:pPr>
              <w:keepLines/>
              <w:numPr>
                <w:ilvl w:val="0"/>
                <w:numId w:val="6"/>
              </w:numPr>
              <w:overflowPunct w:val="0"/>
              <w:autoSpaceDE w:val="0"/>
              <w:autoSpaceDN w:val="0"/>
              <w:adjustRightInd w:val="0"/>
              <w:rPr>
                <w:rFonts w:eastAsia="Roboto"/>
              </w:rPr>
            </w:pPr>
            <w:r>
              <w:rPr>
                <w:rFonts w:eastAsia="Roboto"/>
              </w:rPr>
              <w:t>основные оттенки – 9010, 150-5, 9001, 160-3, 160-5, 060 90 10, 070 90 10, 100 93 05, 085 93 05, 000 90 00, 110-1, 1013, 840-1, 840-2, 120-5, 100 80 05, 110 80 10, 1015, 310-1, 9002, 080 80 05, 095 80 10, 9018, 830-1, 040 80 10, 080 80 10, 070 80 20, 780-4;</w:t>
            </w:r>
          </w:p>
          <w:p w:rsidR="00935A2B" w:rsidRDefault="007E4A4B">
            <w:pPr>
              <w:keepLines/>
              <w:numPr>
                <w:ilvl w:val="0"/>
                <w:numId w:val="6"/>
              </w:numPr>
              <w:overflowPunct w:val="0"/>
              <w:autoSpaceDE w:val="0"/>
              <w:autoSpaceDN w:val="0"/>
              <w:adjustRightInd w:val="0"/>
              <w:rPr>
                <w:rFonts w:eastAsia="Roboto"/>
              </w:rPr>
            </w:pPr>
            <w:r>
              <w:rPr>
                <w:rFonts w:eastAsia="Roboto"/>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tc>
        <w:tc>
          <w:tcPr>
            <w:tcW w:w="6230" w:type="dxa"/>
          </w:tcPr>
          <w:p w:rsidR="00935A2B" w:rsidRDefault="007E4A4B">
            <w:pPr>
              <w:keepLines/>
              <w:numPr>
                <w:ilvl w:val="0"/>
                <w:numId w:val="6"/>
              </w:numPr>
              <w:overflowPunct w:val="0"/>
              <w:autoSpaceDE w:val="0"/>
              <w:autoSpaceDN w:val="0"/>
              <w:adjustRightInd w:val="0"/>
              <w:rPr>
                <w:rFonts w:eastAsia="Roboto"/>
              </w:rPr>
            </w:pPr>
            <w:r>
              <w:rPr>
                <w:rFonts w:eastAsia="Roboto"/>
              </w:rPr>
              <w:lastRenderedPageBreak/>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w:t>
            </w:r>
            <w:r>
              <w:rPr>
                <w:rFonts w:eastAsia="Roboto"/>
              </w:rPr>
              <w:lastRenderedPageBreak/>
              <w:t xml:space="preserve">70 10, 170 60 10, 160 60 20, 5014, 040 60 20, 050 60 20, 040 50 10, 060 50 20, 040 50 40, 030 50 30, 040 50 30, 8004, 4001, 5018, 5007, 180 50 15, 8001, 8025, 230 50 10, 8024. </w:t>
            </w:r>
          </w:p>
          <w:p w:rsidR="00935A2B" w:rsidRDefault="007E4A4B">
            <w:pPr>
              <w:keepLines/>
              <w:numPr>
                <w:ilvl w:val="0"/>
                <w:numId w:val="21"/>
              </w:numPr>
              <w:overflowPunct w:val="0"/>
              <w:autoSpaceDE w:val="0"/>
              <w:autoSpaceDN w:val="0"/>
              <w:adjustRightInd w:val="0"/>
              <w:rPr>
                <w:rFonts w:eastAsia="Roboto"/>
              </w:rPr>
            </w:pPr>
            <w:r>
              <w:rPr>
                <w:rFonts w:eastAsia="Roboto"/>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935A2B" w:rsidRDefault="007E4A4B">
            <w:pPr>
              <w:keepLines/>
              <w:numPr>
                <w:ilvl w:val="0"/>
                <w:numId w:val="21"/>
              </w:numPr>
              <w:overflowPunct w:val="0"/>
              <w:autoSpaceDE w:val="0"/>
              <w:autoSpaceDN w:val="0"/>
              <w:adjustRightInd w:val="0"/>
              <w:rPr>
                <w:rFonts w:eastAsia="Roboto"/>
              </w:rPr>
            </w:pPr>
            <w:r>
              <w:rPr>
                <w:rFonts w:eastAsia="Roboto"/>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935A2B" w:rsidTr="006050DE">
        <w:trPr>
          <w:trHeight w:val="300"/>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1.2</w:t>
            </w:r>
          </w:p>
          <w:p w:rsidR="00935A2B" w:rsidRDefault="007E4A4B">
            <w:pPr>
              <w:keepLines/>
              <w:overflowPunct w:val="0"/>
              <w:autoSpaceDE w:val="0"/>
              <w:autoSpaceDN w:val="0"/>
              <w:adjustRightInd w:val="0"/>
              <w:rPr>
                <w:rFonts w:eastAsia="Roboto"/>
              </w:rPr>
            </w:pPr>
            <w:r>
              <w:rPr>
                <w:rFonts w:eastAsia="Roboto"/>
              </w:rPr>
              <w:t>Окна</w:t>
            </w:r>
          </w:p>
        </w:tc>
        <w:tc>
          <w:tcPr>
            <w:tcW w:w="4908" w:type="dxa"/>
          </w:tcPr>
          <w:p w:rsidR="00935A2B" w:rsidRDefault="007E4A4B">
            <w:pPr>
              <w:keepLines/>
              <w:numPr>
                <w:ilvl w:val="0"/>
                <w:numId w:val="22"/>
              </w:numPr>
              <w:overflowPunct w:val="0"/>
              <w:autoSpaceDE w:val="0"/>
              <w:autoSpaceDN w:val="0"/>
              <w:adjustRightInd w:val="0"/>
              <w:rPr>
                <w:rFonts w:eastAsia="Roboto"/>
              </w:rPr>
            </w:pPr>
            <w:r>
              <w:rPr>
                <w:rFonts w:eastAsia="Roboto"/>
              </w:rPr>
              <w:t xml:space="preserve">1.2.1 Цветовое решение должно осуществляться в соответствии с </w:t>
            </w:r>
            <w:r>
              <w:rPr>
                <w:rFonts w:eastAsia="Roboto"/>
              </w:rPr>
              <w:lastRenderedPageBreak/>
              <w:t>разрешенными к использованию RAL: 9010, 1002, 7010, 7011, 7024, 7026, 820-5, 7021, 8014, 9005.</w:t>
            </w:r>
          </w:p>
        </w:tc>
        <w:tc>
          <w:tcPr>
            <w:tcW w:w="6230" w:type="dxa"/>
          </w:tcPr>
          <w:p w:rsidR="00935A2B" w:rsidRDefault="007E4A4B">
            <w:pPr>
              <w:keepLines/>
              <w:numPr>
                <w:ilvl w:val="0"/>
                <w:numId w:val="22"/>
              </w:numPr>
              <w:overflowPunct w:val="0"/>
              <w:autoSpaceDE w:val="0"/>
              <w:autoSpaceDN w:val="0"/>
              <w:adjustRightInd w:val="0"/>
              <w:rPr>
                <w:rFonts w:eastAsia="Roboto"/>
              </w:rPr>
            </w:pPr>
            <w:r>
              <w:rPr>
                <w:rFonts w:eastAsia="Roboto"/>
              </w:rPr>
              <w:lastRenderedPageBreak/>
              <w:t xml:space="preserve">1.2.2 Все элементы окон (за исключением стекла) должны выполняться в едином цветовом решении. </w:t>
            </w:r>
            <w:r>
              <w:rPr>
                <w:rFonts w:eastAsia="Roboto"/>
              </w:rPr>
              <w:lastRenderedPageBreak/>
              <w:t xml:space="preserve">Допускается применение отличающегося цвета для окон первого этажа здания. </w:t>
            </w:r>
          </w:p>
        </w:tc>
      </w:tr>
      <w:tr w:rsidR="00935A2B" w:rsidTr="006050DE">
        <w:trPr>
          <w:trHeight w:val="140"/>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1.3 Остекле-ние</w:t>
            </w:r>
          </w:p>
        </w:tc>
        <w:tc>
          <w:tcPr>
            <w:tcW w:w="4908" w:type="dxa"/>
          </w:tcPr>
          <w:p w:rsidR="00935A2B" w:rsidRDefault="007E4A4B">
            <w:pPr>
              <w:keepLines/>
              <w:numPr>
                <w:ilvl w:val="0"/>
                <w:numId w:val="23"/>
              </w:numPr>
              <w:overflowPunct w:val="0"/>
              <w:autoSpaceDE w:val="0"/>
              <w:autoSpaceDN w:val="0"/>
              <w:adjustRightInd w:val="0"/>
              <w:rPr>
                <w:rFonts w:eastAsia="Roboto"/>
              </w:rPr>
            </w:pPr>
            <w:r>
              <w:rPr>
                <w:rFonts w:eastAsia="Roboto"/>
              </w:rPr>
              <w:t xml:space="preserve">1.3.1 Не допускается использование цветного (тонированного в массе), непросматриваемого зеркального остекления.  </w:t>
            </w:r>
          </w:p>
          <w:p w:rsidR="00935A2B" w:rsidRDefault="007E4A4B">
            <w:pPr>
              <w:keepLines/>
              <w:numPr>
                <w:ilvl w:val="0"/>
                <w:numId w:val="23"/>
              </w:numPr>
              <w:overflowPunct w:val="0"/>
              <w:autoSpaceDE w:val="0"/>
              <w:autoSpaceDN w:val="0"/>
              <w:adjustRightInd w:val="0"/>
              <w:rPr>
                <w:rFonts w:eastAsia="Roboto"/>
              </w:rPr>
            </w:pPr>
            <w:r>
              <w:rPr>
                <w:rFonts w:eastAsia="Roboto"/>
              </w:rPr>
              <w:t xml:space="preserve">1.3.2 Цветовое решение должно осуществляться в нейтральных* и серых оттенках.** </w:t>
            </w:r>
          </w:p>
        </w:tc>
        <w:tc>
          <w:tcPr>
            <w:tcW w:w="6230" w:type="dxa"/>
          </w:tcPr>
          <w:p w:rsidR="00935A2B" w:rsidRDefault="00935A2B">
            <w:pPr>
              <w:keepLines/>
              <w:overflowPunct w:val="0"/>
              <w:autoSpaceDE w:val="0"/>
              <w:autoSpaceDN w:val="0"/>
              <w:adjustRightInd w:val="0"/>
              <w:rPr>
                <w:rFonts w:eastAsia="Roboto"/>
              </w:rPr>
            </w:pPr>
          </w:p>
          <w:p w:rsidR="00935A2B" w:rsidRDefault="007E4A4B">
            <w:pPr>
              <w:keepLines/>
              <w:overflowPunct w:val="0"/>
              <w:autoSpaceDE w:val="0"/>
              <w:autoSpaceDN w:val="0"/>
              <w:adjustRightInd w:val="0"/>
              <w:rPr>
                <w:rFonts w:eastAsia="Roboto"/>
              </w:rPr>
            </w:pPr>
            <w:r>
              <w:rPr>
                <w:rFonts w:eastAsia="Roboto"/>
              </w:rPr>
              <w:t xml:space="preserve">*Нейтральный оттенок стекла – это стекло с максимальной прозрачностью, без искажения цвета. </w:t>
            </w:r>
          </w:p>
          <w:p w:rsidR="00935A2B" w:rsidRDefault="007E4A4B">
            <w:pPr>
              <w:keepLines/>
              <w:overflowPunct w:val="0"/>
              <w:autoSpaceDE w:val="0"/>
              <w:autoSpaceDN w:val="0"/>
              <w:adjustRightInd w:val="0"/>
              <w:rPr>
                <w:rFonts w:eastAsia="Roboto"/>
              </w:rPr>
            </w:pPr>
            <w:r>
              <w:rPr>
                <w:rFonts w:eastAsia="Roboto"/>
              </w:rPr>
              <w:t>**Серые оттенки стекла необходимо подобрать с учетом каталога производителя.</w:t>
            </w:r>
          </w:p>
        </w:tc>
      </w:tr>
      <w:tr w:rsidR="00935A2B" w:rsidTr="006050DE">
        <w:trPr>
          <w:trHeight w:val="1464"/>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1.4</w:t>
            </w:r>
          </w:p>
          <w:p w:rsidR="00935A2B" w:rsidRDefault="007E4A4B">
            <w:pPr>
              <w:keepLines/>
              <w:overflowPunct w:val="0"/>
              <w:autoSpaceDE w:val="0"/>
              <w:autoSpaceDN w:val="0"/>
              <w:adjustRightInd w:val="0"/>
              <w:rPr>
                <w:rFonts w:eastAsia="Roboto"/>
              </w:rPr>
            </w:pPr>
            <w:r>
              <w:rPr>
                <w:rFonts w:eastAsia="Roboto"/>
              </w:rPr>
              <w:t>Цоколь</w:t>
            </w:r>
          </w:p>
        </w:tc>
        <w:tc>
          <w:tcPr>
            <w:tcW w:w="4908" w:type="dxa"/>
          </w:tcPr>
          <w:p w:rsidR="00935A2B" w:rsidRDefault="007E4A4B">
            <w:pPr>
              <w:keepLines/>
              <w:numPr>
                <w:ilvl w:val="0"/>
                <w:numId w:val="24"/>
              </w:numPr>
              <w:overflowPunct w:val="0"/>
              <w:autoSpaceDE w:val="0"/>
              <w:autoSpaceDN w:val="0"/>
              <w:adjustRightInd w:val="0"/>
              <w:rPr>
                <w:rFonts w:eastAsia="Roboto"/>
              </w:rPr>
            </w:pPr>
            <w:r>
              <w:rPr>
                <w:rFonts w:eastAsia="Roboto"/>
              </w:rPr>
              <w:t>1.4.1 Предусмотреть цветовое решение, соответствующее колеру стены, примыкающей к цоколю.</w:t>
            </w:r>
          </w:p>
          <w:p w:rsidR="00935A2B" w:rsidRDefault="007E4A4B">
            <w:pPr>
              <w:keepLines/>
              <w:numPr>
                <w:ilvl w:val="0"/>
                <w:numId w:val="24"/>
              </w:numPr>
              <w:overflowPunct w:val="0"/>
              <w:autoSpaceDE w:val="0"/>
              <w:autoSpaceDN w:val="0"/>
              <w:adjustRightInd w:val="0"/>
              <w:rPr>
                <w:rFonts w:eastAsia="Roboto"/>
              </w:rPr>
            </w:pPr>
            <w:r>
              <w:rPr>
                <w:rFonts w:eastAsia="Roboto"/>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tc>
        <w:tc>
          <w:tcPr>
            <w:tcW w:w="6230" w:type="dxa"/>
          </w:tcPr>
          <w:p w:rsidR="00935A2B" w:rsidRDefault="007E4A4B">
            <w:pPr>
              <w:keepLines/>
              <w:numPr>
                <w:ilvl w:val="0"/>
                <w:numId w:val="25"/>
              </w:numPr>
              <w:overflowPunct w:val="0"/>
              <w:autoSpaceDE w:val="0"/>
              <w:autoSpaceDN w:val="0"/>
              <w:adjustRightInd w:val="0"/>
              <w:rPr>
                <w:rFonts w:eastAsia="Roboto"/>
              </w:rPr>
            </w:pPr>
            <w:r>
              <w:rPr>
                <w:rFonts w:eastAsia="Roboto"/>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935A2B" w:rsidRDefault="007E4A4B">
            <w:pPr>
              <w:keepLines/>
              <w:numPr>
                <w:ilvl w:val="0"/>
                <w:numId w:val="25"/>
              </w:numPr>
              <w:overflowPunct w:val="0"/>
              <w:autoSpaceDE w:val="0"/>
              <w:autoSpaceDN w:val="0"/>
              <w:adjustRightInd w:val="0"/>
              <w:rPr>
                <w:rFonts w:eastAsia="Roboto"/>
              </w:rPr>
            </w:pPr>
            <w:r>
              <w:rPr>
                <w:rFonts w:eastAsia="Roboto"/>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935A2B" w:rsidTr="006050DE">
        <w:trPr>
          <w:trHeight w:val="296"/>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1.5</w:t>
            </w:r>
          </w:p>
          <w:p w:rsidR="00935A2B" w:rsidRDefault="007E4A4B">
            <w:pPr>
              <w:keepLines/>
              <w:overflowPunct w:val="0"/>
              <w:autoSpaceDE w:val="0"/>
              <w:autoSpaceDN w:val="0"/>
              <w:adjustRightInd w:val="0"/>
              <w:rPr>
                <w:rFonts w:eastAsia="Roboto"/>
              </w:rPr>
            </w:pPr>
            <w:r>
              <w:rPr>
                <w:rFonts w:eastAsia="Roboto"/>
              </w:rPr>
              <w:lastRenderedPageBreak/>
              <w:t>Кровля</w:t>
            </w:r>
          </w:p>
        </w:tc>
        <w:tc>
          <w:tcPr>
            <w:tcW w:w="4908" w:type="dxa"/>
          </w:tcPr>
          <w:p w:rsidR="00935A2B" w:rsidRDefault="007E4A4B">
            <w:pPr>
              <w:keepLines/>
              <w:numPr>
                <w:ilvl w:val="0"/>
                <w:numId w:val="26"/>
              </w:numPr>
              <w:overflowPunct w:val="0"/>
              <w:autoSpaceDE w:val="0"/>
              <w:autoSpaceDN w:val="0"/>
              <w:adjustRightInd w:val="0"/>
              <w:rPr>
                <w:rFonts w:eastAsia="Roboto"/>
              </w:rPr>
            </w:pPr>
            <w:r>
              <w:rPr>
                <w:rFonts w:eastAsia="Roboto"/>
              </w:rPr>
              <w:lastRenderedPageBreak/>
              <w:t xml:space="preserve">1.5.1 Цветовое решение должно </w:t>
            </w:r>
            <w:r>
              <w:rPr>
                <w:rFonts w:eastAsia="Roboto"/>
              </w:rPr>
              <w:lastRenderedPageBreak/>
              <w:t xml:space="preserve">осуществляться в соответствии с разрешенными к использованию RAL: 7045, 8028, 820-5, 7024, 7021. </w:t>
            </w:r>
          </w:p>
        </w:tc>
        <w:tc>
          <w:tcPr>
            <w:tcW w:w="6230" w:type="dxa"/>
          </w:tcPr>
          <w:p w:rsidR="00935A2B" w:rsidRDefault="007E4A4B">
            <w:pPr>
              <w:keepLines/>
              <w:numPr>
                <w:ilvl w:val="0"/>
                <w:numId w:val="26"/>
              </w:numPr>
              <w:overflowPunct w:val="0"/>
              <w:autoSpaceDE w:val="0"/>
              <w:autoSpaceDN w:val="0"/>
              <w:adjustRightInd w:val="0"/>
              <w:rPr>
                <w:rFonts w:eastAsia="Roboto"/>
              </w:rPr>
            </w:pPr>
            <w:r>
              <w:rPr>
                <w:rFonts w:eastAsia="Roboto"/>
              </w:rPr>
              <w:lastRenderedPageBreak/>
              <w:t xml:space="preserve">1.5.2 Все элементы кровли, за исключением </w:t>
            </w:r>
            <w:r>
              <w:rPr>
                <w:rFonts w:eastAsia="Roboto"/>
              </w:rPr>
              <w:lastRenderedPageBreak/>
              <w:t>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935A2B" w:rsidTr="006050DE">
        <w:trPr>
          <w:trHeight w:val="546"/>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1.6</w:t>
            </w:r>
          </w:p>
          <w:p w:rsidR="00935A2B" w:rsidRDefault="007E4A4B">
            <w:pPr>
              <w:keepLines/>
              <w:overflowPunct w:val="0"/>
              <w:autoSpaceDE w:val="0"/>
              <w:autoSpaceDN w:val="0"/>
              <w:adjustRightInd w:val="0"/>
              <w:rPr>
                <w:rFonts w:eastAsia="Roboto"/>
              </w:rPr>
            </w:pPr>
            <w:r>
              <w:rPr>
                <w:rFonts w:eastAsia="Roboto"/>
              </w:rPr>
              <w:t>Элементы входных групп</w:t>
            </w:r>
          </w:p>
        </w:tc>
        <w:tc>
          <w:tcPr>
            <w:tcW w:w="4908" w:type="dxa"/>
          </w:tcPr>
          <w:p w:rsidR="00935A2B" w:rsidRDefault="007E4A4B">
            <w:pPr>
              <w:keepLines/>
              <w:numPr>
                <w:ilvl w:val="0"/>
                <w:numId w:val="24"/>
              </w:numPr>
              <w:overflowPunct w:val="0"/>
              <w:autoSpaceDE w:val="0"/>
              <w:autoSpaceDN w:val="0"/>
              <w:adjustRightInd w:val="0"/>
              <w:rPr>
                <w:rFonts w:eastAsia="Roboto"/>
              </w:rPr>
            </w:pPr>
            <w:r>
              <w:rPr>
                <w:rFonts w:eastAsia="Roboto"/>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rsidR="00935A2B" w:rsidRDefault="007E4A4B">
            <w:pPr>
              <w:keepLines/>
              <w:numPr>
                <w:ilvl w:val="0"/>
                <w:numId w:val="24"/>
              </w:numPr>
              <w:overflowPunct w:val="0"/>
              <w:autoSpaceDE w:val="0"/>
              <w:autoSpaceDN w:val="0"/>
              <w:adjustRightInd w:val="0"/>
              <w:rPr>
                <w:rFonts w:eastAsia="Roboto"/>
              </w:rPr>
            </w:pPr>
            <w:r>
              <w:rPr>
                <w:rFonts w:eastAsia="Roboto"/>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w:t>
            </w:r>
            <w:r>
              <w:rPr>
                <w:rFonts w:eastAsia="Roboto"/>
              </w:rPr>
              <w:lastRenderedPageBreak/>
              <w:t xml:space="preserve">320 70 15, 4009, 280 70 10, 310 60 15, 5024, 240-2, 6021, 3014, 1032, 070 70 40, 020 70 10, 170 60 10, 160 60 20, 5014, 040 60 20, 050 60 20, 040 50 10, 060 50 20, 040 50 40, 030 50 30, 040 50 30, 8004, 4001, 5018, 5007, 180 50 15, 8001, 8025, 230 50 10, 8024. </w:t>
            </w:r>
          </w:p>
        </w:tc>
        <w:tc>
          <w:tcPr>
            <w:tcW w:w="6230" w:type="dxa"/>
          </w:tcPr>
          <w:p w:rsidR="00935A2B" w:rsidRDefault="007E4A4B">
            <w:pPr>
              <w:keepLines/>
              <w:numPr>
                <w:ilvl w:val="0"/>
                <w:numId w:val="26"/>
              </w:numPr>
              <w:overflowPunct w:val="0"/>
              <w:autoSpaceDE w:val="0"/>
              <w:autoSpaceDN w:val="0"/>
              <w:adjustRightInd w:val="0"/>
              <w:rPr>
                <w:rFonts w:eastAsia="Roboto"/>
              </w:rPr>
            </w:pPr>
            <w:r>
              <w:rPr>
                <w:rFonts w:eastAsia="Roboto"/>
              </w:rPr>
              <w:lastRenderedPageBreak/>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935A2B" w:rsidTr="006050DE">
        <w:trPr>
          <w:trHeight w:val="854"/>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1.7</w:t>
            </w:r>
          </w:p>
          <w:p w:rsidR="00935A2B" w:rsidRDefault="007E4A4B">
            <w:pPr>
              <w:keepLines/>
              <w:overflowPunct w:val="0"/>
              <w:autoSpaceDE w:val="0"/>
              <w:autoSpaceDN w:val="0"/>
              <w:adjustRightInd w:val="0"/>
              <w:rPr>
                <w:rFonts w:eastAsia="Roboto"/>
              </w:rPr>
            </w:pPr>
            <w:r>
              <w:rPr>
                <w:rFonts w:eastAsia="Roboto"/>
              </w:rPr>
              <w:t>Ограждения</w:t>
            </w:r>
          </w:p>
        </w:tc>
        <w:tc>
          <w:tcPr>
            <w:tcW w:w="4908" w:type="dxa"/>
          </w:tcPr>
          <w:p w:rsidR="00935A2B" w:rsidRDefault="007E4A4B">
            <w:pPr>
              <w:keepLines/>
              <w:numPr>
                <w:ilvl w:val="0"/>
                <w:numId w:val="5"/>
              </w:numPr>
              <w:overflowPunct w:val="0"/>
              <w:autoSpaceDE w:val="0"/>
              <w:autoSpaceDN w:val="0"/>
              <w:adjustRightInd w:val="0"/>
              <w:rPr>
                <w:rFonts w:eastAsia="Roboto"/>
              </w:rPr>
            </w:pPr>
            <w:r>
              <w:rPr>
                <w:rFonts w:eastAsia="Roboto"/>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rsidR="00935A2B" w:rsidRDefault="007E4A4B">
            <w:pPr>
              <w:keepLines/>
              <w:numPr>
                <w:ilvl w:val="0"/>
                <w:numId w:val="5"/>
              </w:numPr>
              <w:overflowPunct w:val="0"/>
              <w:autoSpaceDE w:val="0"/>
              <w:autoSpaceDN w:val="0"/>
              <w:adjustRightInd w:val="0"/>
              <w:rPr>
                <w:rFonts w:eastAsia="Roboto"/>
              </w:rPr>
            </w:pPr>
            <w:r>
              <w:rPr>
                <w:rFonts w:eastAsia="Roboto"/>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230" w:type="dxa"/>
          </w:tcPr>
          <w:p w:rsidR="00935A2B" w:rsidRDefault="007E4A4B">
            <w:pPr>
              <w:keepLines/>
              <w:numPr>
                <w:ilvl w:val="0"/>
                <w:numId w:val="5"/>
              </w:numPr>
              <w:overflowPunct w:val="0"/>
              <w:autoSpaceDE w:val="0"/>
              <w:autoSpaceDN w:val="0"/>
              <w:adjustRightInd w:val="0"/>
              <w:rPr>
                <w:rFonts w:eastAsia="Roboto"/>
              </w:rPr>
            </w:pPr>
            <w:r>
              <w:rPr>
                <w:rFonts w:eastAsia="Roboto"/>
              </w:rPr>
              <w:t xml:space="preserve">1.7.3 Цветовое решение ограждений, выполненных из стекла, должно осуществляться в нейтральных* и серых оттенках.** </w:t>
            </w:r>
          </w:p>
          <w:p w:rsidR="00935A2B" w:rsidRDefault="007E4A4B">
            <w:pPr>
              <w:keepLines/>
              <w:overflowPunct w:val="0"/>
              <w:autoSpaceDE w:val="0"/>
              <w:autoSpaceDN w:val="0"/>
              <w:adjustRightInd w:val="0"/>
              <w:rPr>
                <w:rFonts w:eastAsia="Roboto"/>
              </w:rPr>
            </w:pPr>
            <w:r>
              <w:rPr>
                <w:rFonts w:eastAsia="Roboto"/>
              </w:rPr>
              <w:t xml:space="preserve">*Нейтральный оттенок стекла – это стекло с максимальной прозрачностью, без искажения цвета. </w:t>
            </w:r>
          </w:p>
          <w:p w:rsidR="00935A2B" w:rsidRDefault="007E4A4B">
            <w:pPr>
              <w:keepLines/>
              <w:overflowPunct w:val="0"/>
              <w:autoSpaceDE w:val="0"/>
              <w:autoSpaceDN w:val="0"/>
              <w:adjustRightInd w:val="0"/>
              <w:rPr>
                <w:rFonts w:eastAsia="Roboto"/>
              </w:rPr>
            </w:pPr>
            <w:r>
              <w:rPr>
                <w:rFonts w:eastAsia="Roboto"/>
              </w:rPr>
              <w:t>**Серые оттенки стекла необходимо подобрать с учетом каталога производителя.</w:t>
            </w:r>
          </w:p>
        </w:tc>
      </w:tr>
      <w:tr w:rsidR="00935A2B" w:rsidTr="006050DE">
        <w:trPr>
          <w:trHeight w:val="966"/>
          <w:jc w:val="center"/>
        </w:trPr>
        <w:tc>
          <w:tcPr>
            <w:tcW w:w="594" w:type="dxa"/>
            <w:vMerge w:val="restart"/>
          </w:tcPr>
          <w:p w:rsidR="00935A2B" w:rsidRDefault="007E4A4B">
            <w:pPr>
              <w:keepLines/>
              <w:overflowPunct w:val="0"/>
              <w:autoSpaceDE w:val="0"/>
              <w:autoSpaceDN w:val="0"/>
              <w:adjustRightInd w:val="0"/>
              <w:rPr>
                <w:rFonts w:eastAsia="Roboto"/>
              </w:rPr>
            </w:pPr>
            <w:r>
              <w:rPr>
                <w:rFonts w:eastAsia="Roboto"/>
              </w:rPr>
              <w:t>2</w:t>
            </w:r>
          </w:p>
        </w:tc>
        <w:tc>
          <w:tcPr>
            <w:tcW w:w="1450" w:type="dxa"/>
            <w:vMerge w:val="restart"/>
          </w:tcPr>
          <w:p w:rsidR="00935A2B" w:rsidRDefault="007E4A4B">
            <w:pPr>
              <w:keepLines/>
              <w:overflowPunct w:val="0"/>
              <w:autoSpaceDE w:val="0"/>
              <w:autoSpaceDN w:val="0"/>
              <w:adjustRightInd w:val="0"/>
              <w:rPr>
                <w:rFonts w:eastAsia="Roboto"/>
              </w:rPr>
            </w:pPr>
            <w:r>
              <w:rPr>
                <w:rFonts w:eastAsia="Roboto"/>
              </w:rPr>
              <w:t>Требова-ния к отделоч-ным материалам фасадов зданий, строений и сооруже-ний</w:t>
            </w: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2.1</w:t>
            </w:r>
          </w:p>
          <w:p w:rsidR="00935A2B" w:rsidRDefault="007E4A4B">
            <w:pPr>
              <w:keepLines/>
              <w:overflowPunct w:val="0"/>
              <w:autoSpaceDE w:val="0"/>
              <w:autoSpaceDN w:val="0"/>
              <w:adjustRightInd w:val="0"/>
              <w:rPr>
                <w:rFonts w:eastAsia="Roboto"/>
              </w:rPr>
            </w:pPr>
            <w:r>
              <w:rPr>
                <w:rFonts w:eastAsia="Roboto"/>
              </w:rPr>
              <w:t>Стены</w:t>
            </w:r>
          </w:p>
        </w:tc>
        <w:tc>
          <w:tcPr>
            <w:tcW w:w="4908" w:type="dxa"/>
          </w:tcPr>
          <w:p w:rsidR="00935A2B" w:rsidRDefault="007E4A4B">
            <w:pPr>
              <w:keepLines/>
              <w:numPr>
                <w:ilvl w:val="0"/>
                <w:numId w:val="27"/>
              </w:numPr>
              <w:overflowPunct w:val="0"/>
              <w:autoSpaceDE w:val="0"/>
              <w:autoSpaceDN w:val="0"/>
              <w:adjustRightInd w:val="0"/>
              <w:rPr>
                <w:rFonts w:eastAsia="Roboto"/>
              </w:rPr>
            </w:pPr>
            <w:r>
              <w:rPr>
                <w:rFonts w:eastAsia="Roboto"/>
              </w:rPr>
              <w:t>2.1.1 Один из материалов должен быть основным и использоваться на большей части площади фасада.</w:t>
            </w:r>
          </w:p>
          <w:p w:rsidR="00935A2B" w:rsidRDefault="007E4A4B">
            <w:pPr>
              <w:keepLines/>
              <w:numPr>
                <w:ilvl w:val="0"/>
                <w:numId w:val="27"/>
              </w:numPr>
              <w:overflowPunct w:val="0"/>
              <w:autoSpaceDE w:val="0"/>
              <w:autoSpaceDN w:val="0"/>
              <w:adjustRightInd w:val="0"/>
              <w:rPr>
                <w:rFonts w:eastAsia="Roboto"/>
              </w:rPr>
            </w:pPr>
            <w:r>
              <w:rPr>
                <w:rFonts w:eastAsia="Roboto"/>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rsidR="00935A2B" w:rsidRDefault="007E4A4B">
            <w:pPr>
              <w:keepLines/>
              <w:numPr>
                <w:ilvl w:val="0"/>
                <w:numId w:val="27"/>
              </w:numPr>
              <w:overflowPunct w:val="0"/>
              <w:autoSpaceDE w:val="0"/>
              <w:autoSpaceDN w:val="0"/>
              <w:adjustRightInd w:val="0"/>
              <w:rPr>
                <w:rFonts w:eastAsia="Roboto"/>
              </w:rPr>
            </w:pPr>
            <w:r>
              <w:rPr>
                <w:rFonts w:eastAsia="Roboto"/>
              </w:rPr>
              <w:t xml:space="preserve">2.1.3 Материалы с глянцевой </w:t>
            </w:r>
            <w:r>
              <w:rPr>
                <w:rFonts w:eastAsia="Roboto"/>
              </w:rPr>
              <w:lastRenderedPageBreak/>
              <w:t>поверхностью (за исключением стекла)</w:t>
            </w:r>
            <w:r>
              <w:rPr>
                <w:rFonts w:eastAsia="Roboto"/>
                <w:i/>
              </w:rPr>
              <w:t xml:space="preserve"> </w:t>
            </w:r>
            <w:r>
              <w:rPr>
                <w:rFonts w:eastAsia="Roboto"/>
              </w:rPr>
              <w:t>должны применяться на меньшей части площади фасада.</w:t>
            </w:r>
          </w:p>
        </w:tc>
        <w:tc>
          <w:tcPr>
            <w:tcW w:w="6230" w:type="dxa"/>
          </w:tcPr>
          <w:p w:rsidR="00935A2B" w:rsidRDefault="007E4A4B">
            <w:pPr>
              <w:keepLines/>
              <w:numPr>
                <w:ilvl w:val="0"/>
                <w:numId w:val="27"/>
              </w:numPr>
              <w:overflowPunct w:val="0"/>
              <w:autoSpaceDE w:val="0"/>
              <w:autoSpaceDN w:val="0"/>
              <w:adjustRightInd w:val="0"/>
              <w:rPr>
                <w:rFonts w:eastAsia="Roboto"/>
              </w:rPr>
            </w:pPr>
            <w:r>
              <w:rPr>
                <w:rFonts w:eastAsia="Roboto"/>
              </w:rPr>
              <w:lastRenderedPageBreak/>
              <w:t>2.1.4 Материалы, имитирующие натуральные, должны соответствовать им по фактуре.</w:t>
            </w:r>
          </w:p>
          <w:p w:rsidR="00935A2B" w:rsidRDefault="007E4A4B">
            <w:pPr>
              <w:keepLines/>
              <w:numPr>
                <w:ilvl w:val="0"/>
                <w:numId w:val="27"/>
              </w:numPr>
              <w:overflowPunct w:val="0"/>
              <w:autoSpaceDE w:val="0"/>
              <w:autoSpaceDN w:val="0"/>
              <w:adjustRightInd w:val="0"/>
              <w:rPr>
                <w:rFonts w:eastAsia="Roboto"/>
              </w:rPr>
            </w:pPr>
            <w:r>
              <w:rPr>
                <w:rFonts w:eastAsia="Roboto"/>
              </w:rPr>
              <w:t>2.1.5 Не допускается окраска поверхностей, облицованных натуральным камнем.</w:t>
            </w:r>
          </w:p>
          <w:p w:rsidR="00935A2B" w:rsidRDefault="007E4A4B">
            <w:pPr>
              <w:keepLines/>
              <w:numPr>
                <w:ilvl w:val="0"/>
                <w:numId w:val="27"/>
              </w:numPr>
              <w:overflowPunct w:val="0"/>
              <w:autoSpaceDE w:val="0"/>
              <w:autoSpaceDN w:val="0"/>
              <w:adjustRightInd w:val="0"/>
              <w:rPr>
                <w:rFonts w:eastAsia="Roboto"/>
              </w:rPr>
            </w:pPr>
            <w:r>
              <w:rPr>
                <w:rFonts w:eastAsia="Roboto"/>
              </w:rPr>
              <w:t xml:space="preserve">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w:t>
            </w:r>
            <w:r>
              <w:rPr>
                <w:rFonts w:eastAsia="Roboto"/>
              </w:rPr>
              <w:lastRenderedPageBreak/>
              <w:t>“короед”, глянцевые керамогранитные плиты.</w:t>
            </w:r>
          </w:p>
        </w:tc>
      </w:tr>
      <w:tr w:rsidR="00935A2B" w:rsidTr="006050DE">
        <w:trPr>
          <w:trHeight w:val="312"/>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2.2</w:t>
            </w:r>
          </w:p>
          <w:p w:rsidR="00935A2B" w:rsidRDefault="007E4A4B">
            <w:pPr>
              <w:keepLines/>
              <w:overflowPunct w:val="0"/>
              <w:autoSpaceDE w:val="0"/>
              <w:autoSpaceDN w:val="0"/>
              <w:adjustRightInd w:val="0"/>
              <w:rPr>
                <w:rFonts w:eastAsia="Roboto"/>
              </w:rPr>
            </w:pPr>
            <w:r>
              <w:rPr>
                <w:rFonts w:eastAsia="Roboto"/>
              </w:rPr>
              <w:t>Окна</w:t>
            </w:r>
          </w:p>
        </w:tc>
        <w:tc>
          <w:tcPr>
            <w:tcW w:w="4908" w:type="dxa"/>
          </w:tcPr>
          <w:p w:rsidR="00935A2B" w:rsidRDefault="007E4A4B">
            <w:pPr>
              <w:keepLines/>
              <w:numPr>
                <w:ilvl w:val="0"/>
                <w:numId w:val="28"/>
              </w:numPr>
              <w:overflowPunct w:val="0"/>
              <w:autoSpaceDE w:val="0"/>
              <w:autoSpaceDN w:val="0"/>
              <w:adjustRightInd w:val="0"/>
              <w:rPr>
                <w:rFonts w:eastAsia="Roboto"/>
              </w:rPr>
            </w:pPr>
            <w:r>
              <w:rPr>
                <w:rFonts w:eastAsia="Roboto"/>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230" w:type="dxa"/>
          </w:tcPr>
          <w:p w:rsidR="00935A2B" w:rsidRDefault="007E4A4B">
            <w:pPr>
              <w:keepLines/>
              <w:numPr>
                <w:ilvl w:val="0"/>
                <w:numId w:val="28"/>
              </w:numPr>
              <w:overflowPunct w:val="0"/>
              <w:autoSpaceDE w:val="0"/>
              <w:autoSpaceDN w:val="0"/>
              <w:adjustRightInd w:val="0"/>
              <w:rPr>
                <w:rFonts w:eastAsia="Roboto"/>
              </w:rPr>
            </w:pPr>
            <w:r>
              <w:rPr>
                <w:rFonts w:eastAsia="Roboto"/>
              </w:rPr>
              <w:t>2.2.2 Все элементы окон (за исключением стекла) должны выполняться в едином материале.</w:t>
            </w:r>
          </w:p>
        </w:tc>
      </w:tr>
      <w:tr w:rsidR="00935A2B" w:rsidTr="006050DE">
        <w:trPr>
          <w:trHeight w:val="211"/>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2.3 Остекле-ние</w:t>
            </w:r>
          </w:p>
        </w:tc>
        <w:tc>
          <w:tcPr>
            <w:tcW w:w="4908" w:type="dxa"/>
          </w:tcPr>
          <w:p w:rsidR="00935A2B" w:rsidRDefault="007E4A4B">
            <w:pPr>
              <w:keepLines/>
              <w:numPr>
                <w:ilvl w:val="0"/>
                <w:numId w:val="29"/>
              </w:numPr>
              <w:overflowPunct w:val="0"/>
              <w:autoSpaceDE w:val="0"/>
              <w:autoSpaceDN w:val="0"/>
              <w:adjustRightInd w:val="0"/>
              <w:rPr>
                <w:rFonts w:eastAsia="Roboto"/>
              </w:rPr>
            </w:pPr>
            <w:r>
              <w:rPr>
                <w:rFonts w:eastAsia="Roboto"/>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230" w:type="dxa"/>
          </w:tcPr>
          <w:p w:rsidR="00935A2B" w:rsidRDefault="007E4A4B">
            <w:pPr>
              <w:keepLines/>
              <w:numPr>
                <w:ilvl w:val="0"/>
                <w:numId w:val="29"/>
              </w:numPr>
              <w:overflowPunct w:val="0"/>
              <w:autoSpaceDE w:val="0"/>
              <w:autoSpaceDN w:val="0"/>
              <w:adjustRightInd w:val="0"/>
              <w:rPr>
                <w:rFonts w:eastAsia="Roboto"/>
              </w:rPr>
            </w:pPr>
            <w:r>
              <w:rPr>
                <w:rFonts w:eastAsia="Roboto"/>
              </w:rPr>
              <w:t>2.3.2 Не допускается использование тонированного</w:t>
            </w:r>
            <w:r>
              <w:rPr>
                <w:rFonts w:eastAsia="Roboto"/>
                <w:i/>
              </w:rPr>
              <w:t xml:space="preserve"> </w:t>
            </w:r>
            <w:r>
              <w:rPr>
                <w:rFonts w:eastAsia="Roboto"/>
              </w:rPr>
              <w:t>в массе, а также непросматриваемого зеркального остекления.</w:t>
            </w:r>
          </w:p>
        </w:tc>
      </w:tr>
      <w:tr w:rsidR="00935A2B" w:rsidTr="006050DE">
        <w:trPr>
          <w:trHeight w:val="952"/>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2.4</w:t>
            </w:r>
          </w:p>
          <w:p w:rsidR="00935A2B" w:rsidRDefault="007E4A4B">
            <w:pPr>
              <w:keepLines/>
              <w:overflowPunct w:val="0"/>
              <w:autoSpaceDE w:val="0"/>
              <w:autoSpaceDN w:val="0"/>
              <w:adjustRightInd w:val="0"/>
              <w:rPr>
                <w:rFonts w:eastAsia="Roboto"/>
              </w:rPr>
            </w:pPr>
            <w:r>
              <w:rPr>
                <w:rFonts w:eastAsia="Roboto"/>
              </w:rPr>
              <w:t>Цоколь</w:t>
            </w:r>
          </w:p>
        </w:tc>
        <w:tc>
          <w:tcPr>
            <w:tcW w:w="4908" w:type="dxa"/>
          </w:tcPr>
          <w:p w:rsidR="00935A2B" w:rsidRDefault="007E4A4B">
            <w:pPr>
              <w:keepLines/>
              <w:numPr>
                <w:ilvl w:val="0"/>
                <w:numId w:val="30"/>
              </w:numPr>
              <w:overflowPunct w:val="0"/>
              <w:autoSpaceDE w:val="0"/>
              <w:autoSpaceDN w:val="0"/>
              <w:adjustRightInd w:val="0"/>
              <w:rPr>
                <w:rFonts w:eastAsia="Roboto"/>
              </w:rPr>
            </w:pPr>
            <w:r>
              <w:rPr>
                <w:rFonts w:eastAsia="Roboto"/>
              </w:rPr>
              <w:t>2.4.1 Один из материалов должен быть основным и использоваться на большей части площади цоколя.</w:t>
            </w:r>
          </w:p>
          <w:p w:rsidR="00935A2B" w:rsidRDefault="007E4A4B">
            <w:pPr>
              <w:keepLines/>
              <w:numPr>
                <w:ilvl w:val="0"/>
                <w:numId w:val="30"/>
              </w:numPr>
              <w:overflowPunct w:val="0"/>
              <w:autoSpaceDE w:val="0"/>
              <w:autoSpaceDN w:val="0"/>
              <w:adjustRightInd w:val="0"/>
              <w:rPr>
                <w:rFonts w:eastAsia="Roboto"/>
              </w:rPr>
            </w:pPr>
            <w:r>
              <w:rPr>
                <w:rFonts w:eastAsia="Roboto"/>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935A2B" w:rsidRDefault="007E4A4B">
            <w:pPr>
              <w:keepLines/>
              <w:numPr>
                <w:ilvl w:val="0"/>
                <w:numId w:val="30"/>
              </w:numPr>
              <w:overflowPunct w:val="0"/>
              <w:autoSpaceDE w:val="0"/>
              <w:autoSpaceDN w:val="0"/>
              <w:adjustRightInd w:val="0"/>
              <w:rPr>
                <w:rFonts w:eastAsia="Roboto"/>
              </w:rPr>
            </w:pPr>
            <w:r>
              <w:rPr>
                <w:rFonts w:eastAsia="Roboto"/>
              </w:rPr>
              <w:t>2.4.3 Материалы с глянцевой поверхностью (за исключением стекла) должны применяться на меньшей части площади цоколя.</w:t>
            </w:r>
          </w:p>
          <w:p w:rsidR="00935A2B" w:rsidRDefault="007E4A4B">
            <w:pPr>
              <w:keepLines/>
              <w:numPr>
                <w:ilvl w:val="0"/>
                <w:numId w:val="30"/>
              </w:numPr>
              <w:overflowPunct w:val="0"/>
              <w:autoSpaceDE w:val="0"/>
              <w:autoSpaceDN w:val="0"/>
              <w:adjustRightInd w:val="0"/>
              <w:rPr>
                <w:rFonts w:eastAsia="Roboto"/>
              </w:rPr>
            </w:pPr>
            <w:r>
              <w:rPr>
                <w:rFonts w:eastAsia="Roboto"/>
              </w:rPr>
              <w:t>2.4.4 Материалы, имитирующие натуральные, должны соответствовать им по фактуре.</w:t>
            </w:r>
          </w:p>
          <w:p w:rsidR="00935A2B" w:rsidRDefault="007E4A4B">
            <w:pPr>
              <w:keepLines/>
              <w:numPr>
                <w:ilvl w:val="0"/>
                <w:numId w:val="30"/>
              </w:numPr>
              <w:overflowPunct w:val="0"/>
              <w:autoSpaceDE w:val="0"/>
              <w:autoSpaceDN w:val="0"/>
              <w:adjustRightInd w:val="0"/>
              <w:rPr>
                <w:rFonts w:eastAsia="Roboto"/>
              </w:rPr>
            </w:pPr>
            <w:r>
              <w:rPr>
                <w:rFonts w:eastAsia="Roboto"/>
              </w:rPr>
              <w:t xml:space="preserve">2.4.5 Не допускается окраска </w:t>
            </w:r>
            <w:r>
              <w:rPr>
                <w:rFonts w:eastAsia="Roboto"/>
              </w:rPr>
              <w:lastRenderedPageBreak/>
              <w:t xml:space="preserve">поверхностей, облицованных натуральным камнем. </w:t>
            </w:r>
          </w:p>
          <w:p w:rsidR="00935A2B" w:rsidRDefault="007E4A4B">
            <w:pPr>
              <w:keepLines/>
              <w:numPr>
                <w:ilvl w:val="0"/>
                <w:numId w:val="30"/>
              </w:numPr>
              <w:overflowPunct w:val="0"/>
              <w:autoSpaceDE w:val="0"/>
              <w:autoSpaceDN w:val="0"/>
              <w:adjustRightInd w:val="0"/>
              <w:rPr>
                <w:rFonts w:eastAsia="Roboto"/>
              </w:rPr>
            </w:pPr>
            <w:r>
              <w:rPr>
                <w:rFonts w:eastAsia="Roboto"/>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230" w:type="dxa"/>
          </w:tcPr>
          <w:p w:rsidR="00935A2B" w:rsidRDefault="007E4A4B">
            <w:pPr>
              <w:keepLines/>
              <w:numPr>
                <w:ilvl w:val="0"/>
                <w:numId w:val="30"/>
              </w:numPr>
              <w:overflowPunct w:val="0"/>
              <w:autoSpaceDE w:val="0"/>
              <w:autoSpaceDN w:val="0"/>
              <w:adjustRightInd w:val="0"/>
              <w:rPr>
                <w:rFonts w:eastAsia="Roboto"/>
              </w:rPr>
            </w:pPr>
            <w:r>
              <w:rPr>
                <w:rFonts w:eastAsia="Roboto"/>
              </w:rPr>
              <w:lastRenderedPageBreak/>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rsidR="00935A2B" w:rsidRDefault="007E4A4B">
            <w:pPr>
              <w:keepLines/>
              <w:numPr>
                <w:ilvl w:val="0"/>
                <w:numId w:val="30"/>
              </w:numPr>
              <w:overflowPunct w:val="0"/>
              <w:autoSpaceDE w:val="0"/>
              <w:autoSpaceDN w:val="0"/>
              <w:adjustRightInd w:val="0"/>
              <w:rPr>
                <w:rFonts w:eastAsia="Roboto"/>
              </w:rPr>
            </w:pPr>
            <w:r>
              <w:rPr>
                <w:rFonts w:eastAsia="Roboto"/>
              </w:rPr>
              <w:t>2.4.8 Не допускается устройство радиальных козырьков и навесов к приямкам.</w:t>
            </w:r>
          </w:p>
          <w:p w:rsidR="00935A2B" w:rsidRDefault="007E4A4B">
            <w:pPr>
              <w:keepLines/>
              <w:numPr>
                <w:ilvl w:val="0"/>
                <w:numId w:val="30"/>
              </w:numPr>
              <w:overflowPunct w:val="0"/>
              <w:autoSpaceDE w:val="0"/>
              <w:autoSpaceDN w:val="0"/>
              <w:adjustRightInd w:val="0"/>
              <w:rPr>
                <w:rFonts w:eastAsia="Roboto"/>
              </w:rPr>
            </w:pPr>
            <w:r>
              <w:rPr>
                <w:rFonts w:eastAsia="Roboto"/>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935A2B" w:rsidTr="006050DE">
        <w:trPr>
          <w:trHeight w:val="323"/>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2.5</w:t>
            </w:r>
          </w:p>
          <w:p w:rsidR="00935A2B" w:rsidRDefault="007E4A4B">
            <w:pPr>
              <w:keepLines/>
              <w:overflowPunct w:val="0"/>
              <w:autoSpaceDE w:val="0"/>
              <w:autoSpaceDN w:val="0"/>
              <w:adjustRightInd w:val="0"/>
              <w:rPr>
                <w:rFonts w:eastAsia="Roboto"/>
              </w:rPr>
            </w:pPr>
            <w:r>
              <w:rPr>
                <w:rFonts w:eastAsia="Roboto"/>
              </w:rPr>
              <w:t>Кровля</w:t>
            </w:r>
          </w:p>
        </w:tc>
        <w:tc>
          <w:tcPr>
            <w:tcW w:w="4908" w:type="dxa"/>
          </w:tcPr>
          <w:p w:rsidR="00935A2B" w:rsidRDefault="007E4A4B">
            <w:pPr>
              <w:keepLines/>
              <w:numPr>
                <w:ilvl w:val="0"/>
                <w:numId w:val="31"/>
              </w:numPr>
              <w:overflowPunct w:val="0"/>
              <w:autoSpaceDE w:val="0"/>
              <w:autoSpaceDN w:val="0"/>
              <w:adjustRightInd w:val="0"/>
              <w:rPr>
                <w:rFonts w:eastAsia="Roboto"/>
              </w:rPr>
            </w:pPr>
            <w:r>
              <w:rPr>
                <w:rFonts w:eastAsia="Roboto"/>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230" w:type="dxa"/>
          </w:tcPr>
          <w:p w:rsidR="00935A2B" w:rsidRDefault="00935A2B">
            <w:pPr>
              <w:keepLines/>
              <w:overflowPunct w:val="0"/>
              <w:autoSpaceDE w:val="0"/>
              <w:autoSpaceDN w:val="0"/>
              <w:adjustRightInd w:val="0"/>
              <w:rPr>
                <w:rFonts w:eastAsia="Roboto"/>
              </w:rPr>
            </w:pPr>
          </w:p>
        </w:tc>
      </w:tr>
      <w:tr w:rsidR="00935A2B" w:rsidTr="006050DE">
        <w:trPr>
          <w:trHeight w:val="315"/>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2.6</w:t>
            </w:r>
          </w:p>
          <w:p w:rsidR="00935A2B" w:rsidRDefault="007E4A4B">
            <w:pPr>
              <w:keepLines/>
              <w:overflowPunct w:val="0"/>
              <w:autoSpaceDE w:val="0"/>
              <w:autoSpaceDN w:val="0"/>
              <w:adjustRightInd w:val="0"/>
              <w:rPr>
                <w:rFonts w:eastAsia="Roboto"/>
              </w:rPr>
            </w:pPr>
            <w:r>
              <w:rPr>
                <w:rFonts w:eastAsia="Roboto"/>
              </w:rPr>
              <w:t>Элементы входных групп</w:t>
            </w:r>
          </w:p>
        </w:tc>
        <w:tc>
          <w:tcPr>
            <w:tcW w:w="4908" w:type="dxa"/>
          </w:tcPr>
          <w:p w:rsidR="00935A2B" w:rsidRDefault="007E4A4B">
            <w:pPr>
              <w:keepLines/>
              <w:numPr>
                <w:ilvl w:val="0"/>
                <w:numId w:val="14"/>
              </w:numPr>
              <w:overflowPunct w:val="0"/>
              <w:autoSpaceDE w:val="0"/>
              <w:autoSpaceDN w:val="0"/>
              <w:adjustRightInd w:val="0"/>
              <w:rPr>
                <w:rFonts w:eastAsia="Roboto"/>
              </w:rPr>
            </w:pPr>
            <w:r>
              <w:rPr>
                <w:rFonts w:eastAsia="Roboto"/>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rsidR="00935A2B" w:rsidRDefault="007E4A4B">
            <w:pPr>
              <w:keepLines/>
              <w:numPr>
                <w:ilvl w:val="0"/>
                <w:numId w:val="14"/>
              </w:numPr>
              <w:overflowPunct w:val="0"/>
              <w:autoSpaceDE w:val="0"/>
              <w:autoSpaceDN w:val="0"/>
              <w:adjustRightInd w:val="0"/>
              <w:rPr>
                <w:rFonts w:eastAsia="Roboto"/>
              </w:rPr>
            </w:pPr>
            <w:r>
              <w:rPr>
                <w:rFonts w:eastAsia="Roboto"/>
              </w:rPr>
              <w:t>2.6.2 Материалы, имитирующие натуральные, должны соответствовать им по фактуре.</w:t>
            </w:r>
          </w:p>
        </w:tc>
        <w:tc>
          <w:tcPr>
            <w:tcW w:w="6230" w:type="dxa"/>
          </w:tcPr>
          <w:p w:rsidR="00935A2B" w:rsidRDefault="007E4A4B">
            <w:pPr>
              <w:keepLines/>
              <w:numPr>
                <w:ilvl w:val="0"/>
                <w:numId w:val="14"/>
              </w:numPr>
              <w:overflowPunct w:val="0"/>
              <w:autoSpaceDE w:val="0"/>
              <w:autoSpaceDN w:val="0"/>
              <w:adjustRightInd w:val="0"/>
              <w:rPr>
                <w:rFonts w:eastAsia="Roboto"/>
              </w:rPr>
            </w:pPr>
            <w:r>
              <w:rPr>
                <w:rFonts w:eastAsia="Roboto"/>
              </w:rPr>
              <w:t>2.6.3 Не допускается устройство радиальных козырьков и навесов.</w:t>
            </w:r>
          </w:p>
          <w:p w:rsidR="00935A2B" w:rsidRDefault="007E4A4B">
            <w:pPr>
              <w:keepLines/>
              <w:numPr>
                <w:ilvl w:val="0"/>
                <w:numId w:val="14"/>
              </w:numPr>
              <w:overflowPunct w:val="0"/>
              <w:autoSpaceDE w:val="0"/>
              <w:autoSpaceDN w:val="0"/>
              <w:adjustRightInd w:val="0"/>
              <w:rPr>
                <w:rFonts w:eastAsia="Roboto"/>
              </w:rPr>
            </w:pPr>
            <w:r>
              <w:rPr>
                <w:rFonts w:eastAsia="Roboto"/>
              </w:rPr>
              <w:t xml:space="preserve">2.6.4 Для лестниц, площадок, ступеней не допускается использовать: материалы с классом противоскольжения менее R12, резиновую плитку. </w:t>
            </w:r>
          </w:p>
          <w:p w:rsidR="00935A2B" w:rsidRDefault="007E4A4B">
            <w:pPr>
              <w:keepLines/>
              <w:numPr>
                <w:ilvl w:val="0"/>
                <w:numId w:val="14"/>
              </w:numPr>
              <w:overflowPunct w:val="0"/>
              <w:autoSpaceDE w:val="0"/>
              <w:autoSpaceDN w:val="0"/>
              <w:adjustRightInd w:val="0"/>
              <w:rPr>
                <w:rFonts w:eastAsia="Roboto"/>
              </w:rPr>
            </w:pPr>
            <w:r>
              <w:rPr>
                <w:rFonts w:eastAsia="Roboto"/>
              </w:rPr>
              <w:t>2.6.5 Не допускается окраска поверхностей, облицованных натуральным камнем.</w:t>
            </w:r>
          </w:p>
          <w:p w:rsidR="00935A2B" w:rsidRDefault="007E4A4B">
            <w:pPr>
              <w:keepLines/>
              <w:numPr>
                <w:ilvl w:val="0"/>
                <w:numId w:val="10"/>
              </w:numPr>
              <w:overflowPunct w:val="0"/>
              <w:autoSpaceDE w:val="0"/>
              <w:autoSpaceDN w:val="0"/>
              <w:adjustRightInd w:val="0"/>
              <w:rPr>
                <w:rFonts w:eastAsia="Roboto"/>
              </w:rPr>
            </w:pPr>
            <w:r>
              <w:rPr>
                <w:rFonts w:eastAsia="Roboto"/>
              </w:rPr>
              <w:t>2.6.6 Необходимо предусматривать придверные грязезащитные системы.</w:t>
            </w:r>
          </w:p>
        </w:tc>
      </w:tr>
      <w:tr w:rsidR="00935A2B" w:rsidTr="006050DE">
        <w:trPr>
          <w:trHeight w:val="315"/>
          <w:jc w:val="center"/>
        </w:trPr>
        <w:tc>
          <w:tcPr>
            <w:tcW w:w="594" w:type="dxa"/>
            <w:vMerge/>
          </w:tcPr>
          <w:p w:rsidR="00935A2B" w:rsidRDefault="00935A2B">
            <w:pPr>
              <w:keepLines/>
              <w:overflowPunct w:val="0"/>
              <w:autoSpaceDE w:val="0"/>
              <w:autoSpaceDN w:val="0"/>
              <w:adjustRightInd w:val="0"/>
              <w:rPr>
                <w:rFonts w:eastAsia="Roboto"/>
              </w:rPr>
            </w:pPr>
          </w:p>
        </w:tc>
        <w:tc>
          <w:tcPr>
            <w:tcW w:w="1450" w:type="dxa"/>
            <w:vMerge/>
          </w:tcPr>
          <w:p w:rsidR="00935A2B" w:rsidRDefault="00935A2B">
            <w:pPr>
              <w:keepLines/>
              <w:overflowPunct w:val="0"/>
              <w:autoSpaceDE w:val="0"/>
              <w:autoSpaceDN w:val="0"/>
              <w:adjustRightInd w:val="0"/>
              <w:rPr>
                <w:rFonts w:eastAsia="Roboto"/>
              </w:rPr>
            </w:pPr>
          </w:p>
        </w:tc>
        <w:tc>
          <w:tcPr>
            <w:tcW w:w="1613" w:type="dxa"/>
            <w:vAlign w:val="center"/>
          </w:tcPr>
          <w:p w:rsidR="00935A2B" w:rsidRDefault="007E4A4B">
            <w:pPr>
              <w:keepLines/>
              <w:overflowPunct w:val="0"/>
              <w:autoSpaceDE w:val="0"/>
              <w:autoSpaceDN w:val="0"/>
              <w:adjustRightInd w:val="0"/>
              <w:rPr>
                <w:rFonts w:eastAsia="Roboto"/>
              </w:rPr>
            </w:pPr>
            <w:r>
              <w:rPr>
                <w:rFonts w:eastAsia="Roboto"/>
              </w:rPr>
              <w:t>2.7</w:t>
            </w:r>
          </w:p>
          <w:p w:rsidR="00935A2B" w:rsidRDefault="007E4A4B">
            <w:pPr>
              <w:keepLines/>
              <w:overflowPunct w:val="0"/>
              <w:autoSpaceDE w:val="0"/>
              <w:autoSpaceDN w:val="0"/>
              <w:adjustRightInd w:val="0"/>
              <w:rPr>
                <w:rFonts w:eastAsia="Roboto"/>
              </w:rPr>
            </w:pPr>
            <w:r>
              <w:rPr>
                <w:rFonts w:eastAsia="Roboto"/>
              </w:rPr>
              <w:t>Ограждения</w:t>
            </w:r>
          </w:p>
        </w:tc>
        <w:tc>
          <w:tcPr>
            <w:tcW w:w="4908" w:type="dxa"/>
          </w:tcPr>
          <w:p w:rsidR="00935A2B" w:rsidRDefault="007E4A4B">
            <w:pPr>
              <w:keepLines/>
              <w:numPr>
                <w:ilvl w:val="0"/>
                <w:numId w:val="13"/>
              </w:numPr>
              <w:overflowPunct w:val="0"/>
              <w:autoSpaceDE w:val="0"/>
              <w:autoSpaceDN w:val="0"/>
              <w:adjustRightInd w:val="0"/>
              <w:rPr>
                <w:rFonts w:eastAsia="Roboto"/>
              </w:rPr>
            </w:pPr>
            <w:r>
              <w:rPr>
                <w:rFonts w:eastAsia="Roboto"/>
              </w:rPr>
              <w:t xml:space="preserve">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w:t>
            </w:r>
            <w:r>
              <w:rPr>
                <w:rFonts w:eastAsia="Roboto"/>
              </w:rPr>
              <w:lastRenderedPageBreak/>
              <w:t xml:space="preserve">металлический и пластиковый (виниловый) сайдинг, поликарбонат, фанеру, вагонку, стекломагнезитовые листы. </w:t>
            </w:r>
          </w:p>
        </w:tc>
        <w:tc>
          <w:tcPr>
            <w:tcW w:w="6230" w:type="dxa"/>
          </w:tcPr>
          <w:p w:rsidR="00935A2B" w:rsidRDefault="007E4A4B">
            <w:pPr>
              <w:keepLines/>
              <w:numPr>
                <w:ilvl w:val="0"/>
                <w:numId w:val="13"/>
              </w:numPr>
              <w:overflowPunct w:val="0"/>
              <w:autoSpaceDE w:val="0"/>
              <w:autoSpaceDN w:val="0"/>
              <w:adjustRightInd w:val="0"/>
              <w:rPr>
                <w:rFonts w:eastAsia="Roboto"/>
              </w:rPr>
            </w:pPr>
            <w:r>
              <w:rPr>
                <w:rFonts w:eastAsia="Roboto"/>
              </w:rPr>
              <w:lastRenderedPageBreak/>
              <w:t>2.7.2 Материалы, имитирующие натуральные, должны соответствовать им по фактуре.</w:t>
            </w:r>
          </w:p>
        </w:tc>
      </w:tr>
      <w:tr w:rsidR="00935A2B" w:rsidTr="006050DE">
        <w:trPr>
          <w:trHeight w:val="579"/>
          <w:jc w:val="center"/>
        </w:trPr>
        <w:tc>
          <w:tcPr>
            <w:tcW w:w="594" w:type="dxa"/>
          </w:tcPr>
          <w:p w:rsidR="00935A2B" w:rsidRDefault="007E4A4B">
            <w:pPr>
              <w:keepLines/>
              <w:overflowPunct w:val="0"/>
              <w:autoSpaceDE w:val="0"/>
              <w:autoSpaceDN w:val="0"/>
              <w:adjustRightInd w:val="0"/>
              <w:rPr>
                <w:rFonts w:eastAsia="Roboto"/>
              </w:rPr>
            </w:pPr>
            <w:r>
              <w:rPr>
                <w:rFonts w:eastAsia="Roboto"/>
              </w:rPr>
              <w:lastRenderedPageBreak/>
              <w:t>3</w:t>
            </w:r>
          </w:p>
        </w:tc>
        <w:tc>
          <w:tcPr>
            <w:tcW w:w="3063" w:type="dxa"/>
            <w:gridSpan w:val="2"/>
          </w:tcPr>
          <w:p w:rsidR="00935A2B" w:rsidRDefault="007E4A4B">
            <w:pPr>
              <w:keepLines/>
              <w:overflowPunct w:val="0"/>
              <w:autoSpaceDE w:val="0"/>
              <w:autoSpaceDN w:val="0"/>
              <w:adjustRightInd w:val="0"/>
              <w:rPr>
                <w:rFonts w:eastAsia="Roboto"/>
              </w:rPr>
            </w:pPr>
            <w:r>
              <w:rPr>
                <w:rFonts w:eastAsia="Roboto"/>
              </w:rPr>
              <w:t>Требования к размещению технического и инженерного оборудования на фасадах зданий, строений и сооружений</w:t>
            </w:r>
          </w:p>
        </w:tc>
        <w:tc>
          <w:tcPr>
            <w:tcW w:w="4908" w:type="dxa"/>
          </w:tcPr>
          <w:p w:rsidR="00935A2B" w:rsidRDefault="007E4A4B">
            <w:pPr>
              <w:keepLines/>
              <w:numPr>
                <w:ilvl w:val="0"/>
                <w:numId w:val="32"/>
              </w:numPr>
              <w:overflowPunct w:val="0"/>
              <w:autoSpaceDE w:val="0"/>
              <w:autoSpaceDN w:val="0"/>
              <w:adjustRightInd w:val="0"/>
              <w:rPr>
                <w:rFonts w:eastAsia="Roboto"/>
              </w:rPr>
            </w:pPr>
            <w:r>
              <w:rPr>
                <w:rFonts w:eastAsia="Roboto"/>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935A2B" w:rsidRDefault="007E4A4B">
            <w:pPr>
              <w:keepLines/>
              <w:numPr>
                <w:ilvl w:val="0"/>
                <w:numId w:val="16"/>
              </w:numPr>
              <w:overflowPunct w:val="0"/>
              <w:autoSpaceDE w:val="0"/>
              <w:autoSpaceDN w:val="0"/>
              <w:adjustRightInd w:val="0"/>
              <w:rPr>
                <w:rFonts w:eastAsia="Roboto"/>
              </w:rPr>
            </w:pPr>
            <w:r>
              <w:rPr>
                <w:rFonts w:eastAsia="Roboto"/>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935A2B" w:rsidRDefault="007E4A4B">
            <w:pPr>
              <w:keepLines/>
              <w:numPr>
                <w:ilvl w:val="0"/>
                <w:numId w:val="16"/>
              </w:numPr>
              <w:overflowPunct w:val="0"/>
              <w:autoSpaceDE w:val="0"/>
              <w:autoSpaceDN w:val="0"/>
              <w:adjustRightInd w:val="0"/>
              <w:rPr>
                <w:rFonts w:eastAsia="Roboto"/>
              </w:rPr>
            </w:pPr>
            <w:r>
              <w:rPr>
                <w:rFonts w:eastAsia="Roboto"/>
              </w:rPr>
              <w:t>размещаться с использованием стандартных конструкций крепления и с использованием маскирующих ограждений (решеток, жалюзи, корзин);</w:t>
            </w:r>
          </w:p>
          <w:p w:rsidR="00935A2B" w:rsidRDefault="007E4A4B">
            <w:pPr>
              <w:keepLines/>
              <w:numPr>
                <w:ilvl w:val="0"/>
                <w:numId w:val="16"/>
              </w:numPr>
              <w:overflowPunct w:val="0"/>
              <w:autoSpaceDE w:val="0"/>
              <w:autoSpaceDN w:val="0"/>
              <w:adjustRightInd w:val="0"/>
              <w:rPr>
                <w:rFonts w:eastAsia="Roboto"/>
              </w:rPr>
            </w:pPr>
            <w:r>
              <w:rPr>
                <w:rFonts w:eastAsia="Roboto"/>
              </w:rPr>
              <w:t>оснащаться кабель-каналами, скрытыми за фасадом или замаскированными в тон колера соответствующей плоскости фасада.</w:t>
            </w:r>
          </w:p>
          <w:p w:rsidR="00935A2B" w:rsidRDefault="007E4A4B">
            <w:pPr>
              <w:keepLines/>
              <w:numPr>
                <w:ilvl w:val="0"/>
                <w:numId w:val="32"/>
              </w:numPr>
              <w:overflowPunct w:val="0"/>
              <w:autoSpaceDE w:val="0"/>
              <w:autoSpaceDN w:val="0"/>
              <w:adjustRightInd w:val="0"/>
              <w:rPr>
                <w:rFonts w:eastAsia="Roboto"/>
              </w:rPr>
            </w:pPr>
            <w:r>
              <w:rPr>
                <w:rFonts w:eastAsia="Roboto"/>
              </w:rPr>
              <w:t>3.2 Для элементов систем кондиционирования необходимо предусматривать скрытое организованное водоотведение.</w:t>
            </w:r>
          </w:p>
          <w:p w:rsidR="00935A2B" w:rsidRDefault="007E4A4B">
            <w:pPr>
              <w:keepLines/>
              <w:numPr>
                <w:ilvl w:val="0"/>
                <w:numId w:val="32"/>
              </w:numPr>
              <w:overflowPunct w:val="0"/>
              <w:autoSpaceDE w:val="0"/>
              <w:autoSpaceDN w:val="0"/>
              <w:adjustRightInd w:val="0"/>
              <w:rPr>
                <w:rFonts w:eastAsia="Roboto"/>
              </w:rPr>
            </w:pPr>
            <w:r>
              <w:rPr>
                <w:rFonts w:eastAsia="Roboto"/>
              </w:rPr>
              <w:t>3.3 Размещение элементов систем кондиционирования допускается:</w:t>
            </w:r>
          </w:p>
          <w:p w:rsidR="00935A2B" w:rsidRDefault="007E4A4B">
            <w:pPr>
              <w:keepLines/>
              <w:numPr>
                <w:ilvl w:val="0"/>
                <w:numId w:val="17"/>
              </w:numPr>
              <w:overflowPunct w:val="0"/>
              <w:autoSpaceDE w:val="0"/>
              <w:autoSpaceDN w:val="0"/>
              <w:adjustRightInd w:val="0"/>
              <w:rPr>
                <w:rFonts w:eastAsia="Roboto"/>
              </w:rPr>
            </w:pPr>
            <w:r>
              <w:rPr>
                <w:rFonts w:eastAsia="Roboto"/>
              </w:rPr>
              <w:t>на кровле объекта (крышные кондиционеры с внутренними воздуховодными каналами);</w:t>
            </w:r>
          </w:p>
          <w:p w:rsidR="00935A2B" w:rsidRDefault="007E4A4B">
            <w:pPr>
              <w:keepLines/>
              <w:numPr>
                <w:ilvl w:val="0"/>
                <w:numId w:val="17"/>
              </w:numPr>
              <w:overflowPunct w:val="0"/>
              <w:autoSpaceDE w:val="0"/>
              <w:autoSpaceDN w:val="0"/>
              <w:adjustRightInd w:val="0"/>
              <w:rPr>
                <w:rFonts w:eastAsia="Roboto"/>
              </w:rPr>
            </w:pPr>
            <w:r>
              <w:rPr>
                <w:rFonts w:eastAsia="Roboto"/>
              </w:rPr>
              <w:t xml:space="preserve">в нижней части оконных проемов, в </w:t>
            </w:r>
            <w:r>
              <w:rPr>
                <w:rFonts w:eastAsia="Roboto"/>
              </w:rPr>
              <w:lastRenderedPageBreak/>
              <w:t>окнах подвального этажа без выхода за плоскость фасада;</w:t>
            </w:r>
          </w:p>
          <w:p w:rsidR="00935A2B" w:rsidRDefault="007E4A4B">
            <w:pPr>
              <w:keepLines/>
              <w:numPr>
                <w:ilvl w:val="0"/>
                <w:numId w:val="17"/>
              </w:numPr>
              <w:overflowPunct w:val="0"/>
              <w:autoSpaceDE w:val="0"/>
              <w:autoSpaceDN w:val="0"/>
              <w:adjustRightInd w:val="0"/>
              <w:rPr>
                <w:rFonts w:eastAsia="Roboto"/>
              </w:rPr>
            </w:pPr>
            <w:r>
              <w:rPr>
                <w:rFonts w:eastAsia="Roboto"/>
              </w:rPr>
              <w:t>в простенках между оконными и дверными проемами;</w:t>
            </w:r>
          </w:p>
          <w:p w:rsidR="00935A2B" w:rsidRDefault="007E4A4B">
            <w:pPr>
              <w:keepLines/>
              <w:numPr>
                <w:ilvl w:val="0"/>
                <w:numId w:val="17"/>
              </w:numPr>
              <w:overflowPunct w:val="0"/>
              <w:autoSpaceDE w:val="0"/>
              <w:autoSpaceDN w:val="0"/>
              <w:adjustRightInd w:val="0"/>
              <w:rPr>
                <w:rFonts w:eastAsia="Roboto"/>
              </w:rPr>
            </w:pPr>
            <w:r>
              <w:rPr>
                <w:rFonts w:eastAsia="Roboto"/>
              </w:rPr>
              <w:t>на второстепенных фасадах, брандмауэрах;</w:t>
            </w:r>
          </w:p>
          <w:p w:rsidR="00935A2B" w:rsidRDefault="007E4A4B">
            <w:pPr>
              <w:keepLines/>
              <w:numPr>
                <w:ilvl w:val="0"/>
                <w:numId w:val="17"/>
              </w:numPr>
              <w:overflowPunct w:val="0"/>
              <w:autoSpaceDE w:val="0"/>
              <w:autoSpaceDN w:val="0"/>
              <w:adjustRightInd w:val="0"/>
              <w:rPr>
                <w:rFonts w:eastAsia="Roboto"/>
              </w:rPr>
            </w:pPr>
            <w:r>
              <w:rPr>
                <w:rFonts w:eastAsia="Roboto"/>
              </w:rPr>
              <w:t>в арочных проемах на высоте не менее 3,0 м от поверхности земли,</w:t>
            </w:r>
          </w:p>
        </w:tc>
        <w:tc>
          <w:tcPr>
            <w:tcW w:w="6230" w:type="dxa"/>
          </w:tcPr>
          <w:p w:rsidR="00935A2B" w:rsidRDefault="007E4A4B">
            <w:pPr>
              <w:keepLines/>
              <w:numPr>
                <w:ilvl w:val="0"/>
                <w:numId w:val="33"/>
              </w:numPr>
              <w:overflowPunct w:val="0"/>
              <w:autoSpaceDE w:val="0"/>
              <w:autoSpaceDN w:val="0"/>
              <w:adjustRightInd w:val="0"/>
              <w:rPr>
                <w:rFonts w:eastAsia="Roboto"/>
              </w:rPr>
            </w:pPr>
            <w:r>
              <w:rPr>
                <w:rFonts w:eastAsia="Roboto"/>
              </w:rPr>
              <w:lastRenderedPageBreak/>
              <w:t>3.4 Размещение элементов систем кондиционирования не допускается:</w:t>
            </w:r>
          </w:p>
          <w:p w:rsidR="00935A2B" w:rsidRDefault="007E4A4B">
            <w:pPr>
              <w:keepLines/>
              <w:numPr>
                <w:ilvl w:val="0"/>
                <w:numId w:val="17"/>
              </w:numPr>
              <w:overflowPunct w:val="0"/>
              <w:autoSpaceDE w:val="0"/>
              <w:autoSpaceDN w:val="0"/>
              <w:adjustRightInd w:val="0"/>
              <w:rPr>
                <w:rFonts w:eastAsia="Roboto"/>
              </w:rPr>
            </w:pPr>
            <w:r>
              <w:rPr>
                <w:rFonts w:eastAsia="Roboto"/>
              </w:rPr>
              <w:t xml:space="preserve">на поверхности главных фасадов; </w:t>
            </w:r>
          </w:p>
          <w:p w:rsidR="00935A2B" w:rsidRDefault="007E4A4B">
            <w:pPr>
              <w:keepLines/>
              <w:numPr>
                <w:ilvl w:val="0"/>
                <w:numId w:val="17"/>
              </w:numPr>
              <w:overflowPunct w:val="0"/>
              <w:autoSpaceDE w:val="0"/>
              <w:autoSpaceDN w:val="0"/>
              <w:adjustRightInd w:val="0"/>
              <w:rPr>
                <w:rFonts w:eastAsia="Roboto"/>
              </w:rPr>
            </w:pPr>
            <w:r>
              <w:rPr>
                <w:rFonts w:eastAsia="Roboto"/>
              </w:rPr>
              <w:t>в оконных и дверных проемах с выступанием за плоскость фасада;</w:t>
            </w:r>
          </w:p>
          <w:p w:rsidR="00935A2B" w:rsidRDefault="007E4A4B">
            <w:pPr>
              <w:keepLines/>
              <w:numPr>
                <w:ilvl w:val="0"/>
                <w:numId w:val="17"/>
              </w:numPr>
              <w:overflowPunct w:val="0"/>
              <w:autoSpaceDE w:val="0"/>
              <w:autoSpaceDN w:val="0"/>
              <w:adjustRightInd w:val="0"/>
              <w:rPr>
                <w:rFonts w:eastAsia="Roboto"/>
              </w:rPr>
            </w:pPr>
            <w:r>
              <w:rPr>
                <w:rFonts w:eastAsia="Roboto"/>
              </w:rPr>
              <w:t>над пешеходными тротуарами.</w:t>
            </w:r>
          </w:p>
          <w:p w:rsidR="00935A2B" w:rsidRDefault="007E4A4B">
            <w:pPr>
              <w:keepLines/>
              <w:numPr>
                <w:ilvl w:val="0"/>
                <w:numId w:val="15"/>
              </w:numPr>
              <w:overflowPunct w:val="0"/>
              <w:autoSpaceDE w:val="0"/>
              <w:autoSpaceDN w:val="0"/>
              <w:adjustRightInd w:val="0"/>
              <w:rPr>
                <w:rFonts w:eastAsia="Roboto"/>
              </w:rPr>
            </w:pPr>
            <w:r>
              <w:rPr>
                <w:rFonts w:eastAsia="Roboto"/>
              </w:rPr>
              <w:t>3.5 Маскирующие ограждения должны иметь окраску, соответствующую одному из колеров элементов здания (стен, элементов окон).</w:t>
            </w:r>
          </w:p>
          <w:p w:rsidR="00935A2B" w:rsidRDefault="007E4A4B">
            <w:pPr>
              <w:keepLines/>
              <w:numPr>
                <w:ilvl w:val="0"/>
                <w:numId w:val="34"/>
              </w:numPr>
              <w:overflowPunct w:val="0"/>
              <w:autoSpaceDE w:val="0"/>
              <w:autoSpaceDN w:val="0"/>
              <w:adjustRightInd w:val="0"/>
              <w:rPr>
                <w:rFonts w:eastAsia="Roboto"/>
              </w:rPr>
            </w:pPr>
            <w:r>
              <w:rPr>
                <w:rFonts w:eastAsia="Roboto"/>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935A2B" w:rsidTr="006050DE">
        <w:trPr>
          <w:trHeight w:val="160"/>
          <w:jc w:val="center"/>
        </w:trPr>
        <w:tc>
          <w:tcPr>
            <w:tcW w:w="594" w:type="dxa"/>
          </w:tcPr>
          <w:p w:rsidR="00935A2B" w:rsidRDefault="007E4A4B">
            <w:pPr>
              <w:keepLines/>
              <w:overflowPunct w:val="0"/>
              <w:autoSpaceDE w:val="0"/>
              <w:autoSpaceDN w:val="0"/>
              <w:adjustRightInd w:val="0"/>
              <w:rPr>
                <w:rFonts w:eastAsia="Roboto"/>
              </w:rPr>
            </w:pPr>
            <w:r>
              <w:rPr>
                <w:rFonts w:eastAsia="Roboto"/>
              </w:rPr>
              <w:lastRenderedPageBreak/>
              <w:t>4</w:t>
            </w:r>
          </w:p>
        </w:tc>
        <w:tc>
          <w:tcPr>
            <w:tcW w:w="3063" w:type="dxa"/>
            <w:gridSpan w:val="2"/>
          </w:tcPr>
          <w:p w:rsidR="00935A2B" w:rsidRDefault="007E4A4B">
            <w:pPr>
              <w:keepLines/>
              <w:overflowPunct w:val="0"/>
              <w:autoSpaceDE w:val="0"/>
              <w:autoSpaceDN w:val="0"/>
              <w:adjustRightInd w:val="0"/>
              <w:rPr>
                <w:rFonts w:eastAsia="Roboto"/>
              </w:rPr>
            </w:pPr>
            <w:r>
              <w:rPr>
                <w:rFonts w:eastAsia="Roboto"/>
              </w:rPr>
              <w:t>Требования к подсветке фасадов зданий, строений и сооружений</w:t>
            </w:r>
          </w:p>
        </w:tc>
        <w:tc>
          <w:tcPr>
            <w:tcW w:w="4908" w:type="dxa"/>
          </w:tcPr>
          <w:p w:rsidR="00935A2B" w:rsidRDefault="007E4A4B">
            <w:pPr>
              <w:keepLines/>
              <w:numPr>
                <w:ilvl w:val="0"/>
                <w:numId w:val="35"/>
              </w:numPr>
              <w:overflowPunct w:val="0"/>
              <w:autoSpaceDE w:val="0"/>
              <w:autoSpaceDN w:val="0"/>
              <w:adjustRightInd w:val="0"/>
              <w:rPr>
                <w:rFonts w:eastAsia="Roboto"/>
              </w:rPr>
            </w:pPr>
            <w:r>
              <w:rPr>
                <w:rFonts w:eastAsia="Roboto"/>
              </w:rPr>
              <w:t>4.1 Входные группы, эвакуационные выходы, указатели и информационные элементы должны иметь освещение.</w:t>
            </w:r>
          </w:p>
          <w:p w:rsidR="00935A2B" w:rsidRDefault="007E4A4B">
            <w:pPr>
              <w:keepLines/>
              <w:numPr>
                <w:ilvl w:val="0"/>
                <w:numId w:val="35"/>
              </w:numPr>
              <w:overflowPunct w:val="0"/>
              <w:autoSpaceDE w:val="0"/>
              <w:autoSpaceDN w:val="0"/>
              <w:adjustRightInd w:val="0"/>
              <w:rPr>
                <w:rFonts w:eastAsia="Roboto"/>
              </w:rPr>
            </w:pPr>
            <w:r>
              <w:rPr>
                <w:rFonts w:eastAsia="Roboto"/>
              </w:rPr>
              <w:t>4.2 Запрещается использовать в подсветке фасадов пиксельную, мигающую подсветку.</w:t>
            </w:r>
          </w:p>
          <w:p w:rsidR="00935A2B" w:rsidRDefault="007E4A4B">
            <w:pPr>
              <w:keepLines/>
              <w:numPr>
                <w:ilvl w:val="0"/>
                <w:numId w:val="35"/>
              </w:numPr>
              <w:overflowPunct w:val="0"/>
              <w:autoSpaceDE w:val="0"/>
              <w:autoSpaceDN w:val="0"/>
              <w:adjustRightInd w:val="0"/>
              <w:rPr>
                <w:rFonts w:eastAsia="Roboto"/>
              </w:rPr>
            </w:pPr>
            <w:r>
              <w:rPr>
                <w:rFonts w:eastAsia="Roboto"/>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230" w:type="dxa"/>
          </w:tcPr>
          <w:p w:rsidR="00935A2B" w:rsidRDefault="007E4A4B">
            <w:pPr>
              <w:keepLines/>
              <w:numPr>
                <w:ilvl w:val="0"/>
                <w:numId w:val="35"/>
              </w:numPr>
              <w:overflowPunct w:val="0"/>
              <w:autoSpaceDE w:val="0"/>
              <w:autoSpaceDN w:val="0"/>
              <w:adjustRightInd w:val="0"/>
              <w:rPr>
                <w:rFonts w:eastAsia="Roboto"/>
              </w:rPr>
            </w:pPr>
            <w:r>
              <w:rPr>
                <w:rFonts w:eastAsia="Roboto"/>
              </w:rPr>
              <w:t>4.4 Подсветка осуществляется с цветовой температурой (Тц) в диапазоне 2000-2700 К.</w:t>
            </w:r>
          </w:p>
          <w:p w:rsidR="00935A2B" w:rsidRDefault="007E4A4B">
            <w:pPr>
              <w:keepLines/>
              <w:numPr>
                <w:ilvl w:val="0"/>
                <w:numId w:val="35"/>
              </w:numPr>
              <w:overflowPunct w:val="0"/>
              <w:autoSpaceDE w:val="0"/>
              <w:autoSpaceDN w:val="0"/>
              <w:adjustRightInd w:val="0"/>
              <w:rPr>
                <w:rFonts w:eastAsia="Roboto"/>
              </w:rPr>
            </w:pPr>
            <w:r>
              <w:rPr>
                <w:rFonts w:eastAsia="Roboto"/>
              </w:rPr>
              <w:t xml:space="preserve">4.5 Не допускается засветка окон жилых помещений, расположенных вблизи зданий, а также камер видеонаблюдения. </w:t>
            </w:r>
          </w:p>
        </w:tc>
      </w:tr>
    </w:tbl>
    <w:p w:rsidR="00935A2B" w:rsidRDefault="007E4A4B">
      <w:pPr>
        <w:ind w:firstLine="708"/>
        <w:rPr>
          <w:sz w:val="28"/>
          <w:szCs w:val="28"/>
        </w:rPr>
      </w:pPr>
      <w:r>
        <w:br w:type="page"/>
      </w:r>
      <w:r>
        <w:rPr>
          <w:sz w:val="28"/>
          <w:szCs w:val="28"/>
        </w:rPr>
        <w:lastRenderedPageBreak/>
        <w:t>6. Требования к внешнему облику фасадов объектов капитального строительства, относящихся к группе «Общественные»:</w:t>
      </w:r>
    </w:p>
    <w:tbl>
      <w:tblPr>
        <w:tblStyle w:val="ae"/>
        <w:tblW w:w="0" w:type="auto"/>
        <w:tblInd w:w="111" w:type="dxa"/>
        <w:tblBorders>
          <w:top w:val="single" w:sz="4" w:space="0" w:color="auto"/>
          <w:left w:val="single" w:sz="4" w:space="0" w:color="auto"/>
          <w:bottom w:val="none" w:sz="0" w:space="0" w:color="auto"/>
          <w:right w:val="single" w:sz="4" w:space="0" w:color="auto"/>
          <w:insideH w:val="single" w:sz="4" w:space="0" w:color="auto"/>
          <w:insideV w:val="single" w:sz="4" w:space="0" w:color="auto"/>
        </w:tblBorders>
        <w:tblLayout w:type="fixed"/>
        <w:tblLook w:val="0000"/>
      </w:tblPr>
      <w:tblGrid>
        <w:gridCol w:w="372"/>
        <w:gridCol w:w="1293"/>
        <w:gridCol w:w="1680"/>
        <w:gridCol w:w="11253"/>
      </w:tblGrid>
      <w:tr w:rsidR="00935A2B" w:rsidTr="006050DE">
        <w:tc>
          <w:tcPr>
            <w:tcW w:w="372" w:type="dxa"/>
            <w:vAlign w:val="center"/>
          </w:tcPr>
          <w:p w:rsidR="00935A2B" w:rsidRDefault="007E4A4B">
            <w:pPr>
              <w:keepLines/>
              <w:overflowPunct w:val="0"/>
              <w:autoSpaceDE w:val="0"/>
              <w:autoSpaceDN w:val="0"/>
              <w:adjustRightInd w:val="0"/>
              <w:jc w:val="center"/>
              <w:rPr>
                <w:rFonts w:eastAsia="Roboto"/>
              </w:rPr>
            </w:pPr>
            <w:r>
              <w:rPr>
                <w:rFonts w:eastAsia="Roboto"/>
              </w:rPr>
              <w:t>№ п/п</w:t>
            </w:r>
          </w:p>
        </w:tc>
        <w:tc>
          <w:tcPr>
            <w:tcW w:w="1293" w:type="dxa"/>
            <w:vAlign w:val="center"/>
          </w:tcPr>
          <w:p w:rsidR="00935A2B" w:rsidRDefault="007E4A4B">
            <w:pPr>
              <w:keepLines/>
              <w:overflowPunct w:val="0"/>
              <w:autoSpaceDE w:val="0"/>
              <w:autoSpaceDN w:val="0"/>
              <w:adjustRightInd w:val="0"/>
              <w:jc w:val="center"/>
              <w:rPr>
                <w:rFonts w:eastAsia="Roboto"/>
              </w:rPr>
            </w:pPr>
            <w:r>
              <w:rPr>
                <w:rFonts w:eastAsia="Roboto"/>
              </w:rPr>
              <w:t>Параметр</w:t>
            </w:r>
          </w:p>
        </w:tc>
        <w:tc>
          <w:tcPr>
            <w:tcW w:w="1680" w:type="dxa"/>
            <w:vAlign w:val="center"/>
          </w:tcPr>
          <w:p w:rsidR="00935A2B" w:rsidRDefault="007E4A4B">
            <w:pPr>
              <w:keepLines/>
              <w:overflowPunct w:val="0"/>
              <w:autoSpaceDE w:val="0"/>
              <w:autoSpaceDN w:val="0"/>
              <w:adjustRightInd w:val="0"/>
              <w:jc w:val="center"/>
              <w:rPr>
                <w:rFonts w:eastAsia="Roboto"/>
              </w:rPr>
            </w:pPr>
            <w:r>
              <w:rPr>
                <w:rFonts w:eastAsia="Roboto"/>
              </w:rPr>
              <w:t>Конструктив-ный элемент</w:t>
            </w:r>
          </w:p>
        </w:tc>
        <w:tc>
          <w:tcPr>
            <w:tcW w:w="11253" w:type="dxa"/>
            <w:vAlign w:val="center"/>
          </w:tcPr>
          <w:p w:rsidR="00935A2B" w:rsidRDefault="007E4A4B">
            <w:pPr>
              <w:keepLines/>
              <w:overflowPunct w:val="0"/>
              <w:autoSpaceDE w:val="0"/>
              <w:autoSpaceDN w:val="0"/>
              <w:adjustRightInd w:val="0"/>
              <w:jc w:val="center"/>
            </w:pPr>
            <w:r>
              <w:rPr>
                <w:rFonts w:eastAsia="Roboto"/>
              </w:rPr>
              <w:t>Требования</w:t>
            </w:r>
          </w:p>
        </w:tc>
      </w:tr>
    </w:tbl>
    <w:tbl>
      <w:tblPr>
        <w:tblW w:w="14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7"/>
        <w:gridCol w:w="1311"/>
        <w:gridCol w:w="1665"/>
        <w:gridCol w:w="4813"/>
        <w:gridCol w:w="6426"/>
      </w:tblGrid>
      <w:tr w:rsidR="00935A2B">
        <w:trPr>
          <w:trHeight w:val="392"/>
          <w:tblHeader/>
          <w:jc w:val="center"/>
        </w:trPr>
        <w:tc>
          <w:tcPr>
            <w:tcW w:w="387" w:type="dxa"/>
          </w:tcPr>
          <w:p w:rsidR="00935A2B" w:rsidRDefault="007E4A4B">
            <w:pPr>
              <w:keepLines/>
              <w:overflowPunct w:val="0"/>
              <w:autoSpaceDE w:val="0"/>
              <w:autoSpaceDN w:val="0"/>
              <w:adjustRightInd w:val="0"/>
              <w:jc w:val="center"/>
              <w:rPr>
                <w:rFonts w:eastAsia="Roboto"/>
              </w:rPr>
            </w:pPr>
            <w:r>
              <w:rPr>
                <w:rFonts w:eastAsia="Roboto"/>
              </w:rPr>
              <w:t>1</w:t>
            </w:r>
          </w:p>
        </w:tc>
        <w:tc>
          <w:tcPr>
            <w:tcW w:w="1311" w:type="dxa"/>
          </w:tcPr>
          <w:p w:rsidR="00935A2B" w:rsidRDefault="007E4A4B">
            <w:pPr>
              <w:keepLines/>
              <w:overflowPunct w:val="0"/>
              <w:autoSpaceDE w:val="0"/>
              <w:autoSpaceDN w:val="0"/>
              <w:adjustRightInd w:val="0"/>
              <w:jc w:val="center"/>
              <w:rPr>
                <w:rFonts w:eastAsia="Roboto"/>
              </w:rPr>
            </w:pPr>
            <w:r>
              <w:rPr>
                <w:rFonts w:eastAsia="Roboto"/>
              </w:rPr>
              <w:t>2</w:t>
            </w:r>
          </w:p>
        </w:tc>
        <w:tc>
          <w:tcPr>
            <w:tcW w:w="1665" w:type="dxa"/>
            <w:vAlign w:val="center"/>
          </w:tcPr>
          <w:p w:rsidR="00935A2B" w:rsidRDefault="007E4A4B">
            <w:pPr>
              <w:keepLines/>
              <w:overflowPunct w:val="0"/>
              <w:autoSpaceDE w:val="0"/>
              <w:autoSpaceDN w:val="0"/>
              <w:adjustRightInd w:val="0"/>
              <w:jc w:val="center"/>
              <w:rPr>
                <w:rFonts w:eastAsia="Roboto"/>
              </w:rPr>
            </w:pPr>
            <w:r>
              <w:rPr>
                <w:rFonts w:eastAsia="Roboto"/>
              </w:rPr>
              <w:t>3</w:t>
            </w:r>
          </w:p>
        </w:tc>
        <w:tc>
          <w:tcPr>
            <w:tcW w:w="4813" w:type="dxa"/>
          </w:tcPr>
          <w:p w:rsidR="00935A2B" w:rsidRDefault="007E4A4B">
            <w:pPr>
              <w:keepLines/>
              <w:overflowPunct w:val="0"/>
              <w:autoSpaceDE w:val="0"/>
              <w:autoSpaceDN w:val="0"/>
              <w:adjustRightInd w:val="0"/>
              <w:ind w:left="720"/>
              <w:jc w:val="center"/>
              <w:rPr>
                <w:rFonts w:eastAsia="Roboto"/>
              </w:rPr>
            </w:pPr>
            <w:r>
              <w:rPr>
                <w:rFonts w:eastAsia="Roboto"/>
              </w:rPr>
              <w:t>4</w:t>
            </w:r>
          </w:p>
        </w:tc>
        <w:tc>
          <w:tcPr>
            <w:tcW w:w="6426" w:type="dxa"/>
          </w:tcPr>
          <w:p w:rsidR="00935A2B" w:rsidRDefault="007E4A4B">
            <w:pPr>
              <w:keepLines/>
              <w:overflowPunct w:val="0"/>
              <w:autoSpaceDE w:val="0"/>
              <w:autoSpaceDN w:val="0"/>
              <w:adjustRightInd w:val="0"/>
              <w:ind w:left="720"/>
              <w:jc w:val="center"/>
              <w:rPr>
                <w:rFonts w:eastAsia="Roboto"/>
              </w:rPr>
            </w:pPr>
            <w:r>
              <w:rPr>
                <w:rFonts w:eastAsia="Roboto"/>
              </w:rPr>
              <w:t>5</w:t>
            </w:r>
          </w:p>
        </w:tc>
      </w:tr>
      <w:tr w:rsidR="00935A2B">
        <w:trPr>
          <w:trHeight w:val="392"/>
          <w:jc w:val="center"/>
        </w:trPr>
        <w:tc>
          <w:tcPr>
            <w:tcW w:w="387" w:type="dxa"/>
            <w:vMerge w:val="restart"/>
          </w:tcPr>
          <w:p w:rsidR="00935A2B" w:rsidRDefault="007E4A4B">
            <w:pPr>
              <w:keepLines/>
              <w:overflowPunct w:val="0"/>
              <w:autoSpaceDE w:val="0"/>
              <w:autoSpaceDN w:val="0"/>
              <w:adjustRightInd w:val="0"/>
              <w:jc w:val="both"/>
              <w:rPr>
                <w:rFonts w:eastAsia="Roboto"/>
              </w:rPr>
            </w:pPr>
            <w:r>
              <w:rPr>
                <w:rFonts w:eastAsia="Roboto"/>
              </w:rPr>
              <w:t>1</w:t>
            </w:r>
          </w:p>
        </w:tc>
        <w:tc>
          <w:tcPr>
            <w:tcW w:w="1311" w:type="dxa"/>
            <w:vMerge w:val="restart"/>
          </w:tcPr>
          <w:p w:rsidR="00935A2B" w:rsidRDefault="007E4A4B">
            <w:pPr>
              <w:keepLines/>
              <w:overflowPunct w:val="0"/>
              <w:autoSpaceDE w:val="0"/>
              <w:autoSpaceDN w:val="0"/>
              <w:adjustRightInd w:val="0"/>
              <w:rPr>
                <w:rFonts w:eastAsia="Roboto"/>
              </w:rPr>
            </w:pPr>
            <w:r>
              <w:rPr>
                <w:rFonts w:eastAsia="Roboto"/>
              </w:rPr>
              <w:t>Требова-ния к цветовым характе-ристикам зданий, строений и соору-жений</w:t>
            </w: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1.1</w:t>
            </w:r>
          </w:p>
          <w:p w:rsidR="00935A2B" w:rsidRDefault="007E4A4B">
            <w:pPr>
              <w:keepLines/>
              <w:overflowPunct w:val="0"/>
              <w:autoSpaceDE w:val="0"/>
              <w:autoSpaceDN w:val="0"/>
              <w:adjustRightInd w:val="0"/>
              <w:rPr>
                <w:rFonts w:eastAsia="Roboto"/>
              </w:rPr>
            </w:pPr>
            <w:r>
              <w:rPr>
                <w:rFonts w:eastAsia="Roboto"/>
              </w:rPr>
              <w:t>Стены</w:t>
            </w:r>
          </w:p>
        </w:tc>
        <w:tc>
          <w:tcPr>
            <w:tcW w:w="4813" w:type="dxa"/>
          </w:tcPr>
          <w:p w:rsidR="00935A2B" w:rsidRDefault="007E4A4B">
            <w:pPr>
              <w:keepLines/>
              <w:numPr>
                <w:ilvl w:val="0"/>
                <w:numId w:val="36"/>
              </w:numPr>
              <w:overflowPunct w:val="0"/>
              <w:autoSpaceDE w:val="0"/>
              <w:autoSpaceDN w:val="0"/>
              <w:adjustRightInd w:val="0"/>
              <w:rPr>
                <w:rFonts w:eastAsia="Roboto"/>
              </w:rPr>
            </w:pPr>
            <w:r>
              <w:rPr>
                <w:rFonts w:eastAsia="Roboto"/>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rsidR="00935A2B" w:rsidRDefault="007E4A4B">
            <w:pPr>
              <w:keepLines/>
              <w:numPr>
                <w:ilvl w:val="0"/>
                <w:numId w:val="36"/>
              </w:numPr>
              <w:overflowPunct w:val="0"/>
              <w:autoSpaceDE w:val="0"/>
              <w:autoSpaceDN w:val="0"/>
              <w:adjustRightInd w:val="0"/>
              <w:rPr>
                <w:rFonts w:eastAsia="Roboto"/>
              </w:rPr>
            </w:pPr>
            <w:r>
              <w:rPr>
                <w:rFonts w:eastAsia="Roboto"/>
              </w:rPr>
              <w:t xml:space="preserve">1.1.2 Цветовое решение должно осуществляться в соответствии с разрешенными к использованию RAL: </w:t>
            </w:r>
          </w:p>
          <w:p w:rsidR="00935A2B" w:rsidRDefault="007E4A4B">
            <w:pPr>
              <w:keepLines/>
              <w:numPr>
                <w:ilvl w:val="0"/>
                <w:numId w:val="37"/>
              </w:numPr>
              <w:overflowPunct w:val="0"/>
              <w:autoSpaceDE w:val="0"/>
              <w:autoSpaceDN w:val="0"/>
              <w:adjustRightInd w:val="0"/>
              <w:rPr>
                <w:rFonts w:eastAsia="Roboto"/>
              </w:rPr>
            </w:pPr>
            <w:r>
              <w:rPr>
                <w:rFonts w:eastAsia="Roboto"/>
              </w:rPr>
              <w:t>основные оттенки – 9010, 150-5, 9001, 160-3, 160-5, 060 90 10, 070 90 10, 060 90 05, 1013, 840-2, 100 80 05, 110 80 10, 7032, 120 70 05, 840-1, 120-</w:t>
            </w:r>
            <w:r>
              <w:rPr>
                <w:rFonts w:eastAsia="Roboto"/>
              </w:rPr>
              <w:lastRenderedPageBreak/>
              <w:t>5, 1015, 310-1, 9002, 080 80 05, 095 80 10, 7044, 7038, 9018, 830-1, 240 80 05, 160 80 05, 160 70 05, 060 80 20, 040 80 10, 080 80 10, 070 80 20, 780-4, 080 80 20, 1001, 080 70 30, 085 70 20, 060 70 10, 050 70 20, 070 70 10, 1019, 050 60 10;</w:t>
            </w:r>
          </w:p>
          <w:p w:rsidR="00935A2B" w:rsidRDefault="007E4A4B">
            <w:pPr>
              <w:keepLines/>
              <w:numPr>
                <w:ilvl w:val="0"/>
                <w:numId w:val="37"/>
              </w:numPr>
              <w:overflowPunct w:val="0"/>
              <w:autoSpaceDE w:val="0"/>
              <w:autoSpaceDN w:val="0"/>
              <w:adjustRightInd w:val="0"/>
              <w:rPr>
                <w:rFonts w:eastAsia="Roboto"/>
              </w:rPr>
            </w:pPr>
            <w:r>
              <w:rPr>
                <w:rFonts w:eastAsia="Roboto"/>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rsidR="00935A2B" w:rsidRDefault="007E4A4B">
            <w:pPr>
              <w:keepLines/>
              <w:numPr>
                <w:ilvl w:val="0"/>
                <w:numId w:val="37"/>
              </w:numPr>
              <w:overflowPunct w:val="0"/>
              <w:autoSpaceDE w:val="0"/>
              <w:autoSpaceDN w:val="0"/>
              <w:adjustRightInd w:val="0"/>
              <w:rPr>
                <w:rFonts w:eastAsia="Roboto"/>
              </w:rPr>
            </w:pPr>
            <w:r>
              <w:rPr>
                <w:rFonts w:eastAsia="Roboto"/>
              </w:rPr>
              <w:t>акцентные оттенки –</w:t>
            </w:r>
            <w:r>
              <w:rPr>
                <w:rFonts w:eastAsia="Roboto"/>
                <w:i/>
              </w:rPr>
              <w:t xml:space="preserve"> </w:t>
            </w:r>
            <w:r>
              <w:rPr>
                <w:rFonts w:eastAsia="Roboto"/>
              </w:rPr>
              <w:t>9010, 1002, 070 70 30, 060 70 40, 050 70 30, 280 70 10, 1020, 040 50 30, 6011, 5014, 030 40 30, 8002, 050 40 30.</w:t>
            </w:r>
          </w:p>
        </w:tc>
        <w:tc>
          <w:tcPr>
            <w:tcW w:w="6426" w:type="dxa"/>
          </w:tcPr>
          <w:p w:rsidR="00935A2B" w:rsidRDefault="007E4A4B">
            <w:pPr>
              <w:keepLines/>
              <w:numPr>
                <w:ilvl w:val="0"/>
                <w:numId w:val="38"/>
              </w:numPr>
              <w:overflowPunct w:val="0"/>
              <w:autoSpaceDE w:val="0"/>
              <w:autoSpaceDN w:val="0"/>
              <w:adjustRightInd w:val="0"/>
              <w:rPr>
                <w:rFonts w:eastAsia="Roboto"/>
              </w:rPr>
            </w:pPr>
            <w:r>
              <w:rPr>
                <w:rFonts w:eastAsia="Roboto"/>
              </w:rPr>
              <w:lastRenderedPageBreak/>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935A2B" w:rsidRDefault="007E4A4B">
            <w:pPr>
              <w:keepLines/>
              <w:numPr>
                <w:ilvl w:val="0"/>
                <w:numId w:val="39"/>
              </w:numPr>
              <w:overflowPunct w:val="0"/>
              <w:autoSpaceDE w:val="0"/>
              <w:autoSpaceDN w:val="0"/>
              <w:adjustRightInd w:val="0"/>
              <w:rPr>
                <w:rFonts w:eastAsia="Roboto"/>
              </w:rPr>
            </w:pPr>
            <w:r>
              <w:rPr>
                <w:rFonts w:eastAsia="Roboto"/>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935A2B">
        <w:trPr>
          <w:trHeight w:val="300"/>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1.2</w:t>
            </w:r>
          </w:p>
          <w:p w:rsidR="00935A2B" w:rsidRDefault="007E4A4B">
            <w:pPr>
              <w:keepLines/>
              <w:overflowPunct w:val="0"/>
              <w:autoSpaceDE w:val="0"/>
              <w:autoSpaceDN w:val="0"/>
              <w:adjustRightInd w:val="0"/>
              <w:rPr>
                <w:rFonts w:eastAsia="Roboto"/>
              </w:rPr>
            </w:pPr>
            <w:r>
              <w:rPr>
                <w:rFonts w:eastAsia="Roboto"/>
              </w:rPr>
              <w:t>Окна</w:t>
            </w:r>
          </w:p>
        </w:tc>
        <w:tc>
          <w:tcPr>
            <w:tcW w:w="4813" w:type="dxa"/>
          </w:tcPr>
          <w:p w:rsidR="00935A2B" w:rsidRDefault="007E4A4B">
            <w:pPr>
              <w:keepLines/>
              <w:numPr>
                <w:ilvl w:val="0"/>
                <w:numId w:val="40"/>
              </w:numPr>
              <w:overflowPunct w:val="0"/>
              <w:autoSpaceDE w:val="0"/>
              <w:autoSpaceDN w:val="0"/>
              <w:adjustRightInd w:val="0"/>
              <w:rPr>
                <w:rFonts w:eastAsia="Roboto"/>
              </w:rPr>
            </w:pPr>
            <w:r>
              <w:rPr>
                <w:rFonts w:eastAsia="Roboto"/>
              </w:rPr>
              <w:t>1.2.1 Цветовое решение должно осуществляться в соответствии с разрешенными к использованию RAL: 9010, 1002, 7010, 7011, 7024, 7026, 820-5, 7021, 8014, 9005.</w:t>
            </w:r>
          </w:p>
        </w:tc>
        <w:tc>
          <w:tcPr>
            <w:tcW w:w="6426" w:type="dxa"/>
          </w:tcPr>
          <w:p w:rsidR="00935A2B" w:rsidRDefault="007E4A4B">
            <w:pPr>
              <w:keepLines/>
              <w:numPr>
                <w:ilvl w:val="0"/>
                <w:numId w:val="40"/>
              </w:numPr>
              <w:overflowPunct w:val="0"/>
              <w:autoSpaceDE w:val="0"/>
              <w:autoSpaceDN w:val="0"/>
              <w:adjustRightInd w:val="0"/>
              <w:rPr>
                <w:rFonts w:eastAsia="Roboto"/>
              </w:rPr>
            </w:pPr>
            <w:r>
              <w:rPr>
                <w:rFonts w:eastAsia="Roboto"/>
              </w:rPr>
              <w:t>1.2.2 Все элементы окон (за исключением стекла) должны выполняться в едином цветовом решении.</w:t>
            </w:r>
          </w:p>
        </w:tc>
      </w:tr>
      <w:tr w:rsidR="00935A2B">
        <w:trPr>
          <w:trHeight w:val="150"/>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1.3</w:t>
            </w:r>
          </w:p>
          <w:p w:rsidR="00935A2B" w:rsidRDefault="007E4A4B">
            <w:pPr>
              <w:keepLines/>
              <w:overflowPunct w:val="0"/>
              <w:autoSpaceDE w:val="0"/>
              <w:autoSpaceDN w:val="0"/>
              <w:adjustRightInd w:val="0"/>
              <w:rPr>
                <w:rFonts w:eastAsia="Roboto"/>
              </w:rPr>
            </w:pPr>
            <w:r>
              <w:rPr>
                <w:rFonts w:eastAsia="Roboto"/>
              </w:rPr>
              <w:t>Остекление</w:t>
            </w:r>
          </w:p>
        </w:tc>
        <w:tc>
          <w:tcPr>
            <w:tcW w:w="4813" w:type="dxa"/>
          </w:tcPr>
          <w:p w:rsidR="00935A2B" w:rsidRDefault="007E4A4B">
            <w:pPr>
              <w:keepLines/>
              <w:numPr>
                <w:ilvl w:val="0"/>
                <w:numId w:val="41"/>
              </w:numPr>
              <w:overflowPunct w:val="0"/>
              <w:autoSpaceDE w:val="0"/>
              <w:autoSpaceDN w:val="0"/>
              <w:adjustRightInd w:val="0"/>
              <w:rPr>
                <w:rFonts w:eastAsia="Roboto"/>
              </w:rPr>
            </w:pPr>
            <w:r>
              <w:rPr>
                <w:rFonts w:eastAsia="Roboto"/>
              </w:rPr>
              <w:t xml:space="preserve">1.3.1 Не допускается использование цветного (тонированного в массе), непросматриваемого зеркального остекления. </w:t>
            </w:r>
          </w:p>
          <w:p w:rsidR="00935A2B" w:rsidRDefault="007E4A4B">
            <w:pPr>
              <w:keepLines/>
              <w:numPr>
                <w:ilvl w:val="0"/>
                <w:numId w:val="41"/>
              </w:numPr>
              <w:overflowPunct w:val="0"/>
              <w:autoSpaceDE w:val="0"/>
              <w:autoSpaceDN w:val="0"/>
              <w:adjustRightInd w:val="0"/>
              <w:rPr>
                <w:rFonts w:eastAsia="Roboto"/>
              </w:rPr>
            </w:pPr>
            <w:r>
              <w:rPr>
                <w:rFonts w:eastAsia="Roboto"/>
              </w:rPr>
              <w:lastRenderedPageBreak/>
              <w:t xml:space="preserve">1.3.2 Цветовое решение должно осуществляться в нейтральных* и серых оттенках стекла.** </w:t>
            </w:r>
          </w:p>
        </w:tc>
        <w:tc>
          <w:tcPr>
            <w:tcW w:w="6426" w:type="dxa"/>
          </w:tcPr>
          <w:p w:rsidR="00935A2B" w:rsidRDefault="00935A2B">
            <w:pPr>
              <w:keepLines/>
              <w:overflowPunct w:val="0"/>
              <w:autoSpaceDE w:val="0"/>
              <w:autoSpaceDN w:val="0"/>
              <w:adjustRightInd w:val="0"/>
              <w:rPr>
                <w:rFonts w:eastAsia="Roboto"/>
              </w:rPr>
            </w:pPr>
          </w:p>
          <w:p w:rsidR="00935A2B" w:rsidRDefault="007E4A4B">
            <w:pPr>
              <w:keepLines/>
              <w:overflowPunct w:val="0"/>
              <w:autoSpaceDE w:val="0"/>
              <w:autoSpaceDN w:val="0"/>
              <w:adjustRightInd w:val="0"/>
              <w:rPr>
                <w:rFonts w:eastAsia="Roboto"/>
              </w:rPr>
            </w:pPr>
            <w:r>
              <w:rPr>
                <w:rFonts w:eastAsia="Roboto"/>
              </w:rPr>
              <w:t xml:space="preserve">*Нейтральный оттенок стекла – это стекло с максимальной прозрачностью, без искажения цвета. </w:t>
            </w:r>
          </w:p>
          <w:p w:rsidR="00935A2B" w:rsidRDefault="007E4A4B">
            <w:pPr>
              <w:keepLines/>
              <w:overflowPunct w:val="0"/>
              <w:autoSpaceDE w:val="0"/>
              <w:autoSpaceDN w:val="0"/>
              <w:adjustRightInd w:val="0"/>
              <w:rPr>
                <w:rFonts w:eastAsia="Roboto"/>
              </w:rPr>
            </w:pPr>
            <w:r>
              <w:rPr>
                <w:rFonts w:eastAsia="Roboto"/>
              </w:rPr>
              <w:t xml:space="preserve">**Серые оттенки стекла необходимо подобрать с учетом </w:t>
            </w:r>
            <w:r>
              <w:rPr>
                <w:rFonts w:eastAsia="Roboto"/>
              </w:rPr>
              <w:lastRenderedPageBreak/>
              <w:t>каталога производителя.</w:t>
            </w:r>
          </w:p>
        </w:tc>
      </w:tr>
      <w:tr w:rsidR="00935A2B">
        <w:trPr>
          <w:trHeight w:val="258"/>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1.4</w:t>
            </w:r>
          </w:p>
          <w:p w:rsidR="00935A2B" w:rsidRDefault="007E4A4B">
            <w:pPr>
              <w:keepLines/>
              <w:overflowPunct w:val="0"/>
              <w:autoSpaceDE w:val="0"/>
              <w:autoSpaceDN w:val="0"/>
              <w:adjustRightInd w:val="0"/>
              <w:rPr>
                <w:rFonts w:eastAsia="Roboto"/>
              </w:rPr>
            </w:pPr>
            <w:r>
              <w:rPr>
                <w:rFonts w:eastAsia="Roboto"/>
              </w:rPr>
              <w:t>Цоколь</w:t>
            </w:r>
          </w:p>
        </w:tc>
        <w:tc>
          <w:tcPr>
            <w:tcW w:w="4813" w:type="dxa"/>
          </w:tcPr>
          <w:p w:rsidR="00935A2B" w:rsidRDefault="007E4A4B">
            <w:pPr>
              <w:keepLines/>
              <w:numPr>
                <w:ilvl w:val="0"/>
                <w:numId w:val="42"/>
              </w:numPr>
              <w:overflowPunct w:val="0"/>
              <w:autoSpaceDE w:val="0"/>
              <w:autoSpaceDN w:val="0"/>
              <w:adjustRightInd w:val="0"/>
              <w:rPr>
                <w:rFonts w:eastAsia="Roboto"/>
              </w:rPr>
            </w:pPr>
            <w:r>
              <w:rPr>
                <w:rFonts w:eastAsia="Roboto"/>
              </w:rPr>
              <w:t>1.4.1 Предусмотреть цветовое решение, соответствующее одному из колеров элементов здания (стен, перекрытий, элементов окон, ограждений).</w:t>
            </w:r>
          </w:p>
          <w:p w:rsidR="00935A2B" w:rsidRDefault="007E4A4B">
            <w:pPr>
              <w:keepLines/>
              <w:numPr>
                <w:ilvl w:val="0"/>
                <w:numId w:val="42"/>
              </w:numPr>
              <w:overflowPunct w:val="0"/>
              <w:autoSpaceDE w:val="0"/>
              <w:autoSpaceDN w:val="0"/>
              <w:adjustRightInd w:val="0"/>
              <w:rPr>
                <w:rFonts w:eastAsia="Roboto"/>
              </w:rPr>
            </w:pPr>
            <w:r>
              <w:rPr>
                <w:rFonts w:eastAsia="Roboto"/>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426" w:type="dxa"/>
          </w:tcPr>
          <w:p w:rsidR="00935A2B" w:rsidRDefault="007E4A4B">
            <w:pPr>
              <w:keepLines/>
              <w:numPr>
                <w:ilvl w:val="0"/>
                <w:numId w:val="43"/>
              </w:numPr>
              <w:overflowPunct w:val="0"/>
              <w:autoSpaceDE w:val="0"/>
              <w:autoSpaceDN w:val="0"/>
              <w:adjustRightInd w:val="0"/>
              <w:rPr>
                <w:rFonts w:eastAsia="Roboto"/>
              </w:rPr>
            </w:pPr>
            <w:r>
              <w:rPr>
                <w:rFonts w:eastAsia="Roboto"/>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rsidR="00935A2B" w:rsidRDefault="007E4A4B">
            <w:pPr>
              <w:keepLines/>
              <w:numPr>
                <w:ilvl w:val="0"/>
                <w:numId w:val="43"/>
              </w:numPr>
              <w:overflowPunct w:val="0"/>
              <w:autoSpaceDE w:val="0"/>
              <w:autoSpaceDN w:val="0"/>
              <w:adjustRightInd w:val="0"/>
              <w:rPr>
                <w:rFonts w:eastAsia="Roboto"/>
              </w:rPr>
            </w:pPr>
            <w:r>
              <w:rPr>
                <w:rFonts w:eastAsia="Roboto"/>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935A2B">
        <w:trPr>
          <w:trHeight w:val="330"/>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1.5</w:t>
            </w:r>
          </w:p>
          <w:p w:rsidR="00935A2B" w:rsidRDefault="007E4A4B">
            <w:pPr>
              <w:keepLines/>
              <w:overflowPunct w:val="0"/>
              <w:autoSpaceDE w:val="0"/>
              <w:autoSpaceDN w:val="0"/>
              <w:adjustRightInd w:val="0"/>
              <w:rPr>
                <w:rFonts w:eastAsia="Roboto"/>
              </w:rPr>
            </w:pPr>
            <w:r>
              <w:rPr>
                <w:rFonts w:eastAsia="Roboto"/>
              </w:rPr>
              <w:t>Кровля</w:t>
            </w:r>
          </w:p>
        </w:tc>
        <w:tc>
          <w:tcPr>
            <w:tcW w:w="4813" w:type="dxa"/>
          </w:tcPr>
          <w:p w:rsidR="00935A2B" w:rsidRDefault="007E4A4B">
            <w:pPr>
              <w:keepLines/>
              <w:numPr>
                <w:ilvl w:val="0"/>
                <w:numId w:val="44"/>
              </w:numPr>
              <w:overflowPunct w:val="0"/>
              <w:autoSpaceDE w:val="0"/>
              <w:autoSpaceDN w:val="0"/>
              <w:adjustRightInd w:val="0"/>
              <w:rPr>
                <w:rFonts w:eastAsia="Roboto"/>
              </w:rPr>
            </w:pPr>
            <w:r>
              <w:rPr>
                <w:rFonts w:eastAsia="Roboto"/>
              </w:rPr>
              <w:t xml:space="preserve">1.5.1 Цветовое решение должно осуществляться в соответствии с разрешенными к использованию RAL: 7045, 820-5, 7024, 8028, 8011, 7021. </w:t>
            </w:r>
          </w:p>
        </w:tc>
        <w:tc>
          <w:tcPr>
            <w:tcW w:w="6426" w:type="dxa"/>
          </w:tcPr>
          <w:p w:rsidR="00935A2B" w:rsidRDefault="007E4A4B">
            <w:pPr>
              <w:keepLines/>
              <w:numPr>
                <w:ilvl w:val="0"/>
                <w:numId w:val="44"/>
              </w:numPr>
              <w:overflowPunct w:val="0"/>
              <w:autoSpaceDE w:val="0"/>
              <w:autoSpaceDN w:val="0"/>
              <w:adjustRightInd w:val="0"/>
              <w:rPr>
                <w:rFonts w:eastAsia="Roboto"/>
              </w:rPr>
            </w:pPr>
            <w:r>
              <w:rPr>
                <w:rFonts w:eastAsia="Roboto"/>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935A2B">
        <w:trPr>
          <w:trHeight w:val="330"/>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1.6</w:t>
            </w:r>
          </w:p>
          <w:p w:rsidR="00935A2B" w:rsidRDefault="007E4A4B">
            <w:pPr>
              <w:keepLines/>
              <w:overflowPunct w:val="0"/>
              <w:autoSpaceDE w:val="0"/>
              <w:autoSpaceDN w:val="0"/>
              <w:adjustRightInd w:val="0"/>
              <w:rPr>
                <w:rFonts w:eastAsia="Roboto"/>
              </w:rPr>
            </w:pPr>
            <w:r>
              <w:rPr>
                <w:rFonts w:eastAsia="Roboto"/>
              </w:rPr>
              <w:t>Элементы входных групп</w:t>
            </w:r>
          </w:p>
        </w:tc>
        <w:tc>
          <w:tcPr>
            <w:tcW w:w="4813" w:type="dxa"/>
          </w:tcPr>
          <w:p w:rsidR="00935A2B" w:rsidRDefault="007E4A4B">
            <w:pPr>
              <w:keepLines/>
              <w:numPr>
                <w:ilvl w:val="0"/>
                <w:numId w:val="41"/>
              </w:numPr>
              <w:overflowPunct w:val="0"/>
              <w:autoSpaceDE w:val="0"/>
              <w:autoSpaceDN w:val="0"/>
              <w:adjustRightInd w:val="0"/>
              <w:rPr>
                <w:rFonts w:eastAsia="Roboto"/>
              </w:rPr>
            </w:pPr>
            <w:r>
              <w:rPr>
                <w:rFonts w:eastAsia="Roboto"/>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426" w:type="dxa"/>
          </w:tcPr>
          <w:p w:rsidR="00935A2B" w:rsidRDefault="007E4A4B">
            <w:pPr>
              <w:keepLines/>
              <w:numPr>
                <w:ilvl w:val="0"/>
                <w:numId w:val="41"/>
              </w:numPr>
              <w:overflowPunct w:val="0"/>
              <w:autoSpaceDE w:val="0"/>
              <w:autoSpaceDN w:val="0"/>
              <w:adjustRightInd w:val="0"/>
              <w:rPr>
                <w:rFonts w:eastAsia="Roboto"/>
              </w:rPr>
            </w:pPr>
            <w:r>
              <w:rPr>
                <w:rFonts w:eastAsia="Roboto"/>
              </w:rPr>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935A2B">
        <w:trPr>
          <w:trHeight w:val="330"/>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1.7</w:t>
            </w:r>
          </w:p>
          <w:p w:rsidR="00935A2B" w:rsidRDefault="007E4A4B">
            <w:pPr>
              <w:keepLines/>
              <w:overflowPunct w:val="0"/>
              <w:autoSpaceDE w:val="0"/>
              <w:autoSpaceDN w:val="0"/>
              <w:adjustRightInd w:val="0"/>
              <w:rPr>
                <w:rFonts w:eastAsia="Roboto"/>
              </w:rPr>
            </w:pPr>
            <w:r>
              <w:rPr>
                <w:rFonts w:eastAsia="Roboto"/>
              </w:rPr>
              <w:t>Ограждения</w:t>
            </w:r>
          </w:p>
        </w:tc>
        <w:tc>
          <w:tcPr>
            <w:tcW w:w="4813" w:type="dxa"/>
          </w:tcPr>
          <w:p w:rsidR="00935A2B" w:rsidRDefault="007E4A4B">
            <w:pPr>
              <w:keepLines/>
              <w:numPr>
                <w:ilvl w:val="0"/>
                <w:numId w:val="5"/>
              </w:numPr>
              <w:overflowPunct w:val="0"/>
              <w:autoSpaceDE w:val="0"/>
              <w:autoSpaceDN w:val="0"/>
              <w:adjustRightInd w:val="0"/>
              <w:rPr>
                <w:rFonts w:eastAsia="Roboto"/>
              </w:rPr>
            </w:pPr>
            <w:r>
              <w:rPr>
                <w:rFonts w:eastAsia="Roboto"/>
              </w:rPr>
              <w:t xml:space="preserve">1.7.1 В ограждениях балконов, парапетов и прочих элементов здания предусмотреть цветовое решение, </w:t>
            </w:r>
            <w:r>
              <w:rPr>
                <w:rFonts w:eastAsia="Roboto"/>
              </w:rPr>
              <w:lastRenderedPageBreak/>
              <w:t>соответствующее одному из колеров элементов здания (стен, элементов окон).</w:t>
            </w:r>
          </w:p>
          <w:p w:rsidR="00935A2B" w:rsidRDefault="007E4A4B">
            <w:pPr>
              <w:keepLines/>
              <w:numPr>
                <w:ilvl w:val="0"/>
                <w:numId w:val="5"/>
              </w:numPr>
              <w:overflowPunct w:val="0"/>
              <w:autoSpaceDE w:val="0"/>
              <w:autoSpaceDN w:val="0"/>
              <w:adjustRightInd w:val="0"/>
              <w:rPr>
                <w:rFonts w:eastAsia="Roboto"/>
              </w:rPr>
            </w:pPr>
            <w:r>
              <w:rPr>
                <w:rFonts w:eastAsia="Roboto"/>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rsidR="00935A2B" w:rsidRDefault="007E4A4B">
            <w:pPr>
              <w:keepLines/>
              <w:numPr>
                <w:ilvl w:val="0"/>
                <w:numId w:val="5"/>
              </w:numPr>
              <w:overflowPunct w:val="0"/>
              <w:autoSpaceDE w:val="0"/>
              <w:autoSpaceDN w:val="0"/>
              <w:adjustRightInd w:val="0"/>
              <w:rPr>
                <w:rFonts w:eastAsia="Roboto"/>
              </w:rPr>
            </w:pPr>
            <w:r>
              <w:rPr>
                <w:rFonts w:eastAsia="Roboto"/>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426" w:type="dxa"/>
          </w:tcPr>
          <w:p w:rsidR="00935A2B" w:rsidRDefault="007E4A4B">
            <w:pPr>
              <w:keepLines/>
              <w:numPr>
                <w:ilvl w:val="0"/>
                <w:numId w:val="5"/>
              </w:numPr>
              <w:overflowPunct w:val="0"/>
              <w:autoSpaceDE w:val="0"/>
              <w:autoSpaceDN w:val="0"/>
              <w:adjustRightInd w:val="0"/>
              <w:rPr>
                <w:rFonts w:eastAsia="Roboto"/>
              </w:rPr>
            </w:pPr>
            <w:r>
              <w:rPr>
                <w:rFonts w:eastAsia="Roboto"/>
              </w:rPr>
              <w:lastRenderedPageBreak/>
              <w:t xml:space="preserve">1.7.4 Цветовое решение ограждений, выполненных из стекла, должно осуществляться в нейтральных* и серых оттенках.** </w:t>
            </w:r>
          </w:p>
          <w:p w:rsidR="00935A2B" w:rsidRDefault="007E4A4B">
            <w:pPr>
              <w:keepLines/>
              <w:overflowPunct w:val="0"/>
              <w:autoSpaceDE w:val="0"/>
              <w:autoSpaceDN w:val="0"/>
              <w:adjustRightInd w:val="0"/>
              <w:rPr>
                <w:rFonts w:eastAsia="Roboto"/>
              </w:rPr>
            </w:pPr>
            <w:r>
              <w:rPr>
                <w:rFonts w:eastAsia="Roboto"/>
              </w:rPr>
              <w:lastRenderedPageBreak/>
              <w:t xml:space="preserve">*Нейтральный оттенок стекла – это стекло с максимальной прозрачностью, без искажения цвета. </w:t>
            </w:r>
          </w:p>
          <w:p w:rsidR="00935A2B" w:rsidRDefault="007E4A4B">
            <w:pPr>
              <w:keepLines/>
              <w:overflowPunct w:val="0"/>
              <w:autoSpaceDE w:val="0"/>
              <w:autoSpaceDN w:val="0"/>
              <w:adjustRightInd w:val="0"/>
              <w:rPr>
                <w:rFonts w:eastAsia="Roboto"/>
              </w:rPr>
            </w:pPr>
            <w:r>
              <w:rPr>
                <w:rFonts w:eastAsia="Roboto"/>
              </w:rPr>
              <w:t>**Серые оттенки стекла необходимо подобрать с учетом каталога производителя.</w:t>
            </w:r>
          </w:p>
        </w:tc>
      </w:tr>
      <w:tr w:rsidR="00935A2B">
        <w:trPr>
          <w:trHeight w:val="1123"/>
          <w:jc w:val="center"/>
        </w:trPr>
        <w:tc>
          <w:tcPr>
            <w:tcW w:w="387" w:type="dxa"/>
            <w:vMerge w:val="restart"/>
          </w:tcPr>
          <w:p w:rsidR="00935A2B" w:rsidRDefault="007E4A4B">
            <w:pPr>
              <w:keepLines/>
              <w:overflowPunct w:val="0"/>
              <w:autoSpaceDE w:val="0"/>
              <w:autoSpaceDN w:val="0"/>
              <w:adjustRightInd w:val="0"/>
              <w:jc w:val="both"/>
              <w:rPr>
                <w:rFonts w:eastAsia="Roboto"/>
              </w:rPr>
            </w:pPr>
            <w:r>
              <w:rPr>
                <w:rFonts w:eastAsia="Roboto"/>
              </w:rPr>
              <w:lastRenderedPageBreak/>
              <w:t>2</w:t>
            </w:r>
          </w:p>
        </w:tc>
        <w:tc>
          <w:tcPr>
            <w:tcW w:w="1311" w:type="dxa"/>
            <w:vMerge w:val="restart"/>
          </w:tcPr>
          <w:p w:rsidR="00935A2B" w:rsidRDefault="007E4A4B">
            <w:pPr>
              <w:keepLines/>
              <w:overflowPunct w:val="0"/>
              <w:autoSpaceDE w:val="0"/>
              <w:autoSpaceDN w:val="0"/>
              <w:adjustRightInd w:val="0"/>
              <w:rPr>
                <w:rFonts w:eastAsia="Roboto"/>
              </w:rPr>
            </w:pPr>
            <w:r>
              <w:rPr>
                <w:rFonts w:eastAsia="Roboto"/>
              </w:rPr>
              <w:t>Требова-ния к отделоч-ным материа-лам фасадов зданий, строений и соору-жений</w:t>
            </w: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2.1</w:t>
            </w:r>
          </w:p>
          <w:p w:rsidR="00935A2B" w:rsidRDefault="007E4A4B">
            <w:pPr>
              <w:keepLines/>
              <w:overflowPunct w:val="0"/>
              <w:autoSpaceDE w:val="0"/>
              <w:autoSpaceDN w:val="0"/>
              <w:adjustRightInd w:val="0"/>
              <w:rPr>
                <w:rFonts w:eastAsia="Roboto"/>
              </w:rPr>
            </w:pPr>
            <w:r>
              <w:rPr>
                <w:rFonts w:eastAsia="Roboto"/>
              </w:rPr>
              <w:t>Стены</w:t>
            </w:r>
          </w:p>
        </w:tc>
        <w:tc>
          <w:tcPr>
            <w:tcW w:w="4813" w:type="dxa"/>
          </w:tcPr>
          <w:p w:rsidR="00935A2B" w:rsidRDefault="007E4A4B">
            <w:pPr>
              <w:keepLines/>
              <w:numPr>
                <w:ilvl w:val="0"/>
                <w:numId w:val="45"/>
              </w:numPr>
              <w:overflowPunct w:val="0"/>
              <w:autoSpaceDE w:val="0"/>
              <w:autoSpaceDN w:val="0"/>
              <w:adjustRightInd w:val="0"/>
              <w:rPr>
                <w:rFonts w:eastAsia="Roboto"/>
              </w:rPr>
            </w:pPr>
            <w:r>
              <w:rPr>
                <w:rFonts w:eastAsia="Roboto"/>
              </w:rPr>
              <w:t>2.1.1 Один из материалов должен быть основным и использоваться на большей части площади фасада.</w:t>
            </w:r>
          </w:p>
          <w:p w:rsidR="00935A2B" w:rsidRDefault="007E4A4B">
            <w:pPr>
              <w:keepLines/>
              <w:numPr>
                <w:ilvl w:val="0"/>
                <w:numId w:val="45"/>
              </w:numPr>
              <w:overflowPunct w:val="0"/>
              <w:autoSpaceDE w:val="0"/>
              <w:autoSpaceDN w:val="0"/>
              <w:adjustRightInd w:val="0"/>
              <w:rPr>
                <w:rFonts w:eastAsia="Roboto"/>
              </w:rPr>
            </w:pPr>
            <w:r>
              <w:rPr>
                <w:rFonts w:eastAsia="Roboto"/>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rsidR="00935A2B" w:rsidRDefault="007E4A4B">
            <w:pPr>
              <w:keepLines/>
              <w:numPr>
                <w:ilvl w:val="0"/>
                <w:numId w:val="45"/>
              </w:numPr>
              <w:overflowPunct w:val="0"/>
              <w:autoSpaceDE w:val="0"/>
              <w:autoSpaceDN w:val="0"/>
              <w:adjustRightInd w:val="0"/>
              <w:rPr>
                <w:rFonts w:eastAsia="Roboto"/>
              </w:rPr>
            </w:pPr>
            <w:r>
              <w:rPr>
                <w:rFonts w:eastAsia="Roboto"/>
              </w:rPr>
              <w:t>2.1.3 Материалы с глянцевой поверхностью (за исключением стекла) должны применяться на меньшей части площади фасада.</w:t>
            </w:r>
          </w:p>
          <w:p w:rsidR="00935A2B" w:rsidRDefault="007E4A4B">
            <w:pPr>
              <w:keepLines/>
              <w:numPr>
                <w:ilvl w:val="0"/>
                <w:numId w:val="45"/>
              </w:numPr>
              <w:overflowPunct w:val="0"/>
              <w:autoSpaceDE w:val="0"/>
              <w:autoSpaceDN w:val="0"/>
              <w:adjustRightInd w:val="0"/>
              <w:rPr>
                <w:rFonts w:eastAsia="Roboto"/>
              </w:rPr>
            </w:pPr>
            <w:r>
              <w:rPr>
                <w:rFonts w:eastAsia="Roboto"/>
              </w:rPr>
              <w:t xml:space="preserve">2.1.4 Материалы, имитирующие натуральные, должны </w:t>
            </w:r>
            <w:r>
              <w:rPr>
                <w:rFonts w:eastAsia="Roboto"/>
              </w:rPr>
              <w:lastRenderedPageBreak/>
              <w:t>соответствовать им по фактуре.</w:t>
            </w:r>
          </w:p>
          <w:p w:rsidR="00935A2B" w:rsidRDefault="007E4A4B">
            <w:pPr>
              <w:keepLines/>
              <w:numPr>
                <w:ilvl w:val="0"/>
                <w:numId w:val="45"/>
              </w:numPr>
              <w:overflowPunct w:val="0"/>
              <w:autoSpaceDE w:val="0"/>
              <w:autoSpaceDN w:val="0"/>
              <w:adjustRightInd w:val="0"/>
              <w:rPr>
                <w:rFonts w:eastAsia="Roboto"/>
              </w:rPr>
            </w:pPr>
            <w:r>
              <w:rPr>
                <w:rFonts w:eastAsia="Roboto"/>
              </w:rPr>
              <w:t>2.1.5 Не допускается окраска поверхностей, облицованных натуральным камнем.</w:t>
            </w:r>
          </w:p>
        </w:tc>
        <w:tc>
          <w:tcPr>
            <w:tcW w:w="6426" w:type="dxa"/>
          </w:tcPr>
          <w:p w:rsidR="00935A2B" w:rsidRDefault="007E4A4B">
            <w:pPr>
              <w:keepLines/>
              <w:numPr>
                <w:ilvl w:val="0"/>
                <w:numId w:val="45"/>
              </w:numPr>
              <w:overflowPunct w:val="0"/>
              <w:autoSpaceDE w:val="0"/>
              <w:autoSpaceDN w:val="0"/>
              <w:adjustRightInd w:val="0"/>
              <w:rPr>
                <w:rFonts w:eastAsia="Roboto"/>
              </w:rPr>
            </w:pPr>
            <w:r>
              <w:rPr>
                <w:rFonts w:eastAsia="Roboto"/>
              </w:rPr>
              <w:lastRenderedPageBreak/>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935A2B" w:rsidRDefault="007E4A4B">
            <w:pPr>
              <w:keepLines/>
              <w:numPr>
                <w:ilvl w:val="0"/>
                <w:numId w:val="45"/>
              </w:numPr>
              <w:overflowPunct w:val="0"/>
              <w:autoSpaceDE w:val="0"/>
              <w:autoSpaceDN w:val="0"/>
              <w:adjustRightInd w:val="0"/>
              <w:rPr>
                <w:rFonts w:eastAsia="Roboto"/>
              </w:rPr>
            </w:pPr>
            <w:r>
              <w:rPr>
                <w:rFonts w:eastAsia="Roboto"/>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«короед»глянцевые керамогранитные плиты.</w:t>
            </w:r>
          </w:p>
        </w:tc>
      </w:tr>
      <w:tr w:rsidR="00935A2B">
        <w:trPr>
          <w:trHeight w:val="375"/>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2.2</w:t>
            </w:r>
          </w:p>
          <w:p w:rsidR="00935A2B" w:rsidRDefault="007E4A4B">
            <w:pPr>
              <w:keepLines/>
              <w:overflowPunct w:val="0"/>
              <w:autoSpaceDE w:val="0"/>
              <w:autoSpaceDN w:val="0"/>
              <w:adjustRightInd w:val="0"/>
              <w:rPr>
                <w:rFonts w:eastAsia="Roboto"/>
              </w:rPr>
            </w:pPr>
            <w:r>
              <w:rPr>
                <w:rFonts w:eastAsia="Roboto"/>
              </w:rPr>
              <w:t>Окна</w:t>
            </w:r>
          </w:p>
        </w:tc>
        <w:tc>
          <w:tcPr>
            <w:tcW w:w="4813" w:type="dxa"/>
          </w:tcPr>
          <w:p w:rsidR="00935A2B" w:rsidRDefault="007E4A4B">
            <w:pPr>
              <w:keepLines/>
              <w:numPr>
                <w:ilvl w:val="0"/>
                <w:numId w:val="46"/>
              </w:numPr>
              <w:overflowPunct w:val="0"/>
              <w:autoSpaceDE w:val="0"/>
              <w:autoSpaceDN w:val="0"/>
              <w:adjustRightInd w:val="0"/>
              <w:rPr>
                <w:rFonts w:eastAsia="Roboto"/>
              </w:rPr>
            </w:pPr>
            <w:r>
              <w:rPr>
                <w:rFonts w:eastAsia="Roboto"/>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426" w:type="dxa"/>
          </w:tcPr>
          <w:p w:rsidR="00935A2B" w:rsidRDefault="007E4A4B">
            <w:pPr>
              <w:keepLines/>
              <w:numPr>
                <w:ilvl w:val="0"/>
                <w:numId w:val="46"/>
              </w:numPr>
              <w:overflowPunct w:val="0"/>
              <w:autoSpaceDE w:val="0"/>
              <w:autoSpaceDN w:val="0"/>
              <w:adjustRightInd w:val="0"/>
              <w:rPr>
                <w:rFonts w:eastAsia="Roboto"/>
              </w:rPr>
            </w:pPr>
            <w:r>
              <w:rPr>
                <w:rFonts w:eastAsia="Roboto"/>
              </w:rPr>
              <w:t xml:space="preserve">2.2.2 Все элементы окон (за исключением стекла) должны выполняться в едином материале. </w:t>
            </w:r>
          </w:p>
          <w:p w:rsidR="00935A2B" w:rsidRDefault="00935A2B">
            <w:pPr>
              <w:keepLines/>
              <w:overflowPunct w:val="0"/>
              <w:autoSpaceDE w:val="0"/>
              <w:autoSpaceDN w:val="0"/>
              <w:adjustRightInd w:val="0"/>
              <w:rPr>
                <w:rFonts w:eastAsia="Roboto"/>
              </w:rPr>
            </w:pPr>
          </w:p>
        </w:tc>
      </w:tr>
      <w:tr w:rsidR="00935A2B">
        <w:trPr>
          <w:trHeight w:val="101"/>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2.3</w:t>
            </w:r>
          </w:p>
          <w:p w:rsidR="00935A2B" w:rsidRDefault="007E4A4B">
            <w:pPr>
              <w:keepLines/>
              <w:overflowPunct w:val="0"/>
              <w:autoSpaceDE w:val="0"/>
              <w:autoSpaceDN w:val="0"/>
              <w:adjustRightInd w:val="0"/>
              <w:rPr>
                <w:rFonts w:eastAsia="Roboto"/>
              </w:rPr>
            </w:pPr>
            <w:r>
              <w:rPr>
                <w:rFonts w:eastAsia="Roboto"/>
              </w:rPr>
              <w:t>Остекление</w:t>
            </w:r>
          </w:p>
        </w:tc>
        <w:tc>
          <w:tcPr>
            <w:tcW w:w="4813" w:type="dxa"/>
          </w:tcPr>
          <w:p w:rsidR="00935A2B" w:rsidRDefault="007E4A4B">
            <w:pPr>
              <w:keepLines/>
              <w:numPr>
                <w:ilvl w:val="0"/>
                <w:numId w:val="47"/>
              </w:numPr>
              <w:overflowPunct w:val="0"/>
              <w:autoSpaceDE w:val="0"/>
              <w:autoSpaceDN w:val="0"/>
              <w:adjustRightInd w:val="0"/>
              <w:rPr>
                <w:rFonts w:eastAsia="Roboto"/>
              </w:rPr>
            </w:pPr>
            <w:r>
              <w:rPr>
                <w:rFonts w:eastAsia="Roboto"/>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426" w:type="dxa"/>
          </w:tcPr>
          <w:p w:rsidR="00935A2B" w:rsidRDefault="007E4A4B">
            <w:pPr>
              <w:keepLines/>
              <w:numPr>
                <w:ilvl w:val="0"/>
                <w:numId w:val="47"/>
              </w:numPr>
              <w:overflowPunct w:val="0"/>
              <w:autoSpaceDE w:val="0"/>
              <w:autoSpaceDN w:val="0"/>
              <w:adjustRightInd w:val="0"/>
              <w:rPr>
                <w:rFonts w:eastAsia="Roboto"/>
              </w:rPr>
            </w:pPr>
            <w:r>
              <w:rPr>
                <w:rFonts w:eastAsia="Roboto"/>
              </w:rPr>
              <w:t>2.3.2 Не допускается использование тонированного</w:t>
            </w:r>
            <w:r>
              <w:rPr>
                <w:rFonts w:eastAsia="Roboto"/>
                <w:i/>
              </w:rPr>
              <w:t xml:space="preserve"> </w:t>
            </w:r>
            <w:r>
              <w:rPr>
                <w:rFonts w:eastAsia="Roboto"/>
              </w:rPr>
              <w:t xml:space="preserve">в массе, а также непросматриваемого зеркального остекления. </w:t>
            </w:r>
          </w:p>
        </w:tc>
      </w:tr>
      <w:tr w:rsidR="00935A2B">
        <w:trPr>
          <w:trHeight w:val="952"/>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2.4</w:t>
            </w:r>
          </w:p>
          <w:p w:rsidR="00935A2B" w:rsidRDefault="007E4A4B">
            <w:pPr>
              <w:keepLines/>
              <w:overflowPunct w:val="0"/>
              <w:autoSpaceDE w:val="0"/>
              <w:autoSpaceDN w:val="0"/>
              <w:adjustRightInd w:val="0"/>
              <w:rPr>
                <w:rFonts w:eastAsia="Roboto"/>
              </w:rPr>
            </w:pPr>
            <w:r>
              <w:rPr>
                <w:rFonts w:eastAsia="Roboto"/>
              </w:rPr>
              <w:t>Цоколь</w:t>
            </w:r>
          </w:p>
        </w:tc>
        <w:tc>
          <w:tcPr>
            <w:tcW w:w="4813" w:type="dxa"/>
          </w:tcPr>
          <w:p w:rsidR="00935A2B" w:rsidRDefault="007E4A4B">
            <w:pPr>
              <w:keepLines/>
              <w:numPr>
                <w:ilvl w:val="0"/>
                <w:numId w:val="48"/>
              </w:numPr>
              <w:overflowPunct w:val="0"/>
              <w:autoSpaceDE w:val="0"/>
              <w:autoSpaceDN w:val="0"/>
              <w:adjustRightInd w:val="0"/>
              <w:rPr>
                <w:rFonts w:eastAsia="Roboto"/>
              </w:rPr>
            </w:pPr>
            <w:r>
              <w:rPr>
                <w:rFonts w:eastAsia="Roboto"/>
              </w:rPr>
              <w:t>2.4.1 Один из материалов должен быть основным и использоваться на большей части площади цоколя.</w:t>
            </w:r>
          </w:p>
          <w:p w:rsidR="00935A2B" w:rsidRDefault="007E4A4B">
            <w:pPr>
              <w:keepLines/>
              <w:numPr>
                <w:ilvl w:val="0"/>
                <w:numId w:val="48"/>
              </w:numPr>
              <w:overflowPunct w:val="0"/>
              <w:autoSpaceDE w:val="0"/>
              <w:autoSpaceDN w:val="0"/>
              <w:adjustRightInd w:val="0"/>
              <w:rPr>
                <w:rFonts w:eastAsia="Roboto"/>
              </w:rPr>
            </w:pPr>
            <w:r>
              <w:rPr>
                <w:rFonts w:eastAsia="Roboto"/>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935A2B" w:rsidRDefault="007E4A4B">
            <w:pPr>
              <w:keepLines/>
              <w:numPr>
                <w:ilvl w:val="0"/>
                <w:numId w:val="48"/>
              </w:numPr>
              <w:overflowPunct w:val="0"/>
              <w:autoSpaceDE w:val="0"/>
              <w:autoSpaceDN w:val="0"/>
              <w:adjustRightInd w:val="0"/>
              <w:rPr>
                <w:rFonts w:eastAsia="Roboto"/>
              </w:rPr>
            </w:pPr>
            <w:r>
              <w:rPr>
                <w:rFonts w:eastAsia="Roboto"/>
              </w:rPr>
              <w:t>2.4.3 Материалы с глянцевой поверхностью (за исключением стекла) должны применяться на меньшей части площади цоколя.</w:t>
            </w:r>
          </w:p>
          <w:p w:rsidR="00935A2B" w:rsidRDefault="007E4A4B">
            <w:pPr>
              <w:keepLines/>
              <w:numPr>
                <w:ilvl w:val="0"/>
                <w:numId w:val="48"/>
              </w:numPr>
              <w:overflowPunct w:val="0"/>
              <w:autoSpaceDE w:val="0"/>
              <w:autoSpaceDN w:val="0"/>
              <w:adjustRightInd w:val="0"/>
              <w:rPr>
                <w:rFonts w:eastAsia="Roboto"/>
              </w:rPr>
            </w:pPr>
            <w:r>
              <w:rPr>
                <w:rFonts w:eastAsia="Roboto"/>
              </w:rPr>
              <w:t xml:space="preserve">2.4.4 Материалы, имитирующие натуральные, должны </w:t>
            </w:r>
            <w:r>
              <w:rPr>
                <w:rFonts w:eastAsia="Roboto"/>
              </w:rPr>
              <w:lastRenderedPageBreak/>
              <w:t>соответствовать им по фактуре.</w:t>
            </w:r>
          </w:p>
          <w:p w:rsidR="00935A2B" w:rsidRDefault="007E4A4B">
            <w:pPr>
              <w:keepLines/>
              <w:numPr>
                <w:ilvl w:val="0"/>
                <w:numId w:val="48"/>
              </w:numPr>
              <w:overflowPunct w:val="0"/>
              <w:autoSpaceDE w:val="0"/>
              <w:autoSpaceDN w:val="0"/>
              <w:adjustRightInd w:val="0"/>
              <w:rPr>
                <w:rFonts w:eastAsia="Roboto"/>
              </w:rPr>
            </w:pPr>
            <w:r>
              <w:rPr>
                <w:rFonts w:eastAsia="Roboto"/>
              </w:rPr>
              <w:t>2.4.5 Не допускается окраска поверхностей, облицованных натуральным камнем.</w:t>
            </w:r>
          </w:p>
          <w:p w:rsidR="00935A2B" w:rsidRDefault="007E4A4B">
            <w:pPr>
              <w:keepLines/>
              <w:numPr>
                <w:ilvl w:val="0"/>
                <w:numId w:val="48"/>
              </w:numPr>
              <w:overflowPunct w:val="0"/>
              <w:autoSpaceDE w:val="0"/>
              <w:autoSpaceDN w:val="0"/>
              <w:adjustRightInd w:val="0"/>
              <w:rPr>
                <w:rFonts w:eastAsia="Roboto"/>
              </w:rPr>
            </w:pPr>
            <w:r>
              <w:rPr>
                <w:rFonts w:eastAsia="Roboto"/>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426" w:type="dxa"/>
          </w:tcPr>
          <w:p w:rsidR="00935A2B" w:rsidRDefault="007E4A4B">
            <w:pPr>
              <w:keepLines/>
              <w:numPr>
                <w:ilvl w:val="0"/>
                <w:numId w:val="48"/>
              </w:numPr>
              <w:overflowPunct w:val="0"/>
              <w:autoSpaceDE w:val="0"/>
              <w:autoSpaceDN w:val="0"/>
              <w:adjustRightInd w:val="0"/>
              <w:rPr>
                <w:rFonts w:eastAsia="Roboto"/>
              </w:rPr>
            </w:pPr>
            <w:r>
              <w:rPr>
                <w:rFonts w:eastAsia="Roboto"/>
              </w:rPr>
              <w:lastRenderedPageBreak/>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rsidR="00935A2B" w:rsidRDefault="007E4A4B">
            <w:pPr>
              <w:keepLines/>
              <w:numPr>
                <w:ilvl w:val="0"/>
                <w:numId w:val="48"/>
              </w:numPr>
              <w:overflowPunct w:val="0"/>
              <w:autoSpaceDE w:val="0"/>
              <w:autoSpaceDN w:val="0"/>
              <w:adjustRightInd w:val="0"/>
              <w:rPr>
                <w:rFonts w:eastAsia="Roboto"/>
              </w:rPr>
            </w:pPr>
            <w:r>
              <w:rPr>
                <w:rFonts w:eastAsia="Roboto"/>
              </w:rPr>
              <w:t>2.4.8 Не допускается устройство радиальных козырьков и навесов к приямкам.</w:t>
            </w:r>
          </w:p>
          <w:p w:rsidR="00935A2B" w:rsidRDefault="007E4A4B">
            <w:pPr>
              <w:keepLines/>
              <w:numPr>
                <w:ilvl w:val="0"/>
                <w:numId w:val="48"/>
              </w:numPr>
              <w:overflowPunct w:val="0"/>
              <w:autoSpaceDE w:val="0"/>
              <w:autoSpaceDN w:val="0"/>
              <w:adjustRightInd w:val="0"/>
              <w:rPr>
                <w:rFonts w:eastAsia="Roboto"/>
              </w:rPr>
            </w:pPr>
            <w:r>
              <w:rPr>
                <w:rFonts w:eastAsia="Roboto"/>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935A2B">
        <w:trPr>
          <w:trHeight w:val="340"/>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2.5</w:t>
            </w:r>
          </w:p>
          <w:p w:rsidR="00935A2B" w:rsidRDefault="007E4A4B">
            <w:pPr>
              <w:keepLines/>
              <w:overflowPunct w:val="0"/>
              <w:autoSpaceDE w:val="0"/>
              <w:autoSpaceDN w:val="0"/>
              <w:adjustRightInd w:val="0"/>
              <w:rPr>
                <w:rFonts w:eastAsia="Roboto"/>
              </w:rPr>
            </w:pPr>
            <w:r>
              <w:rPr>
                <w:rFonts w:eastAsia="Roboto"/>
              </w:rPr>
              <w:t>Кровля</w:t>
            </w:r>
          </w:p>
        </w:tc>
        <w:tc>
          <w:tcPr>
            <w:tcW w:w="4813" w:type="dxa"/>
          </w:tcPr>
          <w:p w:rsidR="00935A2B" w:rsidRDefault="007E4A4B">
            <w:pPr>
              <w:keepLines/>
              <w:numPr>
                <w:ilvl w:val="0"/>
                <w:numId w:val="49"/>
              </w:numPr>
              <w:overflowPunct w:val="0"/>
              <w:autoSpaceDE w:val="0"/>
              <w:autoSpaceDN w:val="0"/>
              <w:adjustRightInd w:val="0"/>
              <w:rPr>
                <w:rFonts w:eastAsia="Roboto"/>
              </w:rPr>
            </w:pPr>
            <w:r>
              <w:rPr>
                <w:rFonts w:eastAsia="Roboto"/>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426" w:type="dxa"/>
          </w:tcPr>
          <w:p w:rsidR="00935A2B" w:rsidRDefault="00935A2B">
            <w:pPr>
              <w:keepLines/>
              <w:overflowPunct w:val="0"/>
              <w:autoSpaceDE w:val="0"/>
              <w:autoSpaceDN w:val="0"/>
              <w:adjustRightInd w:val="0"/>
              <w:rPr>
                <w:rFonts w:eastAsia="Roboto"/>
              </w:rPr>
            </w:pPr>
          </w:p>
        </w:tc>
      </w:tr>
      <w:tr w:rsidR="00935A2B">
        <w:trPr>
          <w:trHeight w:val="378"/>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2.6</w:t>
            </w:r>
          </w:p>
          <w:p w:rsidR="00935A2B" w:rsidRDefault="007E4A4B">
            <w:pPr>
              <w:keepLines/>
              <w:overflowPunct w:val="0"/>
              <w:autoSpaceDE w:val="0"/>
              <w:autoSpaceDN w:val="0"/>
              <w:adjustRightInd w:val="0"/>
              <w:rPr>
                <w:rFonts w:eastAsia="Roboto"/>
              </w:rPr>
            </w:pPr>
            <w:r>
              <w:rPr>
                <w:rFonts w:eastAsia="Roboto"/>
              </w:rPr>
              <w:t>Элементы входных групп</w:t>
            </w:r>
          </w:p>
        </w:tc>
        <w:tc>
          <w:tcPr>
            <w:tcW w:w="4813" w:type="dxa"/>
          </w:tcPr>
          <w:p w:rsidR="00935A2B" w:rsidRDefault="007E4A4B">
            <w:pPr>
              <w:keepLines/>
              <w:numPr>
                <w:ilvl w:val="0"/>
                <w:numId w:val="14"/>
              </w:numPr>
              <w:overflowPunct w:val="0"/>
              <w:autoSpaceDE w:val="0"/>
              <w:autoSpaceDN w:val="0"/>
              <w:adjustRightInd w:val="0"/>
              <w:rPr>
                <w:rFonts w:eastAsia="Roboto"/>
              </w:rPr>
            </w:pPr>
            <w:r>
              <w:rPr>
                <w:rFonts w:eastAsia="Roboto"/>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rsidR="00935A2B" w:rsidRDefault="007E4A4B">
            <w:pPr>
              <w:keepLines/>
              <w:numPr>
                <w:ilvl w:val="0"/>
                <w:numId w:val="14"/>
              </w:numPr>
              <w:overflowPunct w:val="0"/>
              <w:autoSpaceDE w:val="0"/>
              <w:autoSpaceDN w:val="0"/>
              <w:adjustRightInd w:val="0"/>
              <w:rPr>
                <w:rFonts w:eastAsia="Roboto"/>
              </w:rPr>
            </w:pPr>
            <w:r>
              <w:rPr>
                <w:rFonts w:eastAsia="Roboto"/>
              </w:rPr>
              <w:t>2.6.2 Материалы, имитирующие натуральные, должны соответствовать им по фактуре.</w:t>
            </w:r>
          </w:p>
        </w:tc>
        <w:tc>
          <w:tcPr>
            <w:tcW w:w="6426" w:type="dxa"/>
          </w:tcPr>
          <w:p w:rsidR="00935A2B" w:rsidRDefault="007E4A4B">
            <w:pPr>
              <w:keepLines/>
              <w:numPr>
                <w:ilvl w:val="0"/>
                <w:numId w:val="14"/>
              </w:numPr>
              <w:overflowPunct w:val="0"/>
              <w:autoSpaceDE w:val="0"/>
              <w:autoSpaceDN w:val="0"/>
              <w:adjustRightInd w:val="0"/>
              <w:rPr>
                <w:rFonts w:eastAsia="Roboto"/>
              </w:rPr>
            </w:pPr>
            <w:r>
              <w:rPr>
                <w:rFonts w:eastAsia="Roboto"/>
              </w:rPr>
              <w:t xml:space="preserve">2.6.3 Не допускается устройство радиальных козырьков и навесов. </w:t>
            </w:r>
          </w:p>
          <w:p w:rsidR="00935A2B" w:rsidRDefault="007E4A4B">
            <w:pPr>
              <w:keepLines/>
              <w:numPr>
                <w:ilvl w:val="0"/>
                <w:numId w:val="14"/>
              </w:numPr>
              <w:overflowPunct w:val="0"/>
              <w:autoSpaceDE w:val="0"/>
              <w:autoSpaceDN w:val="0"/>
              <w:adjustRightInd w:val="0"/>
              <w:rPr>
                <w:rFonts w:eastAsia="Roboto"/>
              </w:rPr>
            </w:pPr>
            <w:r>
              <w:rPr>
                <w:rFonts w:eastAsia="Roboto"/>
              </w:rPr>
              <w:t>2.6.4 Для лестниц, площадок, ступеней не допускается использовать: материалы с классом противоскольжения менее R12, резиновую плитку.</w:t>
            </w:r>
          </w:p>
          <w:p w:rsidR="00935A2B" w:rsidRDefault="007E4A4B">
            <w:pPr>
              <w:keepLines/>
              <w:numPr>
                <w:ilvl w:val="0"/>
                <w:numId w:val="14"/>
              </w:numPr>
              <w:overflowPunct w:val="0"/>
              <w:autoSpaceDE w:val="0"/>
              <w:autoSpaceDN w:val="0"/>
              <w:adjustRightInd w:val="0"/>
              <w:rPr>
                <w:rFonts w:eastAsia="Roboto"/>
              </w:rPr>
            </w:pPr>
            <w:r>
              <w:rPr>
                <w:rFonts w:eastAsia="Roboto"/>
              </w:rPr>
              <w:t>2.6.5 Не допускается окраска поверхностей, облицованных натуральным камнем.</w:t>
            </w:r>
          </w:p>
          <w:p w:rsidR="00935A2B" w:rsidRDefault="007E4A4B">
            <w:pPr>
              <w:keepLines/>
              <w:numPr>
                <w:ilvl w:val="0"/>
                <w:numId w:val="10"/>
              </w:numPr>
              <w:overflowPunct w:val="0"/>
              <w:autoSpaceDE w:val="0"/>
              <w:autoSpaceDN w:val="0"/>
              <w:adjustRightInd w:val="0"/>
              <w:rPr>
                <w:rFonts w:eastAsia="Roboto"/>
              </w:rPr>
            </w:pPr>
            <w:r>
              <w:rPr>
                <w:rFonts w:eastAsia="Roboto"/>
              </w:rPr>
              <w:t>2.6.6 Необходимо предусматривать придверные грязезащитные системы.</w:t>
            </w:r>
          </w:p>
        </w:tc>
      </w:tr>
      <w:tr w:rsidR="00935A2B">
        <w:trPr>
          <w:trHeight w:val="315"/>
          <w:jc w:val="center"/>
        </w:trPr>
        <w:tc>
          <w:tcPr>
            <w:tcW w:w="387" w:type="dxa"/>
            <w:vMerge/>
          </w:tcPr>
          <w:p w:rsidR="00935A2B" w:rsidRDefault="00935A2B">
            <w:pPr>
              <w:keepLines/>
              <w:overflowPunct w:val="0"/>
              <w:autoSpaceDE w:val="0"/>
              <w:autoSpaceDN w:val="0"/>
              <w:adjustRightInd w:val="0"/>
              <w:jc w:val="center"/>
              <w:rPr>
                <w:rFonts w:eastAsia="Roboto"/>
              </w:rPr>
            </w:pPr>
          </w:p>
        </w:tc>
        <w:tc>
          <w:tcPr>
            <w:tcW w:w="1311" w:type="dxa"/>
            <w:vMerge/>
          </w:tcPr>
          <w:p w:rsidR="00935A2B" w:rsidRDefault="00935A2B">
            <w:pPr>
              <w:keepLines/>
              <w:overflowPunct w:val="0"/>
              <w:autoSpaceDE w:val="0"/>
              <w:autoSpaceDN w:val="0"/>
              <w:adjustRightInd w:val="0"/>
              <w:rPr>
                <w:rFonts w:eastAsia="Roboto"/>
              </w:rPr>
            </w:pPr>
          </w:p>
        </w:tc>
        <w:tc>
          <w:tcPr>
            <w:tcW w:w="1665" w:type="dxa"/>
            <w:vAlign w:val="center"/>
          </w:tcPr>
          <w:p w:rsidR="00935A2B" w:rsidRDefault="007E4A4B">
            <w:pPr>
              <w:keepLines/>
              <w:overflowPunct w:val="0"/>
              <w:autoSpaceDE w:val="0"/>
              <w:autoSpaceDN w:val="0"/>
              <w:adjustRightInd w:val="0"/>
              <w:rPr>
                <w:rFonts w:eastAsia="Roboto"/>
              </w:rPr>
            </w:pPr>
            <w:r>
              <w:rPr>
                <w:rFonts w:eastAsia="Roboto"/>
              </w:rPr>
              <w:t>2.7</w:t>
            </w:r>
          </w:p>
          <w:p w:rsidR="00935A2B" w:rsidRDefault="007E4A4B">
            <w:pPr>
              <w:keepLines/>
              <w:overflowPunct w:val="0"/>
              <w:autoSpaceDE w:val="0"/>
              <w:autoSpaceDN w:val="0"/>
              <w:adjustRightInd w:val="0"/>
              <w:rPr>
                <w:rFonts w:eastAsia="Roboto"/>
              </w:rPr>
            </w:pPr>
            <w:r>
              <w:rPr>
                <w:rFonts w:eastAsia="Roboto"/>
              </w:rPr>
              <w:t>Ограждения</w:t>
            </w:r>
          </w:p>
        </w:tc>
        <w:tc>
          <w:tcPr>
            <w:tcW w:w="4813" w:type="dxa"/>
          </w:tcPr>
          <w:p w:rsidR="00935A2B" w:rsidRDefault="007E4A4B">
            <w:pPr>
              <w:keepLines/>
              <w:numPr>
                <w:ilvl w:val="0"/>
                <w:numId w:val="13"/>
              </w:numPr>
              <w:overflowPunct w:val="0"/>
              <w:autoSpaceDE w:val="0"/>
              <w:autoSpaceDN w:val="0"/>
              <w:adjustRightInd w:val="0"/>
              <w:rPr>
                <w:rFonts w:eastAsia="Roboto"/>
              </w:rPr>
            </w:pPr>
            <w:r>
              <w:rPr>
                <w:rFonts w:eastAsia="Roboto"/>
              </w:rPr>
              <w:t xml:space="preserve">2.7.1 Для ограждений участка, а также балконов и парапетов не допускается использовать: </w:t>
            </w:r>
            <w:r>
              <w:rPr>
                <w:rFonts w:eastAsia="Roboto"/>
              </w:rPr>
              <w:lastRenderedPageBreak/>
              <w:t xml:space="preserve">профилированный лист, асбестоцементный лист, металлический и пластиковый (виниловый) сайдинг, поликарбонат, фанеру, вагонку, стекломагнезитовые листы. </w:t>
            </w:r>
          </w:p>
        </w:tc>
        <w:tc>
          <w:tcPr>
            <w:tcW w:w="6426" w:type="dxa"/>
          </w:tcPr>
          <w:p w:rsidR="00935A2B" w:rsidRDefault="00935A2B">
            <w:pPr>
              <w:keepLines/>
              <w:overflowPunct w:val="0"/>
              <w:autoSpaceDE w:val="0"/>
              <w:autoSpaceDN w:val="0"/>
              <w:adjustRightInd w:val="0"/>
              <w:rPr>
                <w:rFonts w:eastAsia="Roboto"/>
              </w:rPr>
            </w:pPr>
          </w:p>
        </w:tc>
      </w:tr>
      <w:tr w:rsidR="00935A2B">
        <w:trPr>
          <w:trHeight w:val="579"/>
          <w:jc w:val="center"/>
        </w:trPr>
        <w:tc>
          <w:tcPr>
            <w:tcW w:w="387" w:type="dxa"/>
          </w:tcPr>
          <w:p w:rsidR="00935A2B" w:rsidRDefault="007E4A4B">
            <w:pPr>
              <w:keepLines/>
              <w:overflowPunct w:val="0"/>
              <w:autoSpaceDE w:val="0"/>
              <w:autoSpaceDN w:val="0"/>
              <w:adjustRightInd w:val="0"/>
              <w:jc w:val="both"/>
              <w:rPr>
                <w:rFonts w:eastAsia="Roboto"/>
              </w:rPr>
            </w:pPr>
            <w:r>
              <w:rPr>
                <w:rFonts w:eastAsia="Roboto"/>
              </w:rPr>
              <w:lastRenderedPageBreak/>
              <w:t>3</w:t>
            </w:r>
          </w:p>
        </w:tc>
        <w:tc>
          <w:tcPr>
            <w:tcW w:w="2976" w:type="dxa"/>
            <w:gridSpan w:val="2"/>
          </w:tcPr>
          <w:p w:rsidR="00935A2B" w:rsidRDefault="007E4A4B">
            <w:pPr>
              <w:keepLines/>
              <w:overflowPunct w:val="0"/>
              <w:autoSpaceDE w:val="0"/>
              <w:autoSpaceDN w:val="0"/>
              <w:adjustRightInd w:val="0"/>
              <w:rPr>
                <w:rFonts w:eastAsia="Roboto"/>
              </w:rPr>
            </w:pPr>
            <w:r>
              <w:rPr>
                <w:rFonts w:eastAsia="Roboto"/>
              </w:rPr>
              <w:t>Требования к размещению технического и инженерного оборудования на фасадах зданий, строений и сооружений</w:t>
            </w:r>
          </w:p>
        </w:tc>
        <w:tc>
          <w:tcPr>
            <w:tcW w:w="4813" w:type="dxa"/>
          </w:tcPr>
          <w:p w:rsidR="00935A2B" w:rsidRDefault="007E4A4B">
            <w:pPr>
              <w:keepLines/>
              <w:numPr>
                <w:ilvl w:val="0"/>
                <w:numId w:val="32"/>
              </w:numPr>
              <w:overflowPunct w:val="0"/>
              <w:autoSpaceDE w:val="0"/>
              <w:autoSpaceDN w:val="0"/>
              <w:adjustRightInd w:val="0"/>
              <w:rPr>
                <w:rFonts w:eastAsia="Roboto"/>
              </w:rPr>
            </w:pPr>
            <w:r>
              <w:rPr>
                <w:rFonts w:eastAsia="Roboto"/>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935A2B" w:rsidRDefault="007E4A4B">
            <w:pPr>
              <w:keepLines/>
              <w:numPr>
                <w:ilvl w:val="0"/>
                <w:numId w:val="16"/>
              </w:numPr>
              <w:overflowPunct w:val="0"/>
              <w:autoSpaceDE w:val="0"/>
              <w:autoSpaceDN w:val="0"/>
              <w:adjustRightInd w:val="0"/>
              <w:rPr>
                <w:rFonts w:eastAsia="Roboto"/>
              </w:rPr>
            </w:pPr>
            <w:r>
              <w:rPr>
                <w:rFonts w:eastAsia="Roboto"/>
              </w:rPr>
              <w:t>размещаться упорядоченно, с привязкой к архитектурному решению фасада и единой композиционной (вертикальной, горизонтальной) системе осей;</w:t>
            </w:r>
          </w:p>
          <w:p w:rsidR="00935A2B" w:rsidRDefault="007E4A4B">
            <w:pPr>
              <w:keepLines/>
              <w:numPr>
                <w:ilvl w:val="0"/>
                <w:numId w:val="16"/>
              </w:numPr>
              <w:overflowPunct w:val="0"/>
              <w:autoSpaceDE w:val="0"/>
              <w:autoSpaceDN w:val="0"/>
              <w:adjustRightInd w:val="0"/>
              <w:rPr>
                <w:rFonts w:eastAsia="Roboto"/>
              </w:rPr>
            </w:pPr>
            <w:r>
              <w:rPr>
                <w:rFonts w:eastAsia="Roboto"/>
              </w:rPr>
              <w:t>размещаться с использованием стандартных конструкций крепления и с использованием маскирующих ограждений (решеток, жалюзи, корзин);</w:t>
            </w:r>
          </w:p>
          <w:p w:rsidR="00935A2B" w:rsidRDefault="007E4A4B">
            <w:pPr>
              <w:keepLines/>
              <w:numPr>
                <w:ilvl w:val="0"/>
                <w:numId w:val="16"/>
              </w:numPr>
              <w:overflowPunct w:val="0"/>
              <w:autoSpaceDE w:val="0"/>
              <w:autoSpaceDN w:val="0"/>
              <w:adjustRightInd w:val="0"/>
              <w:rPr>
                <w:rFonts w:eastAsia="Roboto"/>
              </w:rPr>
            </w:pPr>
            <w:r>
              <w:rPr>
                <w:rFonts w:eastAsia="Roboto"/>
              </w:rPr>
              <w:t>оснащаться кабель-каналами, скрытыми за фасадом или замаскированными в тон колера соответствующей плоскости фасада.</w:t>
            </w:r>
          </w:p>
          <w:p w:rsidR="00935A2B" w:rsidRDefault="007E4A4B">
            <w:pPr>
              <w:keepLines/>
              <w:numPr>
                <w:ilvl w:val="0"/>
                <w:numId w:val="32"/>
              </w:numPr>
              <w:overflowPunct w:val="0"/>
              <w:autoSpaceDE w:val="0"/>
              <w:autoSpaceDN w:val="0"/>
              <w:adjustRightInd w:val="0"/>
              <w:rPr>
                <w:rFonts w:eastAsia="Roboto"/>
              </w:rPr>
            </w:pPr>
            <w:r>
              <w:rPr>
                <w:rFonts w:eastAsia="Roboto"/>
              </w:rPr>
              <w:t>3.2 Для элементов систем кондиционирования необходимо предусматривать скрытое организованное водоотведение.</w:t>
            </w:r>
          </w:p>
          <w:p w:rsidR="00935A2B" w:rsidRDefault="007E4A4B">
            <w:pPr>
              <w:keepLines/>
              <w:numPr>
                <w:ilvl w:val="0"/>
                <w:numId w:val="32"/>
              </w:numPr>
              <w:overflowPunct w:val="0"/>
              <w:autoSpaceDE w:val="0"/>
              <w:autoSpaceDN w:val="0"/>
              <w:adjustRightInd w:val="0"/>
              <w:rPr>
                <w:rFonts w:eastAsia="Roboto"/>
              </w:rPr>
            </w:pPr>
            <w:r>
              <w:rPr>
                <w:rFonts w:eastAsia="Roboto"/>
              </w:rPr>
              <w:t>3.3 Размещение элементов систем кондиционирования допускается:</w:t>
            </w:r>
          </w:p>
          <w:p w:rsidR="00935A2B" w:rsidRDefault="007E4A4B">
            <w:pPr>
              <w:keepLines/>
              <w:numPr>
                <w:ilvl w:val="0"/>
                <w:numId w:val="17"/>
              </w:numPr>
              <w:overflowPunct w:val="0"/>
              <w:autoSpaceDE w:val="0"/>
              <w:autoSpaceDN w:val="0"/>
              <w:adjustRightInd w:val="0"/>
              <w:rPr>
                <w:rFonts w:eastAsia="Roboto"/>
              </w:rPr>
            </w:pPr>
            <w:r>
              <w:rPr>
                <w:rFonts w:eastAsia="Roboto"/>
              </w:rPr>
              <w:t xml:space="preserve">на кровле объекта (крышные кондиционеры с внутренними </w:t>
            </w:r>
            <w:r>
              <w:rPr>
                <w:rFonts w:eastAsia="Roboto"/>
              </w:rPr>
              <w:lastRenderedPageBreak/>
              <w:t>воздуховодными каналами);</w:t>
            </w:r>
          </w:p>
          <w:p w:rsidR="00935A2B" w:rsidRDefault="007E4A4B">
            <w:pPr>
              <w:keepLines/>
              <w:numPr>
                <w:ilvl w:val="0"/>
                <w:numId w:val="17"/>
              </w:numPr>
              <w:overflowPunct w:val="0"/>
              <w:autoSpaceDE w:val="0"/>
              <w:autoSpaceDN w:val="0"/>
              <w:adjustRightInd w:val="0"/>
              <w:rPr>
                <w:rFonts w:eastAsia="Roboto"/>
              </w:rPr>
            </w:pPr>
            <w:r>
              <w:rPr>
                <w:rFonts w:eastAsia="Roboto"/>
              </w:rPr>
              <w:t>в нижней части оконных проемов, в окнах подвального этажа без выхода за плоскость фасада;</w:t>
            </w:r>
          </w:p>
          <w:p w:rsidR="00935A2B" w:rsidRDefault="007E4A4B">
            <w:pPr>
              <w:keepLines/>
              <w:numPr>
                <w:ilvl w:val="0"/>
                <w:numId w:val="17"/>
              </w:numPr>
              <w:overflowPunct w:val="0"/>
              <w:autoSpaceDE w:val="0"/>
              <w:autoSpaceDN w:val="0"/>
              <w:adjustRightInd w:val="0"/>
              <w:rPr>
                <w:rFonts w:eastAsia="Roboto"/>
              </w:rPr>
            </w:pPr>
            <w:r>
              <w:rPr>
                <w:rFonts w:eastAsia="Roboto"/>
              </w:rPr>
              <w:t>в простенках между оконными и дверными проемами;</w:t>
            </w:r>
          </w:p>
          <w:p w:rsidR="00935A2B" w:rsidRDefault="007E4A4B">
            <w:pPr>
              <w:keepLines/>
              <w:numPr>
                <w:ilvl w:val="0"/>
                <w:numId w:val="17"/>
              </w:numPr>
              <w:overflowPunct w:val="0"/>
              <w:autoSpaceDE w:val="0"/>
              <w:autoSpaceDN w:val="0"/>
              <w:adjustRightInd w:val="0"/>
              <w:rPr>
                <w:rFonts w:eastAsia="Roboto"/>
              </w:rPr>
            </w:pPr>
            <w:r>
              <w:rPr>
                <w:rFonts w:eastAsia="Roboto"/>
              </w:rPr>
              <w:t>на второстепенных фасадах, брандмауэрах;</w:t>
            </w:r>
          </w:p>
          <w:p w:rsidR="00935A2B" w:rsidRDefault="007E4A4B">
            <w:pPr>
              <w:keepLines/>
              <w:numPr>
                <w:ilvl w:val="0"/>
                <w:numId w:val="17"/>
              </w:numPr>
              <w:overflowPunct w:val="0"/>
              <w:autoSpaceDE w:val="0"/>
              <w:autoSpaceDN w:val="0"/>
              <w:adjustRightInd w:val="0"/>
              <w:rPr>
                <w:rFonts w:eastAsia="Roboto"/>
              </w:rPr>
            </w:pPr>
            <w:r>
              <w:rPr>
                <w:rFonts w:eastAsia="Roboto"/>
              </w:rPr>
              <w:t>в арочных проемах на высоте не менее 3,0 м от поверхности земли,</w:t>
            </w:r>
          </w:p>
        </w:tc>
        <w:tc>
          <w:tcPr>
            <w:tcW w:w="6426" w:type="dxa"/>
          </w:tcPr>
          <w:p w:rsidR="00935A2B" w:rsidRDefault="007E4A4B">
            <w:pPr>
              <w:keepLines/>
              <w:numPr>
                <w:ilvl w:val="0"/>
                <w:numId w:val="33"/>
              </w:numPr>
              <w:overflowPunct w:val="0"/>
              <w:autoSpaceDE w:val="0"/>
              <w:autoSpaceDN w:val="0"/>
              <w:adjustRightInd w:val="0"/>
              <w:rPr>
                <w:rFonts w:eastAsia="Roboto"/>
              </w:rPr>
            </w:pPr>
            <w:r>
              <w:rPr>
                <w:rFonts w:eastAsia="Roboto"/>
              </w:rPr>
              <w:lastRenderedPageBreak/>
              <w:t>3.4 Размещение элементов систем кондиционирования не допускается:</w:t>
            </w:r>
          </w:p>
          <w:p w:rsidR="00935A2B" w:rsidRDefault="007E4A4B">
            <w:pPr>
              <w:keepLines/>
              <w:numPr>
                <w:ilvl w:val="0"/>
                <w:numId w:val="17"/>
              </w:numPr>
              <w:overflowPunct w:val="0"/>
              <w:autoSpaceDE w:val="0"/>
              <w:autoSpaceDN w:val="0"/>
              <w:adjustRightInd w:val="0"/>
              <w:rPr>
                <w:rFonts w:eastAsia="Roboto"/>
              </w:rPr>
            </w:pPr>
            <w:r>
              <w:rPr>
                <w:rFonts w:eastAsia="Roboto"/>
              </w:rPr>
              <w:t xml:space="preserve">на поверхности главных фасадов; </w:t>
            </w:r>
          </w:p>
          <w:p w:rsidR="00935A2B" w:rsidRDefault="007E4A4B">
            <w:pPr>
              <w:keepLines/>
              <w:numPr>
                <w:ilvl w:val="0"/>
                <w:numId w:val="17"/>
              </w:numPr>
              <w:overflowPunct w:val="0"/>
              <w:autoSpaceDE w:val="0"/>
              <w:autoSpaceDN w:val="0"/>
              <w:adjustRightInd w:val="0"/>
              <w:rPr>
                <w:rFonts w:eastAsia="Roboto"/>
              </w:rPr>
            </w:pPr>
            <w:r>
              <w:rPr>
                <w:rFonts w:eastAsia="Roboto"/>
              </w:rPr>
              <w:t>в оконных и дверных проемах с выступанием за плоскость фасада;</w:t>
            </w:r>
          </w:p>
          <w:p w:rsidR="00935A2B" w:rsidRDefault="007E4A4B">
            <w:pPr>
              <w:keepLines/>
              <w:numPr>
                <w:ilvl w:val="0"/>
                <w:numId w:val="17"/>
              </w:numPr>
              <w:overflowPunct w:val="0"/>
              <w:autoSpaceDE w:val="0"/>
              <w:autoSpaceDN w:val="0"/>
              <w:adjustRightInd w:val="0"/>
              <w:rPr>
                <w:rFonts w:eastAsia="Roboto"/>
              </w:rPr>
            </w:pPr>
            <w:r>
              <w:rPr>
                <w:rFonts w:eastAsia="Roboto"/>
              </w:rPr>
              <w:t>над пешеходными тротуарами.</w:t>
            </w:r>
          </w:p>
          <w:p w:rsidR="00935A2B" w:rsidRDefault="007E4A4B">
            <w:pPr>
              <w:keepLines/>
              <w:numPr>
                <w:ilvl w:val="0"/>
                <w:numId w:val="15"/>
              </w:numPr>
              <w:overflowPunct w:val="0"/>
              <w:autoSpaceDE w:val="0"/>
              <w:autoSpaceDN w:val="0"/>
              <w:adjustRightInd w:val="0"/>
              <w:rPr>
                <w:rFonts w:eastAsia="Roboto"/>
              </w:rPr>
            </w:pPr>
            <w:r>
              <w:rPr>
                <w:rFonts w:eastAsia="Roboto"/>
              </w:rPr>
              <w:t>3.5 Маскирующие ограждения должны иметь окраску, соответствующую одному из колеров элементов здания (стен, перекрытий, элементов окон, цоколя).</w:t>
            </w:r>
          </w:p>
          <w:p w:rsidR="00935A2B" w:rsidRDefault="007E4A4B">
            <w:pPr>
              <w:keepLines/>
              <w:numPr>
                <w:ilvl w:val="0"/>
                <w:numId w:val="34"/>
              </w:numPr>
              <w:overflowPunct w:val="0"/>
              <w:autoSpaceDE w:val="0"/>
              <w:autoSpaceDN w:val="0"/>
              <w:adjustRightInd w:val="0"/>
              <w:rPr>
                <w:rFonts w:eastAsia="Roboto"/>
              </w:rPr>
            </w:pPr>
            <w:r>
              <w:rPr>
                <w:rFonts w:eastAsia="Roboto"/>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935A2B">
        <w:trPr>
          <w:trHeight w:val="160"/>
          <w:jc w:val="center"/>
        </w:trPr>
        <w:tc>
          <w:tcPr>
            <w:tcW w:w="387" w:type="dxa"/>
          </w:tcPr>
          <w:p w:rsidR="00935A2B" w:rsidRDefault="007E4A4B">
            <w:pPr>
              <w:keepLines/>
              <w:overflowPunct w:val="0"/>
              <w:autoSpaceDE w:val="0"/>
              <w:autoSpaceDN w:val="0"/>
              <w:adjustRightInd w:val="0"/>
              <w:jc w:val="both"/>
              <w:rPr>
                <w:rFonts w:eastAsia="Roboto"/>
              </w:rPr>
            </w:pPr>
            <w:r>
              <w:rPr>
                <w:rFonts w:eastAsia="Roboto"/>
              </w:rPr>
              <w:lastRenderedPageBreak/>
              <w:t>4</w:t>
            </w:r>
          </w:p>
        </w:tc>
        <w:tc>
          <w:tcPr>
            <w:tcW w:w="2976" w:type="dxa"/>
            <w:gridSpan w:val="2"/>
          </w:tcPr>
          <w:p w:rsidR="00935A2B" w:rsidRDefault="007E4A4B">
            <w:pPr>
              <w:keepLines/>
              <w:overflowPunct w:val="0"/>
              <w:autoSpaceDE w:val="0"/>
              <w:autoSpaceDN w:val="0"/>
              <w:adjustRightInd w:val="0"/>
              <w:rPr>
                <w:rFonts w:eastAsia="Roboto"/>
              </w:rPr>
            </w:pPr>
            <w:r>
              <w:rPr>
                <w:rFonts w:eastAsia="Roboto"/>
              </w:rPr>
              <w:t>Требования к подсветке фасадов зданий, строений и сооружений</w:t>
            </w:r>
          </w:p>
        </w:tc>
        <w:tc>
          <w:tcPr>
            <w:tcW w:w="4813" w:type="dxa"/>
          </w:tcPr>
          <w:p w:rsidR="00935A2B" w:rsidRDefault="007E4A4B">
            <w:pPr>
              <w:keepLines/>
              <w:numPr>
                <w:ilvl w:val="0"/>
                <w:numId w:val="50"/>
              </w:numPr>
              <w:overflowPunct w:val="0"/>
              <w:autoSpaceDE w:val="0"/>
              <w:autoSpaceDN w:val="0"/>
              <w:adjustRightInd w:val="0"/>
              <w:rPr>
                <w:rFonts w:eastAsia="Roboto"/>
              </w:rPr>
            </w:pPr>
            <w:r>
              <w:rPr>
                <w:rFonts w:eastAsia="Roboto"/>
              </w:rPr>
              <w:t xml:space="preserve">4.1 Входные группы должны иметь освещение. </w:t>
            </w:r>
          </w:p>
          <w:p w:rsidR="00935A2B" w:rsidRDefault="007E4A4B">
            <w:pPr>
              <w:keepLines/>
              <w:numPr>
                <w:ilvl w:val="0"/>
                <w:numId w:val="50"/>
              </w:numPr>
              <w:overflowPunct w:val="0"/>
              <w:autoSpaceDE w:val="0"/>
              <w:autoSpaceDN w:val="0"/>
              <w:adjustRightInd w:val="0"/>
              <w:rPr>
                <w:rFonts w:eastAsia="Roboto"/>
              </w:rPr>
            </w:pPr>
            <w:r>
              <w:rPr>
                <w:rFonts w:eastAsia="Roboto"/>
              </w:rPr>
              <w:t>4.2 Запрещается использовать в подсветке фасадов пиксельную, мигающую подсветку.</w:t>
            </w:r>
          </w:p>
          <w:p w:rsidR="00935A2B" w:rsidRDefault="007E4A4B">
            <w:pPr>
              <w:keepLines/>
              <w:numPr>
                <w:ilvl w:val="0"/>
                <w:numId w:val="50"/>
              </w:numPr>
              <w:overflowPunct w:val="0"/>
              <w:autoSpaceDE w:val="0"/>
              <w:autoSpaceDN w:val="0"/>
              <w:adjustRightInd w:val="0"/>
              <w:rPr>
                <w:rFonts w:eastAsia="Roboto"/>
              </w:rPr>
            </w:pPr>
            <w:r>
              <w:rPr>
                <w:rFonts w:eastAsia="Roboto"/>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426" w:type="dxa"/>
          </w:tcPr>
          <w:p w:rsidR="00935A2B" w:rsidRDefault="007E4A4B">
            <w:pPr>
              <w:keepLines/>
              <w:numPr>
                <w:ilvl w:val="0"/>
                <w:numId w:val="50"/>
              </w:numPr>
              <w:overflowPunct w:val="0"/>
              <w:autoSpaceDE w:val="0"/>
              <w:autoSpaceDN w:val="0"/>
              <w:adjustRightInd w:val="0"/>
              <w:rPr>
                <w:rFonts w:eastAsia="Roboto"/>
              </w:rPr>
            </w:pPr>
            <w:r>
              <w:rPr>
                <w:rFonts w:eastAsia="Roboto"/>
              </w:rPr>
              <w:t>4.4 Подсветка осуществляется с цветовой температурой (Тц) в диапазоне 2000-2700 К.</w:t>
            </w:r>
          </w:p>
          <w:p w:rsidR="00935A2B" w:rsidRDefault="007E4A4B">
            <w:pPr>
              <w:keepLines/>
              <w:numPr>
                <w:ilvl w:val="0"/>
                <w:numId w:val="50"/>
              </w:numPr>
              <w:overflowPunct w:val="0"/>
              <w:autoSpaceDE w:val="0"/>
              <w:autoSpaceDN w:val="0"/>
              <w:adjustRightInd w:val="0"/>
              <w:rPr>
                <w:rFonts w:eastAsia="Roboto"/>
              </w:rPr>
            </w:pPr>
            <w:r>
              <w:rPr>
                <w:rFonts w:eastAsia="Roboto"/>
              </w:rPr>
              <w:t>4.5 Не допускается засветка окон жилых помещений, расположенных вблизи зданий, а также камер видеонаблюдения.</w:t>
            </w:r>
          </w:p>
        </w:tc>
      </w:tr>
    </w:tbl>
    <w:p w:rsidR="00935A2B" w:rsidRDefault="007E4A4B">
      <w:pPr>
        <w:keepLines/>
        <w:overflowPunct w:val="0"/>
        <w:autoSpaceDE w:val="0"/>
        <w:autoSpaceDN w:val="0"/>
        <w:adjustRightInd w:val="0"/>
        <w:spacing w:before="240" w:after="240" w:line="320" w:lineRule="exact"/>
        <w:ind w:right="-70" w:firstLine="567"/>
        <w:jc w:val="both"/>
        <w:rPr>
          <w:sz w:val="28"/>
          <w:szCs w:val="28"/>
        </w:rPr>
      </w:pPr>
      <w:r>
        <w:rPr>
          <w:sz w:val="28"/>
          <w:szCs w:val="28"/>
        </w:rPr>
        <w:t>7. Требования к внешнему облику фасадов объектов капитального строительства, относящихся к группе «Обслуживающие»:</w:t>
      </w:r>
    </w:p>
    <w:tbl>
      <w:tblPr>
        <w:tblW w:w="1460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26"/>
        <w:gridCol w:w="1275"/>
        <w:gridCol w:w="1701"/>
        <w:gridCol w:w="11199"/>
      </w:tblGrid>
      <w:tr w:rsidR="00935A2B" w:rsidTr="006050DE">
        <w:trPr>
          <w:trHeight w:val="240"/>
        </w:trPr>
        <w:tc>
          <w:tcPr>
            <w:tcW w:w="426" w:type="dxa"/>
            <w:vAlign w:val="center"/>
          </w:tcPr>
          <w:p w:rsidR="00935A2B" w:rsidRDefault="007E4A4B">
            <w:pPr>
              <w:keepLines/>
              <w:overflowPunct w:val="0"/>
              <w:autoSpaceDE w:val="0"/>
              <w:autoSpaceDN w:val="0"/>
              <w:adjustRightInd w:val="0"/>
              <w:jc w:val="center"/>
              <w:rPr>
                <w:rFonts w:eastAsia="Roboto"/>
              </w:rPr>
            </w:pPr>
            <w:r>
              <w:rPr>
                <w:rFonts w:eastAsia="Nova Mono"/>
              </w:rPr>
              <w:t>№п/п</w:t>
            </w:r>
          </w:p>
        </w:tc>
        <w:tc>
          <w:tcPr>
            <w:tcW w:w="1275" w:type="dxa"/>
            <w:vAlign w:val="center"/>
          </w:tcPr>
          <w:p w:rsidR="00935A2B" w:rsidRDefault="007E4A4B">
            <w:pPr>
              <w:keepLines/>
              <w:overflowPunct w:val="0"/>
              <w:autoSpaceDE w:val="0"/>
              <w:autoSpaceDN w:val="0"/>
              <w:adjustRightInd w:val="0"/>
              <w:jc w:val="center"/>
              <w:rPr>
                <w:rFonts w:eastAsia="Roboto"/>
              </w:rPr>
            </w:pPr>
            <w:r>
              <w:rPr>
                <w:rFonts w:eastAsia="Roboto"/>
              </w:rPr>
              <w:t>Параметр</w:t>
            </w:r>
          </w:p>
        </w:tc>
        <w:tc>
          <w:tcPr>
            <w:tcW w:w="1701" w:type="dxa"/>
            <w:vAlign w:val="center"/>
          </w:tcPr>
          <w:p w:rsidR="00935A2B" w:rsidRDefault="007E4A4B">
            <w:pPr>
              <w:keepLines/>
              <w:overflowPunct w:val="0"/>
              <w:autoSpaceDE w:val="0"/>
              <w:autoSpaceDN w:val="0"/>
              <w:adjustRightInd w:val="0"/>
              <w:jc w:val="center"/>
              <w:rPr>
                <w:rFonts w:eastAsia="Roboto"/>
              </w:rPr>
            </w:pPr>
            <w:r>
              <w:rPr>
                <w:rFonts w:eastAsia="Roboto"/>
              </w:rPr>
              <w:t>Конструк-тивный элемент</w:t>
            </w:r>
          </w:p>
        </w:tc>
        <w:tc>
          <w:tcPr>
            <w:tcW w:w="11199" w:type="dxa"/>
            <w:vAlign w:val="center"/>
          </w:tcPr>
          <w:p w:rsidR="00935A2B" w:rsidRDefault="007E4A4B">
            <w:pPr>
              <w:keepLines/>
              <w:overflowPunct w:val="0"/>
              <w:autoSpaceDE w:val="0"/>
              <w:autoSpaceDN w:val="0"/>
              <w:adjustRightInd w:val="0"/>
              <w:jc w:val="center"/>
              <w:rPr>
                <w:rFonts w:eastAsia="Roboto"/>
              </w:rPr>
            </w:pPr>
            <w:r>
              <w:rPr>
                <w:rFonts w:eastAsia="Roboto"/>
              </w:rPr>
              <w:t>Требования</w:t>
            </w:r>
          </w:p>
        </w:tc>
      </w:tr>
    </w:tbl>
    <w:p w:rsidR="00935A2B" w:rsidRDefault="00935A2B">
      <w:pPr>
        <w:keepLines/>
        <w:overflowPunct w:val="0"/>
        <w:autoSpaceDE w:val="0"/>
        <w:autoSpaceDN w:val="0"/>
        <w:adjustRightInd w:val="0"/>
        <w:spacing w:line="120" w:lineRule="auto"/>
        <w:ind w:right="-318"/>
        <w:jc w:val="both"/>
        <w:rPr>
          <w:sz w:val="2"/>
          <w:szCs w:val="2"/>
        </w:rPr>
      </w:pPr>
    </w:p>
    <w:tbl>
      <w:tblPr>
        <w:tblW w:w="14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3"/>
        <w:gridCol w:w="1275"/>
        <w:gridCol w:w="1701"/>
        <w:gridCol w:w="4788"/>
        <w:gridCol w:w="6405"/>
      </w:tblGrid>
      <w:tr w:rsidR="00935A2B">
        <w:trPr>
          <w:trHeight w:val="392"/>
          <w:tblHeader/>
          <w:jc w:val="center"/>
        </w:trPr>
        <w:tc>
          <w:tcPr>
            <w:tcW w:w="423" w:type="dxa"/>
          </w:tcPr>
          <w:p w:rsidR="00935A2B" w:rsidRDefault="007E4A4B">
            <w:pPr>
              <w:keepLines/>
              <w:overflowPunct w:val="0"/>
              <w:autoSpaceDE w:val="0"/>
              <w:autoSpaceDN w:val="0"/>
              <w:adjustRightInd w:val="0"/>
              <w:jc w:val="center"/>
              <w:rPr>
                <w:rFonts w:eastAsia="Roboto"/>
              </w:rPr>
            </w:pPr>
            <w:r>
              <w:rPr>
                <w:rFonts w:eastAsia="Roboto"/>
              </w:rPr>
              <w:t>1</w:t>
            </w:r>
          </w:p>
        </w:tc>
        <w:tc>
          <w:tcPr>
            <w:tcW w:w="1275" w:type="dxa"/>
          </w:tcPr>
          <w:p w:rsidR="00935A2B" w:rsidRDefault="007E4A4B">
            <w:pPr>
              <w:keepLines/>
              <w:overflowPunct w:val="0"/>
              <w:autoSpaceDE w:val="0"/>
              <w:autoSpaceDN w:val="0"/>
              <w:adjustRightInd w:val="0"/>
              <w:jc w:val="center"/>
              <w:rPr>
                <w:rFonts w:eastAsia="Roboto"/>
              </w:rPr>
            </w:pPr>
            <w:r>
              <w:rPr>
                <w:rFonts w:eastAsia="Roboto"/>
              </w:rPr>
              <w:t>2</w:t>
            </w:r>
          </w:p>
        </w:tc>
        <w:tc>
          <w:tcPr>
            <w:tcW w:w="1701" w:type="dxa"/>
            <w:vAlign w:val="center"/>
          </w:tcPr>
          <w:p w:rsidR="00935A2B" w:rsidRDefault="007E4A4B">
            <w:pPr>
              <w:keepLines/>
              <w:overflowPunct w:val="0"/>
              <w:autoSpaceDE w:val="0"/>
              <w:autoSpaceDN w:val="0"/>
              <w:adjustRightInd w:val="0"/>
              <w:jc w:val="center"/>
              <w:rPr>
                <w:rFonts w:eastAsia="Roboto"/>
              </w:rPr>
            </w:pPr>
            <w:r>
              <w:rPr>
                <w:rFonts w:eastAsia="Roboto"/>
              </w:rPr>
              <w:t>3</w:t>
            </w:r>
          </w:p>
        </w:tc>
        <w:tc>
          <w:tcPr>
            <w:tcW w:w="4788" w:type="dxa"/>
          </w:tcPr>
          <w:p w:rsidR="00935A2B" w:rsidRDefault="007E4A4B">
            <w:pPr>
              <w:keepLines/>
              <w:overflowPunct w:val="0"/>
              <w:autoSpaceDE w:val="0"/>
              <w:autoSpaceDN w:val="0"/>
              <w:adjustRightInd w:val="0"/>
              <w:ind w:left="720"/>
              <w:jc w:val="center"/>
              <w:rPr>
                <w:rFonts w:eastAsia="Roboto"/>
              </w:rPr>
            </w:pPr>
            <w:r>
              <w:rPr>
                <w:rFonts w:eastAsia="Roboto"/>
              </w:rPr>
              <w:t>4</w:t>
            </w:r>
          </w:p>
        </w:tc>
        <w:tc>
          <w:tcPr>
            <w:tcW w:w="6405" w:type="dxa"/>
          </w:tcPr>
          <w:p w:rsidR="00935A2B" w:rsidRDefault="007E4A4B">
            <w:pPr>
              <w:keepLines/>
              <w:overflowPunct w:val="0"/>
              <w:autoSpaceDE w:val="0"/>
              <w:autoSpaceDN w:val="0"/>
              <w:adjustRightInd w:val="0"/>
              <w:ind w:left="720"/>
              <w:jc w:val="center"/>
              <w:rPr>
                <w:rFonts w:eastAsia="Roboto"/>
              </w:rPr>
            </w:pPr>
            <w:r>
              <w:rPr>
                <w:rFonts w:eastAsia="Roboto"/>
              </w:rPr>
              <w:t>5</w:t>
            </w:r>
          </w:p>
        </w:tc>
      </w:tr>
      <w:tr w:rsidR="00935A2B">
        <w:trPr>
          <w:trHeight w:val="392"/>
          <w:jc w:val="center"/>
        </w:trPr>
        <w:tc>
          <w:tcPr>
            <w:tcW w:w="423" w:type="dxa"/>
            <w:vMerge w:val="restart"/>
          </w:tcPr>
          <w:p w:rsidR="00935A2B" w:rsidRDefault="007E4A4B">
            <w:pPr>
              <w:keepLines/>
              <w:overflowPunct w:val="0"/>
              <w:autoSpaceDE w:val="0"/>
              <w:autoSpaceDN w:val="0"/>
              <w:adjustRightInd w:val="0"/>
              <w:rPr>
                <w:rFonts w:eastAsia="Roboto"/>
              </w:rPr>
            </w:pPr>
            <w:r>
              <w:rPr>
                <w:rFonts w:eastAsia="Roboto"/>
              </w:rPr>
              <w:t>1</w:t>
            </w:r>
          </w:p>
        </w:tc>
        <w:tc>
          <w:tcPr>
            <w:tcW w:w="1275" w:type="dxa"/>
            <w:vMerge w:val="restart"/>
          </w:tcPr>
          <w:p w:rsidR="00935A2B" w:rsidRDefault="007E4A4B">
            <w:pPr>
              <w:keepLines/>
              <w:overflowPunct w:val="0"/>
              <w:autoSpaceDE w:val="0"/>
              <w:autoSpaceDN w:val="0"/>
              <w:adjustRightInd w:val="0"/>
              <w:rPr>
                <w:rFonts w:eastAsia="Roboto"/>
              </w:rPr>
            </w:pPr>
            <w:r>
              <w:rPr>
                <w:rFonts w:eastAsia="Roboto"/>
              </w:rPr>
              <w:t>Требова-</w:t>
            </w:r>
            <w:r>
              <w:rPr>
                <w:rFonts w:eastAsia="Roboto"/>
              </w:rPr>
              <w:lastRenderedPageBreak/>
              <w:t>ния к цвето-вым харак-теристи-кам зданий, строений и соору-жений</w:t>
            </w:r>
          </w:p>
        </w:tc>
        <w:tc>
          <w:tcPr>
            <w:tcW w:w="1701" w:type="dxa"/>
            <w:vAlign w:val="center"/>
          </w:tcPr>
          <w:p w:rsidR="00935A2B" w:rsidRDefault="007E4A4B">
            <w:pPr>
              <w:keepLines/>
              <w:overflowPunct w:val="0"/>
              <w:autoSpaceDE w:val="0"/>
              <w:autoSpaceDN w:val="0"/>
              <w:adjustRightInd w:val="0"/>
              <w:rPr>
                <w:rFonts w:eastAsia="Roboto"/>
              </w:rPr>
            </w:pPr>
            <w:r>
              <w:rPr>
                <w:rFonts w:eastAsia="Roboto"/>
              </w:rPr>
              <w:lastRenderedPageBreak/>
              <w:t>1.1</w:t>
            </w:r>
          </w:p>
          <w:p w:rsidR="00935A2B" w:rsidRDefault="007E4A4B">
            <w:pPr>
              <w:keepLines/>
              <w:overflowPunct w:val="0"/>
              <w:autoSpaceDE w:val="0"/>
              <w:autoSpaceDN w:val="0"/>
              <w:adjustRightInd w:val="0"/>
              <w:rPr>
                <w:rFonts w:eastAsia="Roboto"/>
              </w:rPr>
            </w:pPr>
            <w:r>
              <w:rPr>
                <w:rFonts w:eastAsia="Roboto"/>
              </w:rPr>
              <w:lastRenderedPageBreak/>
              <w:t>Стены</w:t>
            </w:r>
          </w:p>
        </w:tc>
        <w:tc>
          <w:tcPr>
            <w:tcW w:w="4788" w:type="dxa"/>
          </w:tcPr>
          <w:p w:rsidR="00935A2B" w:rsidRDefault="007E4A4B">
            <w:pPr>
              <w:keepLines/>
              <w:numPr>
                <w:ilvl w:val="0"/>
                <w:numId w:val="51"/>
              </w:numPr>
              <w:overflowPunct w:val="0"/>
              <w:autoSpaceDE w:val="0"/>
              <w:autoSpaceDN w:val="0"/>
              <w:adjustRightInd w:val="0"/>
              <w:rPr>
                <w:rFonts w:eastAsia="Roboto"/>
              </w:rPr>
            </w:pPr>
            <w:r>
              <w:rPr>
                <w:rFonts w:eastAsia="Roboto"/>
              </w:rPr>
              <w:lastRenderedPageBreak/>
              <w:t xml:space="preserve">1.1.1 В цветовом решении </w:t>
            </w:r>
            <w:r>
              <w:rPr>
                <w:rFonts w:eastAsia="Roboto"/>
              </w:rPr>
              <w:lastRenderedPageBreak/>
              <w:t>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rsidR="00935A2B" w:rsidRDefault="007E4A4B">
            <w:pPr>
              <w:keepLines/>
              <w:numPr>
                <w:ilvl w:val="0"/>
                <w:numId w:val="51"/>
              </w:numPr>
              <w:overflowPunct w:val="0"/>
              <w:autoSpaceDE w:val="0"/>
              <w:autoSpaceDN w:val="0"/>
              <w:adjustRightInd w:val="0"/>
              <w:rPr>
                <w:rFonts w:eastAsia="Roboto"/>
              </w:rPr>
            </w:pPr>
            <w:r>
              <w:rPr>
                <w:rFonts w:eastAsia="Roboto"/>
              </w:rPr>
              <w:t xml:space="preserve">1.1.2 Цветовое решение должно осуществляться в соответствии с разрешенными к использованию RAL: </w:t>
            </w:r>
          </w:p>
          <w:p w:rsidR="00935A2B" w:rsidRDefault="007E4A4B">
            <w:pPr>
              <w:keepLines/>
              <w:numPr>
                <w:ilvl w:val="0"/>
                <w:numId w:val="37"/>
              </w:numPr>
              <w:overflowPunct w:val="0"/>
              <w:autoSpaceDE w:val="0"/>
              <w:autoSpaceDN w:val="0"/>
              <w:adjustRightInd w:val="0"/>
              <w:rPr>
                <w:rFonts w:eastAsia="Roboto"/>
              </w:rPr>
            </w:pPr>
            <w:r>
              <w:rPr>
                <w:rFonts w:eastAsia="Roboto"/>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rsidR="00935A2B" w:rsidRDefault="007E4A4B">
            <w:pPr>
              <w:keepLines/>
              <w:numPr>
                <w:ilvl w:val="0"/>
                <w:numId w:val="37"/>
              </w:numPr>
              <w:overflowPunct w:val="0"/>
              <w:autoSpaceDE w:val="0"/>
              <w:autoSpaceDN w:val="0"/>
              <w:adjustRightInd w:val="0"/>
              <w:rPr>
                <w:rFonts w:eastAsia="Roboto"/>
              </w:rPr>
            </w:pPr>
            <w:r>
              <w:rPr>
                <w:rFonts w:eastAsia="Roboto"/>
              </w:rPr>
              <w:t xml:space="preserve">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w:t>
            </w:r>
            <w:r>
              <w:rPr>
                <w:rFonts w:eastAsia="Roboto"/>
              </w:rPr>
              <w:lastRenderedPageBreak/>
              <w:t>070 50 20, 7006, 050 50 10, 7039, 100 50 05, 100 50 10, 090 50 20, 1036, 7036, 7002, 7003, 8025, 070 40 10, 7005, 7015, 7024, 8028.</w:t>
            </w:r>
          </w:p>
        </w:tc>
        <w:tc>
          <w:tcPr>
            <w:tcW w:w="6405" w:type="dxa"/>
          </w:tcPr>
          <w:p w:rsidR="00935A2B" w:rsidRDefault="007E4A4B">
            <w:pPr>
              <w:keepLines/>
              <w:numPr>
                <w:ilvl w:val="0"/>
                <w:numId w:val="52"/>
              </w:numPr>
              <w:overflowPunct w:val="0"/>
              <w:autoSpaceDE w:val="0"/>
              <w:autoSpaceDN w:val="0"/>
              <w:adjustRightInd w:val="0"/>
              <w:rPr>
                <w:rFonts w:eastAsia="Roboto"/>
              </w:rPr>
            </w:pPr>
            <w:r>
              <w:rPr>
                <w:rFonts w:eastAsia="Roboto"/>
              </w:rPr>
              <w:lastRenderedPageBreak/>
              <w:t xml:space="preserve">1.1.3 При подборе материалов неоднородной </w:t>
            </w:r>
            <w:r>
              <w:rPr>
                <w:rFonts w:eastAsia="Roboto"/>
              </w:rPr>
              <w:lastRenderedPageBreak/>
              <w:t>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935A2B" w:rsidRDefault="007E4A4B">
            <w:pPr>
              <w:keepLines/>
              <w:numPr>
                <w:ilvl w:val="0"/>
                <w:numId w:val="52"/>
              </w:numPr>
              <w:overflowPunct w:val="0"/>
              <w:autoSpaceDE w:val="0"/>
              <w:autoSpaceDN w:val="0"/>
              <w:adjustRightInd w:val="0"/>
              <w:rPr>
                <w:rFonts w:eastAsia="Roboto"/>
              </w:rPr>
            </w:pPr>
            <w:r>
              <w:rPr>
                <w:rFonts w:eastAsia="Roboto"/>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935A2B">
        <w:trPr>
          <w:trHeight w:val="300"/>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1.2</w:t>
            </w:r>
          </w:p>
          <w:p w:rsidR="00935A2B" w:rsidRDefault="007E4A4B">
            <w:pPr>
              <w:keepLines/>
              <w:overflowPunct w:val="0"/>
              <w:autoSpaceDE w:val="0"/>
              <w:autoSpaceDN w:val="0"/>
              <w:adjustRightInd w:val="0"/>
              <w:rPr>
                <w:rFonts w:eastAsia="Roboto"/>
              </w:rPr>
            </w:pPr>
            <w:r>
              <w:rPr>
                <w:rFonts w:eastAsia="Roboto"/>
              </w:rPr>
              <w:t>Окна</w:t>
            </w:r>
          </w:p>
        </w:tc>
        <w:tc>
          <w:tcPr>
            <w:tcW w:w="4788" w:type="dxa"/>
          </w:tcPr>
          <w:p w:rsidR="00935A2B" w:rsidRDefault="007E4A4B">
            <w:pPr>
              <w:keepLines/>
              <w:numPr>
                <w:ilvl w:val="0"/>
                <w:numId w:val="53"/>
              </w:numPr>
              <w:overflowPunct w:val="0"/>
              <w:autoSpaceDE w:val="0"/>
              <w:autoSpaceDN w:val="0"/>
              <w:adjustRightInd w:val="0"/>
              <w:rPr>
                <w:rFonts w:eastAsia="Roboto"/>
              </w:rPr>
            </w:pPr>
            <w:r>
              <w:rPr>
                <w:rFonts w:eastAsia="Roboto"/>
              </w:rPr>
              <w:t>1.2.1 Цветовое решение должно осуществляться в соответствии с разрешенными к использованию RAL: 9010, 1002, 7010, 7011, 7024, 7026, 820-5, 7021, 8014, 9005.</w:t>
            </w:r>
          </w:p>
        </w:tc>
        <w:tc>
          <w:tcPr>
            <w:tcW w:w="6405" w:type="dxa"/>
          </w:tcPr>
          <w:p w:rsidR="00935A2B" w:rsidRDefault="007E4A4B">
            <w:pPr>
              <w:keepLines/>
              <w:numPr>
                <w:ilvl w:val="0"/>
                <w:numId w:val="53"/>
              </w:numPr>
              <w:overflowPunct w:val="0"/>
              <w:autoSpaceDE w:val="0"/>
              <w:autoSpaceDN w:val="0"/>
              <w:adjustRightInd w:val="0"/>
              <w:rPr>
                <w:rFonts w:eastAsia="Roboto"/>
              </w:rPr>
            </w:pPr>
            <w:r>
              <w:rPr>
                <w:rFonts w:eastAsia="Roboto"/>
              </w:rPr>
              <w:t>1.2.2 Все элементы окон (за исключением стекла) должны выполняться в едином цветовом решении.</w:t>
            </w:r>
          </w:p>
        </w:tc>
      </w:tr>
      <w:tr w:rsidR="00935A2B">
        <w:trPr>
          <w:trHeight w:val="150"/>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1.3</w:t>
            </w:r>
          </w:p>
          <w:p w:rsidR="00935A2B" w:rsidRDefault="007E4A4B">
            <w:pPr>
              <w:keepLines/>
              <w:overflowPunct w:val="0"/>
              <w:autoSpaceDE w:val="0"/>
              <w:autoSpaceDN w:val="0"/>
              <w:adjustRightInd w:val="0"/>
              <w:rPr>
                <w:rFonts w:eastAsia="Roboto"/>
              </w:rPr>
            </w:pPr>
            <w:r>
              <w:rPr>
                <w:rFonts w:eastAsia="Roboto"/>
              </w:rPr>
              <w:t>Остекление</w:t>
            </w:r>
          </w:p>
        </w:tc>
        <w:tc>
          <w:tcPr>
            <w:tcW w:w="4788" w:type="dxa"/>
          </w:tcPr>
          <w:p w:rsidR="00935A2B" w:rsidRDefault="007E4A4B">
            <w:pPr>
              <w:keepLines/>
              <w:numPr>
                <w:ilvl w:val="0"/>
                <w:numId w:val="54"/>
              </w:numPr>
              <w:overflowPunct w:val="0"/>
              <w:autoSpaceDE w:val="0"/>
              <w:autoSpaceDN w:val="0"/>
              <w:adjustRightInd w:val="0"/>
              <w:rPr>
                <w:rFonts w:eastAsia="Roboto"/>
              </w:rPr>
            </w:pPr>
            <w:r>
              <w:rPr>
                <w:rFonts w:eastAsia="Roboto"/>
              </w:rPr>
              <w:t>1.3.1 Не допускается использование цветного (тонированного</w:t>
            </w:r>
            <w:r>
              <w:rPr>
                <w:rFonts w:eastAsia="Roboto"/>
                <w:i/>
              </w:rPr>
              <w:t xml:space="preserve"> </w:t>
            </w:r>
            <w:r>
              <w:rPr>
                <w:rFonts w:eastAsia="Roboto"/>
              </w:rPr>
              <w:t xml:space="preserve">в массе), непросматриваемого зеркального остекления.  </w:t>
            </w:r>
          </w:p>
          <w:p w:rsidR="00935A2B" w:rsidRDefault="007E4A4B">
            <w:pPr>
              <w:keepLines/>
              <w:numPr>
                <w:ilvl w:val="0"/>
                <w:numId w:val="54"/>
              </w:numPr>
              <w:overflowPunct w:val="0"/>
              <w:autoSpaceDE w:val="0"/>
              <w:autoSpaceDN w:val="0"/>
              <w:adjustRightInd w:val="0"/>
              <w:rPr>
                <w:rFonts w:eastAsia="Roboto"/>
              </w:rPr>
            </w:pPr>
            <w:r>
              <w:rPr>
                <w:rFonts w:eastAsia="Roboto"/>
              </w:rPr>
              <w:t xml:space="preserve">1.3.2.Цветовое решение должно осуществляться в нейтральных* и серых оттенках стекла.** </w:t>
            </w:r>
          </w:p>
        </w:tc>
        <w:tc>
          <w:tcPr>
            <w:tcW w:w="6405" w:type="dxa"/>
          </w:tcPr>
          <w:p w:rsidR="00935A2B" w:rsidRDefault="00935A2B">
            <w:pPr>
              <w:keepLines/>
              <w:overflowPunct w:val="0"/>
              <w:autoSpaceDE w:val="0"/>
              <w:autoSpaceDN w:val="0"/>
              <w:adjustRightInd w:val="0"/>
              <w:rPr>
                <w:rFonts w:eastAsia="Roboto"/>
              </w:rPr>
            </w:pPr>
          </w:p>
          <w:p w:rsidR="00935A2B" w:rsidRDefault="007E4A4B">
            <w:pPr>
              <w:keepLines/>
              <w:overflowPunct w:val="0"/>
              <w:autoSpaceDE w:val="0"/>
              <w:autoSpaceDN w:val="0"/>
              <w:adjustRightInd w:val="0"/>
              <w:rPr>
                <w:rFonts w:eastAsia="Roboto"/>
              </w:rPr>
            </w:pPr>
            <w:r>
              <w:rPr>
                <w:rFonts w:eastAsia="Roboto"/>
              </w:rPr>
              <w:t>*Нейтральный оттенок стекла – это стекло с максимальной прозрачностью, без искажения цвета.</w:t>
            </w:r>
          </w:p>
          <w:p w:rsidR="00935A2B" w:rsidRDefault="007E4A4B">
            <w:pPr>
              <w:keepLines/>
              <w:overflowPunct w:val="0"/>
              <w:autoSpaceDE w:val="0"/>
              <w:autoSpaceDN w:val="0"/>
              <w:adjustRightInd w:val="0"/>
              <w:rPr>
                <w:rFonts w:eastAsia="Roboto"/>
              </w:rPr>
            </w:pPr>
            <w:r>
              <w:rPr>
                <w:rFonts w:eastAsia="Roboto"/>
              </w:rPr>
              <w:t>**Серые оттенки стекла необходимо подобрать с учетом каталога производителя.</w:t>
            </w:r>
          </w:p>
        </w:tc>
      </w:tr>
      <w:tr w:rsidR="00935A2B">
        <w:trPr>
          <w:trHeight w:val="258"/>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1.4</w:t>
            </w:r>
          </w:p>
          <w:p w:rsidR="00935A2B" w:rsidRDefault="007E4A4B">
            <w:pPr>
              <w:keepLines/>
              <w:overflowPunct w:val="0"/>
              <w:autoSpaceDE w:val="0"/>
              <w:autoSpaceDN w:val="0"/>
              <w:adjustRightInd w:val="0"/>
              <w:rPr>
                <w:rFonts w:eastAsia="Roboto"/>
              </w:rPr>
            </w:pPr>
            <w:r>
              <w:rPr>
                <w:rFonts w:eastAsia="Roboto"/>
              </w:rPr>
              <w:t>Цоколь</w:t>
            </w:r>
          </w:p>
        </w:tc>
        <w:tc>
          <w:tcPr>
            <w:tcW w:w="4788" w:type="dxa"/>
          </w:tcPr>
          <w:p w:rsidR="00935A2B" w:rsidRDefault="007E4A4B">
            <w:pPr>
              <w:keepLines/>
              <w:numPr>
                <w:ilvl w:val="0"/>
                <w:numId w:val="55"/>
              </w:numPr>
              <w:overflowPunct w:val="0"/>
              <w:autoSpaceDE w:val="0"/>
              <w:autoSpaceDN w:val="0"/>
              <w:adjustRightInd w:val="0"/>
              <w:rPr>
                <w:rFonts w:eastAsia="Roboto"/>
              </w:rPr>
            </w:pPr>
            <w:r>
              <w:rPr>
                <w:rFonts w:eastAsia="Roboto"/>
              </w:rPr>
              <w:t>1.4.1 Предусмотреть цветовое решение, соответствующее колеру стены, примыкающей к цоколю.</w:t>
            </w:r>
          </w:p>
          <w:p w:rsidR="00935A2B" w:rsidRDefault="007E4A4B">
            <w:pPr>
              <w:keepLines/>
              <w:numPr>
                <w:ilvl w:val="0"/>
                <w:numId w:val="55"/>
              </w:numPr>
              <w:overflowPunct w:val="0"/>
              <w:autoSpaceDE w:val="0"/>
              <w:autoSpaceDN w:val="0"/>
              <w:adjustRightInd w:val="0"/>
              <w:rPr>
                <w:rFonts w:eastAsia="Roboto"/>
              </w:rPr>
            </w:pPr>
            <w:r>
              <w:rPr>
                <w:rFonts w:eastAsia="Roboto"/>
              </w:rPr>
              <w:t xml:space="preserve">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w:t>
            </w:r>
            <w:r>
              <w:rPr>
                <w:rFonts w:eastAsia="Roboto"/>
              </w:rPr>
              <w:lastRenderedPageBreak/>
              <w:t>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405" w:type="dxa"/>
          </w:tcPr>
          <w:p w:rsidR="00935A2B" w:rsidRDefault="007E4A4B">
            <w:pPr>
              <w:keepLines/>
              <w:numPr>
                <w:ilvl w:val="0"/>
                <w:numId w:val="56"/>
              </w:numPr>
              <w:overflowPunct w:val="0"/>
              <w:autoSpaceDE w:val="0"/>
              <w:autoSpaceDN w:val="0"/>
              <w:adjustRightInd w:val="0"/>
              <w:rPr>
                <w:rFonts w:eastAsia="Roboto"/>
              </w:rPr>
            </w:pPr>
            <w:r>
              <w:rPr>
                <w:rFonts w:eastAsia="Roboto"/>
              </w:rPr>
              <w:lastRenderedPageBreak/>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rsidR="00935A2B" w:rsidRDefault="007E4A4B">
            <w:pPr>
              <w:keepLines/>
              <w:numPr>
                <w:ilvl w:val="0"/>
                <w:numId w:val="56"/>
              </w:numPr>
              <w:overflowPunct w:val="0"/>
              <w:autoSpaceDE w:val="0"/>
              <w:autoSpaceDN w:val="0"/>
              <w:adjustRightInd w:val="0"/>
              <w:rPr>
                <w:rFonts w:eastAsia="Roboto"/>
              </w:rPr>
            </w:pPr>
            <w:r>
              <w:rPr>
                <w:rFonts w:eastAsia="Roboto"/>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935A2B">
        <w:trPr>
          <w:trHeight w:val="330"/>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1.5</w:t>
            </w:r>
          </w:p>
          <w:p w:rsidR="00935A2B" w:rsidRDefault="007E4A4B">
            <w:pPr>
              <w:keepLines/>
              <w:overflowPunct w:val="0"/>
              <w:autoSpaceDE w:val="0"/>
              <w:autoSpaceDN w:val="0"/>
              <w:adjustRightInd w:val="0"/>
              <w:rPr>
                <w:rFonts w:eastAsia="Roboto"/>
              </w:rPr>
            </w:pPr>
            <w:r>
              <w:rPr>
                <w:rFonts w:eastAsia="Roboto"/>
              </w:rPr>
              <w:t>Кровля</w:t>
            </w:r>
          </w:p>
        </w:tc>
        <w:tc>
          <w:tcPr>
            <w:tcW w:w="4788" w:type="dxa"/>
          </w:tcPr>
          <w:p w:rsidR="00935A2B" w:rsidRDefault="007E4A4B">
            <w:pPr>
              <w:keepLines/>
              <w:numPr>
                <w:ilvl w:val="0"/>
                <w:numId w:val="57"/>
              </w:numPr>
              <w:overflowPunct w:val="0"/>
              <w:autoSpaceDE w:val="0"/>
              <w:autoSpaceDN w:val="0"/>
              <w:adjustRightInd w:val="0"/>
              <w:rPr>
                <w:rFonts w:eastAsia="Roboto"/>
              </w:rPr>
            </w:pPr>
            <w:r>
              <w:rPr>
                <w:rFonts w:eastAsia="Roboto"/>
              </w:rPr>
              <w:t>1.5.1 Цветовое решение должно осуществляться в соответствии с разрешенными к использованию RAL: 7045, 820-5, 7024, 8028, 8011, 7021.</w:t>
            </w:r>
          </w:p>
        </w:tc>
        <w:tc>
          <w:tcPr>
            <w:tcW w:w="6405" w:type="dxa"/>
          </w:tcPr>
          <w:p w:rsidR="00935A2B" w:rsidRDefault="007E4A4B">
            <w:pPr>
              <w:keepLines/>
              <w:numPr>
                <w:ilvl w:val="0"/>
                <w:numId w:val="57"/>
              </w:numPr>
              <w:overflowPunct w:val="0"/>
              <w:autoSpaceDE w:val="0"/>
              <w:autoSpaceDN w:val="0"/>
              <w:adjustRightInd w:val="0"/>
              <w:rPr>
                <w:rFonts w:eastAsia="Roboto"/>
              </w:rPr>
            </w:pPr>
            <w:r>
              <w:rPr>
                <w:rFonts w:eastAsia="Roboto"/>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935A2B">
        <w:trPr>
          <w:trHeight w:val="330"/>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1.6</w:t>
            </w:r>
          </w:p>
          <w:p w:rsidR="00935A2B" w:rsidRDefault="007E4A4B">
            <w:pPr>
              <w:keepLines/>
              <w:overflowPunct w:val="0"/>
              <w:autoSpaceDE w:val="0"/>
              <w:autoSpaceDN w:val="0"/>
              <w:adjustRightInd w:val="0"/>
              <w:rPr>
                <w:rFonts w:eastAsia="Roboto"/>
              </w:rPr>
            </w:pPr>
            <w:r>
              <w:rPr>
                <w:rFonts w:eastAsia="Roboto"/>
              </w:rPr>
              <w:t>Элементы входных групп</w:t>
            </w:r>
          </w:p>
        </w:tc>
        <w:tc>
          <w:tcPr>
            <w:tcW w:w="4788" w:type="dxa"/>
          </w:tcPr>
          <w:p w:rsidR="00935A2B" w:rsidRDefault="007E4A4B">
            <w:pPr>
              <w:keepLines/>
              <w:numPr>
                <w:ilvl w:val="0"/>
                <w:numId w:val="57"/>
              </w:numPr>
              <w:overflowPunct w:val="0"/>
              <w:autoSpaceDE w:val="0"/>
              <w:autoSpaceDN w:val="0"/>
              <w:adjustRightInd w:val="0"/>
              <w:rPr>
                <w:rFonts w:eastAsia="Roboto"/>
              </w:rPr>
            </w:pPr>
            <w:r>
              <w:rPr>
                <w:rFonts w:eastAsia="Roboto"/>
              </w:rPr>
              <w:t xml:space="preserve">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w:t>
            </w:r>
            <w:r>
              <w:rPr>
                <w:rFonts w:eastAsia="Roboto"/>
              </w:rPr>
              <w:lastRenderedPageBreak/>
              <w:t>060 50 30, 050 50 20, 040 50 20, 060 60 05, 070 60 10, 120 60 05, 075 60 20, 070 50 20, 7006, 050 50 10, 7039, 100 50 05, 100 50 10, 090 50 20, 1036, 7036, 7002, 7003, 8025, 070 40 10, 7005, 7015, 7024, 8028.</w:t>
            </w:r>
          </w:p>
        </w:tc>
        <w:tc>
          <w:tcPr>
            <w:tcW w:w="6405" w:type="dxa"/>
          </w:tcPr>
          <w:p w:rsidR="00935A2B" w:rsidRDefault="007E4A4B">
            <w:pPr>
              <w:keepLines/>
              <w:numPr>
                <w:ilvl w:val="0"/>
                <w:numId w:val="57"/>
              </w:numPr>
              <w:overflowPunct w:val="0"/>
              <w:autoSpaceDE w:val="0"/>
              <w:autoSpaceDN w:val="0"/>
              <w:adjustRightInd w:val="0"/>
              <w:rPr>
                <w:rFonts w:eastAsia="Roboto"/>
              </w:rPr>
            </w:pPr>
            <w:r>
              <w:rPr>
                <w:rFonts w:eastAsia="Roboto"/>
              </w:rPr>
              <w:lastRenderedPageBreak/>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935A2B">
        <w:trPr>
          <w:trHeight w:val="330"/>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1.7</w:t>
            </w:r>
          </w:p>
          <w:p w:rsidR="00935A2B" w:rsidRDefault="007E4A4B">
            <w:pPr>
              <w:keepLines/>
              <w:overflowPunct w:val="0"/>
              <w:autoSpaceDE w:val="0"/>
              <w:autoSpaceDN w:val="0"/>
              <w:adjustRightInd w:val="0"/>
              <w:rPr>
                <w:rFonts w:eastAsia="Roboto"/>
              </w:rPr>
            </w:pPr>
            <w:r>
              <w:rPr>
                <w:rFonts w:eastAsia="Roboto"/>
              </w:rPr>
              <w:t>Ограждения</w:t>
            </w:r>
          </w:p>
        </w:tc>
        <w:tc>
          <w:tcPr>
            <w:tcW w:w="4788" w:type="dxa"/>
          </w:tcPr>
          <w:p w:rsidR="00935A2B" w:rsidRDefault="007E4A4B">
            <w:pPr>
              <w:keepLines/>
              <w:numPr>
                <w:ilvl w:val="0"/>
                <w:numId w:val="5"/>
              </w:numPr>
              <w:overflowPunct w:val="0"/>
              <w:autoSpaceDE w:val="0"/>
              <w:autoSpaceDN w:val="0"/>
              <w:adjustRightInd w:val="0"/>
              <w:rPr>
                <w:rFonts w:eastAsia="Roboto"/>
              </w:rPr>
            </w:pPr>
            <w:r>
              <w:rPr>
                <w:rFonts w:eastAsia="Roboto"/>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405" w:type="dxa"/>
          </w:tcPr>
          <w:p w:rsidR="00935A2B" w:rsidRDefault="007E4A4B">
            <w:pPr>
              <w:keepLines/>
              <w:numPr>
                <w:ilvl w:val="0"/>
                <w:numId w:val="5"/>
              </w:numPr>
              <w:overflowPunct w:val="0"/>
              <w:autoSpaceDE w:val="0"/>
              <w:autoSpaceDN w:val="0"/>
              <w:adjustRightInd w:val="0"/>
              <w:rPr>
                <w:rFonts w:eastAsia="Roboto"/>
              </w:rPr>
            </w:pPr>
            <w:r>
              <w:rPr>
                <w:rFonts w:eastAsia="Roboto"/>
              </w:rPr>
              <w:t>1.7.2 Цветовое решение ограждений, выполненных из стекла, должно осуществляться в нейтральных* и серых оттенках.**</w:t>
            </w:r>
          </w:p>
          <w:p w:rsidR="00935A2B" w:rsidRDefault="007E4A4B">
            <w:pPr>
              <w:keepLines/>
              <w:overflowPunct w:val="0"/>
              <w:autoSpaceDE w:val="0"/>
              <w:autoSpaceDN w:val="0"/>
              <w:adjustRightInd w:val="0"/>
              <w:rPr>
                <w:rFonts w:eastAsia="Roboto"/>
              </w:rPr>
            </w:pPr>
            <w:r>
              <w:rPr>
                <w:rFonts w:eastAsia="Roboto"/>
              </w:rPr>
              <w:t xml:space="preserve">*Нейтральный оттенок стекла – это стекло с максимальной прозрачностью, без искажения цвета. </w:t>
            </w:r>
          </w:p>
          <w:p w:rsidR="00935A2B" w:rsidRDefault="007E4A4B">
            <w:pPr>
              <w:keepLines/>
              <w:overflowPunct w:val="0"/>
              <w:autoSpaceDE w:val="0"/>
              <w:autoSpaceDN w:val="0"/>
              <w:adjustRightInd w:val="0"/>
              <w:rPr>
                <w:rFonts w:eastAsia="Roboto"/>
              </w:rPr>
            </w:pPr>
            <w:r>
              <w:rPr>
                <w:rFonts w:eastAsia="Roboto"/>
              </w:rPr>
              <w:t>**Серые оттенки стекла необходимо подобрать с учетом каталога производителя.</w:t>
            </w:r>
          </w:p>
        </w:tc>
      </w:tr>
      <w:tr w:rsidR="00935A2B">
        <w:trPr>
          <w:trHeight w:val="1231"/>
          <w:jc w:val="center"/>
        </w:trPr>
        <w:tc>
          <w:tcPr>
            <w:tcW w:w="423" w:type="dxa"/>
            <w:vMerge w:val="restart"/>
          </w:tcPr>
          <w:p w:rsidR="00935A2B" w:rsidRDefault="007E4A4B">
            <w:pPr>
              <w:keepLines/>
              <w:overflowPunct w:val="0"/>
              <w:autoSpaceDE w:val="0"/>
              <w:autoSpaceDN w:val="0"/>
              <w:adjustRightInd w:val="0"/>
              <w:rPr>
                <w:rFonts w:eastAsia="Roboto"/>
              </w:rPr>
            </w:pPr>
            <w:r>
              <w:rPr>
                <w:rFonts w:eastAsia="Roboto"/>
              </w:rPr>
              <w:t>2</w:t>
            </w:r>
          </w:p>
        </w:tc>
        <w:tc>
          <w:tcPr>
            <w:tcW w:w="1275" w:type="dxa"/>
            <w:vMerge w:val="restart"/>
          </w:tcPr>
          <w:p w:rsidR="00935A2B" w:rsidRDefault="007E4A4B">
            <w:pPr>
              <w:keepLines/>
              <w:overflowPunct w:val="0"/>
              <w:autoSpaceDE w:val="0"/>
              <w:autoSpaceDN w:val="0"/>
              <w:adjustRightInd w:val="0"/>
              <w:rPr>
                <w:rFonts w:eastAsia="Roboto"/>
              </w:rPr>
            </w:pPr>
            <w:r>
              <w:rPr>
                <w:rFonts w:eastAsia="Roboto"/>
              </w:rPr>
              <w:t>Требова-ния к отделоч-ным материа-лам фасадов зданий, строений и соору-жений</w:t>
            </w:r>
          </w:p>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2.1</w:t>
            </w:r>
          </w:p>
          <w:p w:rsidR="00935A2B" w:rsidRDefault="007E4A4B">
            <w:pPr>
              <w:keepLines/>
              <w:overflowPunct w:val="0"/>
              <w:autoSpaceDE w:val="0"/>
              <w:autoSpaceDN w:val="0"/>
              <w:adjustRightInd w:val="0"/>
              <w:rPr>
                <w:rFonts w:eastAsia="Roboto"/>
              </w:rPr>
            </w:pPr>
            <w:r>
              <w:rPr>
                <w:rFonts w:eastAsia="Roboto"/>
              </w:rPr>
              <w:t>Стены</w:t>
            </w:r>
          </w:p>
        </w:tc>
        <w:tc>
          <w:tcPr>
            <w:tcW w:w="4788" w:type="dxa"/>
          </w:tcPr>
          <w:p w:rsidR="00935A2B" w:rsidRDefault="007E4A4B">
            <w:pPr>
              <w:keepLines/>
              <w:numPr>
                <w:ilvl w:val="0"/>
                <w:numId w:val="58"/>
              </w:numPr>
              <w:overflowPunct w:val="0"/>
              <w:autoSpaceDE w:val="0"/>
              <w:autoSpaceDN w:val="0"/>
              <w:adjustRightInd w:val="0"/>
              <w:rPr>
                <w:rFonts w:eastAsia="Roboto"/>
              </w:rPr>
            </w:pPr>
            <w:r>
              <w:rPr>
                <w:rFonts w:eastAsia="Roboto"/>
              </w:rPr>
              <w:t>2.1.1 Один из материалов должен быть основным и использоваться на большей части площади фасада.</w:t>
            </w:r>
          </w:p>
          <w:p w:rsidR="00935A2B" w:rsidRDefault="007E4A4B">
            <w:pPr>
              <w:keepLines/>
              <w:numPr>
                <w:ilvl w:val="0"/>
                <w:numId w:val="58"/>
              </w:numPr>
              <w:overflowPunct w:val="0"/>
              <w:autoSpaceDE w:val="0"/>
              <w:autoSpaceDN w:val="0"/>
              <w:adjustRightInd w:val="0"/>
              <w:rPr>
                <w:rFonts w:eastAsia="Roboto"/>
              </w:rPr>
            </w:pPr>
            <w:r>
              <w:rPr>
                <w:rFonts w:eastAsia="Roboto"/>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rsidR="00935A2B" w:rsidRDefault="007E4A4B">
            <w:pPr>
              <w:keepLines/>
              <w:numPr>
                <w:ilvl w:val="0"/>
                <w:numId w:val="58"/>
              </w:numPr>
              <w:overflowPunct w:val="0"/>
              <w:autoSpaceDE w:val="0"/>
              <w:autoSpaceDN w:val="0"/>
              <w:adjustRightInd w:val="0"/>
              <w:rPr>
                <w:rFonts w:eastAsia="Roboto"/>
              </w:rPr>
            </w:pPr>
            <w:r>
              <w:rPr>
                <w:rFonts w:eastAsia="Roboto"/>
              </w:rPr>
              <w:t>2.1.3 Материалы с глянцевой поверхностью (за исключением стекла) должны применяться на меньшей части площади фасада.</w:t>
            </w:r>
          </w:p>
          <w:p w:rsidR="00935A2B" w:rsidRDefault="007E4A4B">
            <w:pPr>
              <w:keepLines/>
              <w:numPr>
                <w:ilvl w:val="0"/>
                <w:numId w:val="58"/>
              </w:numPr>
              <w:overflowPunct w:val="0"/>
              <w:autoSpaceDE w:val="0"/>
              <w:autoSpaceDN w:val="0"/>
              <w:adjustRightInd w:val="0"/>
              <w:rPr>
                <w:rFonts w:eastAsia="Roboto"/>
              </w:rPr>
            </w:pPr>
            <w:r>
              <w:rPr>
                <w:rFonts w:eastAsia="Roboto"/>
              </w:rPr>
              <w:t>2.1.4 Материалы, имитирующие натуральные, должны соответствовать им по фактуре.</w:t>
            </w:r>
          </w:p>
        </w:tc>
        <w:tc>
          <w:tcPr>
            <w:tcW w:w="6405" w:type="dxa"/>
          </w:tcPr>
          <w:p w:rsidR="00935A2B" w:rsidRDefault="007E4A4B">
            <w:pPr>
              <w:keepLines/>
              <w:numPr>
                <w:ilvl w:val="0"/>
                <w:numId w:val="58"/>
              </w:numPr>
              <w:overflowPunct w:val="0"/>
              <w:autoSpaceDE w:val="0"/>
              <w:autoSpaceDN w:val="0"/>
              <w:adjustRightInd w:val="0"/>
              <w:rPr>
                <w:rFonts w:eastAsia="Roboto"/>
              </w:rPr>
            </w:pPr>
            <w:r>
              <w:rPr>
                <w:rFonts w:eastAsia="Roboto"/>
              </w:rPr>
              <w:t>2.1.5 Не допускается окраска поверхностей, облицованных натуральным камнем.</w:t>
            </w:r>
          </w:p>
          <w:p w:rsidR="00935A2B" w:rsidRDefault="007E4A4B">
            <w:pPr>
              <w:keepLines/>
              <w:numPr>
                <w:ilvl w:val="0"/>
                <w:numId w:val="45"/>
              </w:numPr>
              <w:overflowPunct w:val="0"/>
              <w:autoSpaceDE w:val="0"/>
              <w:autoSpaceDN w:val="0"/>
              <w:adjustRightInd w:val="0"/>
              <w:rPr>
                <w:rFonts w:eastAsia="Roboto"/>
              </w:rPr>
            </w:pPr>
            <w:r>
              <w:rPr>
                <w:rFonts w:eastAsia="Roboto"/>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rsidR="00935A2B" w:rsidRDefault="007E4A4B">
            <w:pPr>
              <w:keepLines/>
              <w:numPr>
                <w:ilvl w:val="0"/>
                <w:numId w:val="58"/>
              </w:numPr>
              <w:overflowPunct w:val="0"/>
              <w:autoSpaceDE w:val="0"/>
              <w:autoSpaceDN w:val="0"/>
              <w:adjustRightInd w:val="0"/>
              <w:rPr>
                <w:rFonts w:eastAsia="Roboto"/>
              </w:rPr>
            </w:pPr>
            <w:r>
              <w:rPr>
                <w:rFonts w:eastAsia="Roboto"/>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935A2B">
        <w:trPr>
          <w:trHeight w:val="375"/>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2.2</w:t>
            </w:r>
          </w:p>
          <w:p w:rsidR="00935A2B" w:rsidRDefault="007E4A4B">
            <w:pPr>
              <w:keepLines/>
              <w:overflowPunct w:val="0"/>
              <w:autoSpaceDE w:val="0"/>
              <w:autoSpaceDN w:val="0"/>
              <w:adjustRightInd w:val="0"/>
              <w:rPr>
                <w:rFonts w:eastAsia="Roboto"/>
              </w:rPr>
            </w:pPr>
            <w:r>
              <w:rPr>
                <w:rFonts w:eastAsia="Roboto"/>
              </w:rPr>
              <w:t>Окна</w:t>
            </w:r>
          </w:p>
        </w:tc>
        <w:tc>
          <w:tcPr>
            <w:tcW w:w="4788" w:type="dxa"/>
          </w:tcPr>
          <w:p w:rsidR="00935A2B" w:rsidRDefault="007E4A4B">
            <w:pPr>
              <w:keepLines/>
              <w:numPr>
                <w:ilvl w:val="0"/>
                <w:numId w:val="59"/>
              </w:numPr>
              <w:overflowPunct w:val="0"/>
              <w:autoSpaceDE w:val="0"/>
              <w:autoSpaceDN w:val="0"/>
              <w:adjustRightInd w:val="0"/>
              <w:rPr>
                <w:rFonts w:eastAsia="Roboto"/>
              </w:rPr>
            </w:pPr>
            <w:r>
              <w:rPr>
                <w:rFonts w:eastAsia="Roboto"/>
              </w:rPr>
              <w:t xml:space="preserve">2.2.1 Не допускается облицовка откосов керамической плиткой, а </w:t>
            </w:r>
            <w:r>
              <w:rPr>
                <w:rFonts w:eastAsia="Roboto"/>
              </w:rPr>
              <w:lastRenderedPageBreak/>
              <w:t>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405" w:type="dxa"/>
          </w:tcPr>
          <w:p w:rsidR="00935A2B" w:rsidRDefault="007E4A4B">
            <w:pPr>
              <w:keepLines/>
              <w:numPr>
                <w:ilvl w:val="0"/>
                <w:numId w:val="59"/>
              </w:numPr>
              <w:overflowPunct w:val="0"/>
              <w:autoSpaceDE w:val="0"/>
              <w:autoSpaceDN w:val="0"/>
              <w:adjustRightInd w:val="0"/>
              <w:rPr>
                <w:rFonts w:eastAsia="Roboto"/>
              </w:rPr>
            </w:pPr>
            <w:r>
              <w:rPr>
                <w:rFonts w:eastAsia="Roboto"/>
              </w:rPr>
              <w:lastRenderedPageBreak/>
              <w:t>2.2.2 Все элементы окон (за исключением стекла) должны выполняться в едином материале.</w:t>
            </w:r>
          </w:p>
        </w:tc>
      </w:tr>
      <w:tr w:rsidR="00935A2B">
        <w:trPr>
          <w:trHeight w:val="273"/>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2.3</w:t>
            </w:r>
          </w:p>
          <w:p w:rsidR="00935A2B" w:rsidRDefault="007E4A4B">
            <w:pPr>
              <w:keepLines/>
              <w:overflowPunct w:val="0"/>
              <w:autoSpaceDE w:val="0"/>
              <w:autoSpaceDN w:val="0"/>
              <w:adjustRightInd w:val="0"/>
              <w:rPr>
                <w:rFonts w:eastAsia="Roboto"/>
              </w:rPr>
            </w:pPr>
            <w:r>
              <w:rPr>
                <w:rFonts w:eastAsia="Roboto"/>
              </w:rPr>
              <w:t>Остекление</w:t>
            </w:r>
          </w:p>
        </w:tc>
        <w:tc>
          <w:tcPr>
            <w:tcW w:w="4788" w:type="dxa"/>
          </w:tcPr>
          <w:p w:rsidR="00935A2B" w:rsidRDefault="007E4A4B">
            <w:pPr>
              <w:keepLines/>
              <w:numPr>
                <w:ilvl w:val="0"/>
                <w:numId w:val="60"/>
              </w:numPr>
              <w:overflowPunct w:val="0"/>
              <w:autoSpaceDE w:val="0"/>
              <w:autoSpaceDN w:val="0"/>
              <w:adjustRightInd w:val="0"/>
              <w:rPr>
                <w:rFonts w:eastAsia="Roboto"/>
              </w:rPr>
            </w:pPr>
            <w:r>
              <w:rPr>
                <w:rFonts w:eastAsia="Roboto"/>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405" w:type="dxa"/>
          </w:tcPr>
          <w:p w:rsidR="00935A2B" w:rsidRDefault="007E4A4B">
            <w:pPr>
              <w:keepLines/>
              <w:numPr>
                <w:ilvl w:val="0"/>
                <w:numId w:val="60"/>
              </w:numPr>
              <w:overflowPunct w:val="0"/>
              <w:autoSpaceDE w:val="0"/>
              <w:autoSpaceDN w:val="0"/>
              <w:adjustRightInd w:val="0"/>
              <w:rPr>
                <w:rFonts w:eastAsia="Roboto"/>
              </w:rPr>
            </w:pPr>
            <w:r>
              <w:rPr>
                <w:rFonts w:eastAsia="Roboto"/>
              </w:rPr>
              <w:t>2.3.2 Не допускается использование тонированного</w:t>
            </w:r>
            <w:r>
              <w:rPr>
                <w:rFonts w:eastAsia="Roboto"/>
                <w:i/>
              </w:rPr>
              <w:t xml:space="preserve"> </w:t>
            </w:r>
            <w:r>
              <w:rPr>
                <w:rFonts w:eastAsia="Roboto"/>
              </w:rPr>
              <w:t>в массе, а также непросматриваемого зеркального остекления.</w:t>
            </w:r>
          </w:p>
        </w:tc>
      </w:tr>
      <w:tr w:rsidR="00935A2B">
        <w:trPr>
          <w:trHeight w:val="952"/>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2.4</w:t>
            </w:r>
          </w:p>
          <w:p w:rsidR="00935A2B" w:rsidRDefault="007E4A4B">
            <w:pPr>
              <w:keepLines/>
              <w:overflowPunct w:val="0"/>
              <w:autoSpaceDE w:val="0"/>
              <w:autoSpaceDN w:val="0"/>
              <w:adjustRightInd w:val="0"/>
              <w:rPr>
                <w:rFonts w:eastAsia="Roboto"/>
              </w:rPr>
            </w:pPr>
            <w:r>
              <w:rPr>
                <w:rFonts w:eastAsia="Roboto"/>
              </w:rPr>
              <w:t>Цоколь</w:t>
            </w:r>
          </w:p>
        </w:tc>
        <w:tc>
          <w:tcPr>
            <w:tcW w:w="4788" w:type="dxa"/>
          </w:tcPr>
          <w:p w:rsidR="00935A2B" w:rsidRDefault="007E4A4B">
            <w:pPr>
              <w:keepLines/>
              <w:numPr>
                <w:ilvl w:val="0"/>
                <w:numId w:val="61"/>
              </w:numPr>
              <w:overflowPunct w:val="0"/>
              <w:autoSpaceDE w:val="0"/>
              <w:autoSpaceDN w:val="0"/>
              <w:adjustRightInd w:val="0"/>
              <w:rPr>
                <w:rFonts w:eastAsia="Roboto"/>
              </w:rPr>
            </w:pPr>
            <w:r>
              <w:rPr>
                <w:rFonts w:eastAsia="Roboto"/>
              </w:rPr>
              <w:t>2.4.1 Один из материалов должен быть основным и использоваться на большей части площади цоколя.</w:t>
            </w:r>
          </w:p>
          <w:p w:rsidR="00935A2B" w:rsidRDefault="007E4A4B">
            <w:pPr>
              <w:keepLines/>
              <w:numPr>
                <w:ilvl w:val="0"/>
                <w:numId w:val="61"/>
              </w:numPr>
              <w:overflowPunct w:val="0"/>
              <w:autoSpaceDE w:val="0"/>
              <w:autoSpaceDN w:val="0"/>
              <w:adjustRightInd w:val="0"/>
              <w:rPr>
                <w:rFonts w:eastAsia="Roboto"/>
              </w:rPr>
            </w:pPr>
            <w:r>
              <w:rPr>
                <w:rFonts w:eastAsia="Roboto"/>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rsidR="00935A2B" w:rsidRDefault="007E4A4B">
            <w:pPr>
              <w:keepLines/>
              <w:numPr>
                <w:ilvl w:val="0"/>
                <w:numId w:val="61"/>
              </w:numPr>
              <w:overflowPunct w:val="0"/>
              <w:autoSpaceDE w:val="0"/>
              <w:autoSpaceDN w:val="0"/>
              <w:adjustRightInd w:val="0"/>
              <w:rPr>
                <w:rFonts w:eastAsia="Roboto"/>
              </w:rPr>
            </w:pPr>
            <w:r>
              <w:rPr>
                <w:rFonts w:eastAsia="Roboto"/>
              </w:rPr>
              <w:t>2.4.3 Материалы с глянцевой поверхностью (за исключением стекла) должны применяться на меньшей части площади цоколя.</w:t>
            </w:r>
          </w:p>
        </w:tc>
        <w:tc>
          <w:tcPr>
            <w:tcW w:w="6405" w:type="dxa"/>
          </w:tcPr>
          <w:p w:rsidR="00935A2B" w:rsidRDefault="007E4A4B">
            <w:pPr>
              <w:keepLines/>
              <w:numPr>
                <w:ilvl w:val="0"/>
                <w:numId w:val="61"/>
              </w:numPr>
              <w:overflowPunct w:val="0"/>
              <w:autoSpaceDE w:val="0"/>
              <w:autoSpaceDN w:val="0"/>
              <w:adjustRightInd w:val="0"/>
              <w:rPr>
                <w:rFonts w:eastAsia="Roboto"/>
              </w:rPr>
            </w:pPr>
            <w:r>
              <w:rPr>
                <w:rFonts w:eastAsia="Roboto"/>
              </w:rPr>
              <w:t>2.4.4 Материалы, имитирующие натуральные, должны соответствовать им по фактуре.</w:t>
            </w:r>
          </w:p>
          <w:p w:rsidR="00935A2B" w:rsidRDefault="007E4A4B">
            <w:pPr>
              <w:keepLines/>
              <w:numPr>
                <w:ilvl w:val="0"/>
                <w:numId w:val="61"/>
              </w:numPr>
              <w:overflowPunct w:val="0"/>
              <w:autoSpaceDE w:val="0"/>
              <w:autoSpaceDN w:val="0"/>
              <w:adjustRightInd w:val="0"/>
              <w:rPr>
                <w:rFonts w:eastAsia="Roboto"/>
              </w:rPr>
            </w:pPr>
            <w:r>
              <w:rPr>
                <w:rFonts w:eastAsia="Roboto"/>
              </w:rPr>
              <w:t>2.4.5 Не допускается окраска поверхностей, облицованных натуральным камнем.</w:t>
            </w:r>
          </w:p>
          <w:p w:rsidR="00935A2B" w:rsidRDefault="007E4A4B">
            <w:pPr>
              <w:keepLines/>
              <w:numPr>
                <w:ilvl w:val="0"/>
                <w:numId w:val="61"/>
              </w:numPr>
              <w:overflowPunct w:val="0"/>
              <w:autoSpaceDE w:val="0"/>
              <w:autoSpaceDN w:val="0"/>
              <w:adjustRightInd w:val="0"/>
              <w:rPr>
                <w:rFonts w:eastAsia="Roboto"/>
              </w:rPr>
            </w:pPr>
            <w:r>
              <w:rPr>
                <w:rFonts w:eastAsia="Roboto"/>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935A2B">
        <w:trPr>
          <w:trHeight w:val="315"/>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2.5</w:t>
            </w:r>
          </w:p>
          <w:p w:rsidR="00935A2B" w:rsidRDefault="007E4A4B">
            <w:pPr>
              <w:keepLines/>
              <w:overflowPunct w:val="0"/>
              <w:autoSpaceDE w:val="0"/>
              <w:autoSpaceDN w:val="0"/>
              <w:adjustRightInd w:val="0"/>
              <w:rPr>
                <w:rFonts w:eastAsia="Roboto"/>
              </w:rPr>
            </w:pPr>
            <w:r>
              <w:rPr>
                <w:rFonts w:eastAsia="Roboto"/>
              </w:rPr>
              <w:t>Кровля</w:t>
            </w:r>
          </w:p>
        </w:tc>
        <w:tc>
          <w:tcPr>
            <w:tcW w:w="4788" w:type="dxa"/>
          </w:tcPr>
          <w:p w:rsidR="00935A2B" w:rsidRDefault="007E4A4B">
            <w:pPr>
              <w:keepLines/>
              <w:numPr>
                <w:ilvl w:val="0"/>
                <w:numId w:val="62"/>
              </w:numPr>
              <w:overflowPunct w:val="0"/>
              <w:autoSpaceDE w:val="0"/>
              <w:autoSpaceDN w:val="0"/>
              <w:adjustRightInd w:val="0"/>
              <w:rPr>
                <w:rFonts w:eastAsia="Roboto"/>
              </w:rPr>
            </w:pPr>
            <w:r>
              <w:rPr>
                <w:rFonts w:eastAsia="Roboto"/>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405" w:type="dxa"/>
          </w:tcPr>
          <w:p w:rsidR="00935A2B" w:rsidRDefault="00935A2B">
            <w:pPr>
              <w:keepLines/>
              <w:overflowPunct w:val="0"/>
              <w:autoSpaceDE w:val="0"/>
              <w:autoSpaceDN w:val="0"/>
              <w:adjustRightInd w:val="0"/>
              <w:rPr>
                <w:rFonts w:eastAsia="Roboto"/>
              </w:rPr>
            </w:pPr>
          </w:p>
        </w:tc>
      </w:tr>
      <w:tr w:rsidR="00935A2B">
        <w:trPr>
          <w:trHeight w:val="315"/>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2.6</w:t>
            </w:r>
          </w:p>
          <w:p w:rsidR="00935A2B" w:rsidRDefault="007E4A4B">
            <w:pPr>
              <w:keepLines/>
              <w:overflowPunct w:val="0"/>
              <w:autoSpaceDE w:val="0"/>
              <w:autoSpaceDN w:val="0"/>
              <w:adjustRightInd w:val="0"/>
              <w:rPr>
                <w:rFonts w:eastAsia="Roboto"/>
              </w:rPr>
            </w:pPr>
            <w:r>
              <w:rPr>
                <w:rFonts w:eastAsia="Roboto"/>
              </w:rPr>
              <w:t xml:space="preserve">Элементы </w:t>
            </w:r>
            <w:r>
              <w:rPr>
                <w:rFonts w:eastAsia="Roboto"/>
              </w:rPr>
              <w:lastRenderedPageBreak/>
              <w:t>входных групп</w:t>
            </w:r>
          </w:p>
        </w:tc>
        <w:tc>
          <w:tcPr>
            <w:tcW w:w="4788" w:type="dxa"/>
          </w:tcPr>
          <w:p w:rsidR="00935A2B" w:rsidRDefault="007E4A4B">
            <w:pPr>
              <w:keepLines/>
              <w:numPr>
                <w:ilvl w:val="0"/>
                <w:numId w:val="14"/>
              </w:numPr>
              <w:overflowPunct w:val="0"/>
              <w:autoSpaceDE w:val="0"/>
              <w:autoSpaceDN w:val="0"/>
              <w:adjustRightInd w:val="0"/>
              <w:rPr>
                <w:rFonts w:eastAsia="Roboto"/>
              </w:rPr>
            </w:pPr>
            <w:r>
              <w:rPr>
                <w:rFonts w:eastAsia="Roboto"/>
              </w:rPr>
              <w:lastRenderedPageBreak/>
              <w:t xml:space="preserve">2.6.1 Для навесов и козырьков не допускается использовать: </w:t>
            </w:r>
            <w:r>
              <w:rPr>
                <w:rFonts w:eastAsia="Roboto"/>
              </w:rPr>
              <w:lastRenderedPageBreak/>
              <w:t>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rsidR="00935A2B" w:rsidRDefault="007E4A4B">
            <w:pPr>
              <w:keepLines/>
              <w:numPr>
                <w:ilvl w:val="0"/>
                <w:numId w:val="14"/>
              </w:numPr>
              <w:overflowPunct w:val="0"/>
              <w:autoSpaceDE w:val="0"/>
              <w:autoSpaceDN w:val="0"/>
              <w:adjustRightInd w:val="0"/>
              <w:rPr>
                <w:rFonts w:eastAsia="Roboto"/>
              </w:rPr>
            </w:pPr>
            <w:r>
              <w:rPr>
                <w:rFonts w:eastAsia="Roboto"/>
              </w:rPr>
              <w:t>2.6.2 Материалы, имитирующие натуральные, должны соответствовать им по фактуре.</w:t>
            </w:r>
          </w:p>
          <w:p w:rsidR="00935A2B" w:rsidRDefault="007E4A4B">
            <w:pPr>
              <w:keepLines/>
              <w:numPr>
                <w:ilvl w:val="0"/>
                <w:numId w:val="14"/>
              </w:numPr>
              <w:overflowPunct w:val="0"/>
              <w:autoSpaceDE w:val="0"/>
              <w:autoSpaceDN w:val="0"/>
              <w:adjustRightInd w:val="0"/>
              <w:rPr>
                <w:rFonts w:eastAsia="Roboto"/>
              </w:rPr>
            </w:pPr>
            <w:r>
              <w:rPr>
                <w:rFonts w:eastAsia="Roboto"/>
              </w:rPr>
              <w:t xml:space="preserve">2.6.3 Не допускается устройство радиальных козырьков и навесов. </w:t>
            </w:r>
          </w:p>
        </w:tc>
        <w:tc>
          <w:tcPr>
            <w:tcW w:w="6405" w:type="dxa"/>
          </w:tcPr>
          <w:p w:rsidR="00935A2B" w:rsidRDefault="007E4A4B">
            <w:pPr>
              <w:keepLines/>
              <w:numPr>
                <w:ilvl w:val="0"/>
                <w:numId w:val="14"/>
              </w:numPr>
              <w:overflowPunct w:val="0"/>
              <w:autoSpaceDE w:val="0"/>
              <w:autoSpaceDN w:val="0"/>
              <w:adjustRightInd w:val="0"/>
              <w:rPr>
                <w:rFonts w:eastAsia="Roboto"/>
              </w:rPr>
            </w:pPr>
            <w:r>
              <w:rPr>
                <w:rFonts w:eastAsia="Roboto"/>
              </w:rPr>
              <w:lastRenderedPageBreak/>
              <w:t xml:space="preserve">2.6.4 Для лестниц, площадок, ступеней не допускается использовать: материалы с классом </w:t>
            </w:r>
            <w:r>
              <w:rPr>
                <w:rFonts w:eastAsia="Roboto"/>
              </w:rPr>
              <w:lastRenderedPageBreak/>
              <w:t>противоскольжения менее R11, резиновую плитку.</w:t>
            </w:r>
          </w:p>
          <w:p w:rsidR="00935A2B" w:rsidRDefault="007E4A4B">
            <w:pPr>
              <w:keepLines/>
              <w:numPr>
                <w:ilvl w:val="0"/>
                <w:numId w:val="14"/>
              </w:numPr>
              <w:overflowPunct w:val="0"/>
              <w:autoSpaceDE w:val="0"/>
              <w:autoSpaceDN w:val="0"/>
              <w:adjustRightInd w:val="0"/>
              <w:rPr>
                <w:rFonts w:eastAsia="Roboto"/>
              </w:rPr>
            </w:pPr>
            <w:r>
              <w:rPr>
                <w:rFonts w:eastAsia="Roboto"/>
              </w:rPr>
              <w:t>2.6.5 Не допускается окраска поверхностей, облицованных натуральным камнем.</w:t>
            </w:r>
          </w:p>
          <w:p w:rsidR="00935A2B" w:rsidRDefault="007E4A4B">
            <w:pPr>
              <w:keepLines/>
              <w:numPr>
                <w:ilvl w:val="0"/>
                <w:numId w:val="10"/>
              </w:numPr>
              <w:overflowPunct w:val="0"/>
              <w:autoSpaceDE w:val="0"/>
              <w:autoSpaceDN w:val="0"/>
              <w:adjustRightInd w:val="0"/>
              <w:rPr>
                <w:rFonts w:eastAsia="Roboto"/>
              </w:rPr>
            </w:pPr>
            <w:r>
              <w:rPr>
                <w:rFonts w:eastAsia="Roboto"/>
              </w:rPr>
              <w:t>2.6.6 Необходимо предусматривать придверные грязезащитные системы.</w:t>
            </w:r>
          </w:p>
        </w:tc>
      </w:tr>
      <w:tr w:rsidR="00935A2B">
        <w:trPr>
          <w:trHeight w:val="315"/>
          <w:jc w:val="center"/>
        </w:trPr>
        <w:tc>
          <w:tcPr>
            <w:tcW w:w="423" w:type="dxa"/>
            <w:vMerge/>
          </w:tcPr>
          <w:p w:rsidR="00935A2B" w:rsidRDefault="00935A2B">
            <w:pPr>
              <w:keepLines/>
              <w:overflowPunct w:val="0"/>
              <w:autoSpaceDE w:val="0"/>
              <w:autoSpaceDN w:val="0"/>
              <w:adjustRightInd w:val="0"/>
              <w:rPr>
                <w:rFonts w:eastAsia="Roboto"/>
              </w:rPr>
            </w:pPr>
          </w:p>
        </w:tc>
        <w:tc>
          <w:tcPr>
            <w:tcW w:w="1275" w:type="dxa"/>
            <w:vMerge/>
          </w:tcPr>
          <w:p w:rsidR="00935A2B" w:rsidRDefault="00935A2B">
            <w:pPr>
              <w:keepLines/>
              <w:overflowPunct w:val="0"/>
              <w:autoSpaceDE w:val="0"/>
              <w:autoSpaceDN w:val="0"/>
              <w:adjustRightInd w:val="0"/>
              <w:rPr>
                <w:rFonts w:eastAsia="Roboto"/>
              </w:rPr>
            </w:pPr>
          </w:p>
        </w:tc>
        <w:tc>
          <w:tcPr>
            <w:tcW w:w="1701" w:type="dxa"/>
            <w:vAlign w:val="center"/>
          </w:tcPr>
          <w:p w:rsidR="00935A2B" w:rsidRDefault="007E4A4B">
            <w:pPr>
              <w:keepLines/>
              <w:overflowPunct w:val="0"/>
              <w:autoSpaceDE w:val="0"/>
              <w:autoSpaceDN w:val="0"/>
              <w:adjustRightInd w:val="0"/>
              <w:rPr>
                <w:rFonts w:eastAsia="Roboto"/>
              </w:rPr>
            </w:pPr>
            <w:r>
              <w:rPr>
                <w:rFonts w:eastAsia="Roboto"/>
              </w:rPr>
              <w:t>2.7</w:t>
            </w:r>
          </w:p>
          <w:p w:rsidR="00935A2B" w:rsidRDefault="007E4A4B">
            <w:pPr>
              <w:keepLines/>
              <w:overflowPunct w:val="0"/>
              <w:autoSpaceDE w:val="0"/>
              <w:autoSpaceDN w:val="0"/>
              <w:adjustRightInd w:val="0"/>
              <w:rPr>
                <w:rFonts w:eastAsia="Roboto"/>
              </w:rPr>
            </w:pPr>
            <w:r>
              <w:rPr>
                <w:rFonts w:eastAsia="Roboto"/>
              </w:rPr>
              <w:t>Ограждения</w:t>
            </w:r>
          </w:p>
        </w:tc>
        <w:tc>
          <w:tcPr>
            <w:tcW w:w="4788" w:type="dxa"/>
          </w:tcPr>
          <w:p w:rsidR="00935A2B" w:rsidRDefault="007E4A4B">
            <w:pPr>
              <w:keepLines/>
              <w:numPr>
                <w:ilvl w:val="0"/>
                <w:numId w:val="13"/>
              </w:numPr>
              <w:overflowPunct w:val="0"/>
              <w:autoSpaceDE w:val="0"/>
              <w:autoSpaceDN w:val="0"/>
              <w:adjustRightInd w:val="0"/>
              <w:rPr>
                <w:rFonts w:eastAsia="Roboto"/>
              </w:rPr>
            </w:pPr>
            <w:r>
              <w:rPr>
                <w:rFonts w:eastAsia="Roboto"/>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405" w:type="dxa"/>
          </w:tcPr>
          <w:p w:rsidR="00935A2B" w:rsidRDefault="00935A2B">
            <w:pPr>
              <w:keepLines/>
              <w:overflowPunct w:val="0"/>
              <w:autoSpaceDE w:val="0"/>
              <w:autoSpaceDN w:val="0"/>
              <w:adjustRightInd w:val="0"/>
              <w:rPr>
                <w:rFonts w:eastAsia="Roboto"/>
              </w:rPr>
            </w:pPr>
          </w:p>
        </w:tc>
      </w:tr>
      <w:tr w:rsidR="00935A2B">
        <w:trPr>
          <w:trHeight w:val="579"/>
          <w:jc w:val="center"/>
        </w:trPr>
        <w:tc>
          <w:tcPr>
            <w:tcW w:w="423" w:type="dxa"/>
          </w:tcPr>
          <w:p w:rsidR="00935A2B" w:rsidRDefault="007E4A4B">
            <w:pPr>
              <w:keepLines/>
              <w:overflowPunct w:val="0"/>
              <w:autoSpaceDE w:val="0"/>
              <w:autoSpaceDN w:val="0"/>
              <w:adjustRightInd w:val="0"/>
              <w:rPr>
                <w:rFonts w:eastAsia="Roboto"/>
              </w:rPr>
            </w:pPr>
            <w:r>
              <w:rPr>
                <w:rFonts w:eastAsia="Roboto"/>
              </w:rPr>
              <w:t>3</w:t>
            </w:r>
          </w:p>
        </w:tc>
        <w:tc>
          <w:tcPr>
            <w:tcW w:w="2976" w:type="dxa"/>
            <w:gridSpan w:val="2"/>
          </w:tcPr>
          <w:p w:rsidR="00935A2B" w:rsidRDefault="007E4A4B">
            <w:pPr>
              <w:keepLines/>
              <w:overflowPunct w:val="0"/>
              <w:autoSpaceDE w:val="0"/>
              <w:autoSpaceDN w:val="0"/>
              <w:adjustRightInd w:val="0"/>
              <w:rPr>
                <w:rFonts w:eastAsia="Roboto"/>
              </w:rPr>
            </w:pPr>
            <w:r>
              <w:rPr>
                <w:rFonts w:eastAsia="Roboto"/>
              </w:rPr>
              <w:t>Требования к размещению технического и инженерного оборудования на фасадах зданий, строений и сооружений</w:t>
            </w:r>
          </w:p>
        </w:tc>
        <w:tc>
          <w:tcPr>
            <w:tcW w:w="4788" w:type="dxa"/>
          </w:tcPr>
          <w:p w:rsidR="00935A2B" w:rsidRDefault="007E4A4B">
            <w:pPr>
              <w:keepLines/>
              <w:numPr>
                <w:ilvl w:val="0"/>
                <w:numId w:val="32"/>
              </w:numPr>
              <w:overflowPunct w:val="0"/>
              <w:autoSpaceDE w:val="0"/>
              <w:autoSpaceDN w:val="0"/>
              <w:adjustRightInd w:val="0"/>
              <w:rPr>
                <w:rFonts w:eastAsia="Roboto"/>
              </w:rPr>
            </w:pPr>
            <w:r>
              <w:rPr>
                <w:rFonts w:eastAsia="Roboto"/>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935A2B" w:rsidRDefault="007E4A4B">
            <w:pPr>
              <w:keepLines/>
              <w:numPr>
                <w:ilvl w:val="0"/>
                <w:numId w:val="16"/>
              </w:numPr>
              <w:overflowPunct w:val="0"/>
              <w:autoSpaceDE w:val="0"/>
              <w:autoSpaceDN w:val="0"/>
              <w:adjustRightInd w:val="0"/>
              <w:rPr>
                <w:rFonts w:eastAsia="Roboto"/>
              </w:rPr>
            </w:pPr>
            <w:r>
              <w:rPr>
                <w:rFonts w:eastAsia="Roboto"/>
              </w:rPr>
              <w:t>размещаться упорядоченно, с привязкой к архитектурному решению фасада и единой (вертикальной, горизонтальной) системе осей;</w:t>
            </w:r>
          </w:p>
          <w:p w:rsidR="00935A2B" w:rsidRDefault="007E4A4B">
            <w:pPr>
              <w:keepLines/>
              <w:numPr>
                <w:ilvl w:val="0"/>
                <w:numId w:val="16"/>
              </w:numPr>
              <w:overflowPunct w:val="0"/>
              <w:autoSpaceDE w:val="0"/>
              <w:autoSpaceDN w:val="0"/>
              <w:adjustRightInd w:val="0"/>
              <w:rPr>
                <w:rFonts w:eastAsia="Roboto"/>
              </w:rPr>
            </w:pPr>
            <w:r>
              <w:rPr>
                <w:rFonts w:eastAsia="Roboto"/>
              </w:rPr>
              <w:t xml:space="preserve">размещаться с использованием </w:t>
            </w:r>
            <w:r>
              <w:rPr>
                <w:rFonts w:eastAsia="Roboto"/>
              </w:rPr>
              <w:lastRenderedPageBreak/>
              <w:t>стандартных конструкций крепления и с использованием маскирующих ограждений (решеток, жалюзи, корзин);</w:t>
            </w:r>
          </w:p>
          <w:p w:rsidR="00935A2B" w:rsidRDefault="007E4A4B">
            <w:pPr>
              <w:keepLines/>
              <w:numPr>
                <w:ilvl w:val="0"/>
                <w:numId w:val="16"/>
              </w:numPr>
              <w:overflowPunct w:val="0"/>
              <w:autoSpaceDE w:val="0"/>
              <w:autoSpaceDN w:val="0"/>
              <w:adjustRightInd w:val="0"/>
              <w:rPr>
                <w:rFonts w:eastAsia="Roboto"/>
              </w:rPr>
            </w:pPr>
            <w:r>
              <w:rPr>
                <w:rFonts w:eastAsia="Roboto"/>
              </w:rPr>
              <w:t>оснащаться кабель-каналами, скрытыми за фасадом или замаскированными в тон колера соответствующей плоскости фасада.</w:t>
            </w:r>
          </w:p>
          <w:p w:rsidR="00935A2B" w:rsidRDefault="007E4A4B">
            <w:pPr>
              <w:keepLines/>
              <w:numPr>
                <w:ilvl w:val="0"/>
                <w:numId w:val="32"/>
              </w:numPr>
              <w:overflowPunct w:val="0"/>
              <w:autoSpaceDE w:val="0"/>
              <w:autoSpaceDN w:val="0"/>
              <w:adjustRightInd w:val="0"/>
              <w:rPr>
                <w:rFonts w:eastAsia="Roboto"/>
              </w:rPr>
            </w:pPr>
            <w:r>
              <w:rPr>
                <w:rFonts w:eastAsia="Roboto"/>
              </w:rPr>
              <w:t>3.2 Размещение элементов систем кондиционирования допускается:</w:t>
            </w:r>
          </w:p>
          <w:p w:rsidR="00935A2B" w:rsidRDefault="007E4A4B">
            <w:pPr>
              <w:keepLines/>
              <w:numPr>
                <w:ilvl w:val="0"/>
                <w:numId w:val="17"/>
              </w:numPr>
              <w:overflowPunct w:val="0"/>
              <w:autoSpaceDE w:val="0"/>
              <w:autoSpaceDN w:val="0"/>
              <w:adjustRightInd w:val="0"/>
              <w:rPr>
                <w:rFonts w:eastAsia="Roboto"/>
              </w:rPr>
            </w:pPr>
            <w:r>
              <w:rPr>
                <w:rFonts w:eastAsia="Roboto"/>
              </w:rPr>
              <w:t>на кровле объекта (крышные кондиционеры с внутренними воздуховодными каналами);</w:t>
            </w:r>
          </w:p>
          <w:p w:rsidR="00935A2B" w:rsidRDefault="007E4A4B">
            <w:pPr>
              <w:keepLines/>
              <w:numPr>
                <w:ilvl w:val="0"/>
                <w:numId w:val="17"/>
              </w:numPr>
              <w:overflowPunct w:val="0"/>
              <w:autoSpaceDE w:val="0"/>
              <w:autoSpaceDN w:val="0"/>
              <w:adjustRightInd w:val="0"/>
              <w:rPr>
                <w:rFonts w:eastAsia="Roboto"/>
              </w:rPr>
            </w:pPr>
            <w:r>
              <w:rPr>
                <w:rFonts w:eastAsia="Roboto"/>
              </w:rPr>
              <w:t>в нижней части оконных проемов, в окнах подвального этажа без выхода за плоскость фасада;</w:t>
            </w:r>
          </w:p>
          <w:p w:rsidR="00935A2B" w:rsidRDefault="007E4A4B">
            <w:pPr>
              <w:keepLines/>
              <w:numPr>
                <w:ilvl w:val="0"/>
                <w:numId w:val="17"/>
              </w:numPr>
              <w:overflowPunct w:val="0"/>
              <w:autoSpaceDE w:val="0"/>
              <w:autoSpaceDN w:val="0"/>
              <w:adjustRightInd w:val="0"/>
              <w:rPr>
                <w:rFonts w:eastAsia="Roboto"/>
              </w:rPr>
            </w:pPr>
            <w:r>
              <w:rPr>
                <w:rFonts w:eastAsia="Roboto"/>
              </w:rPr>
              <w:t>в простенках между оконными и дверными проемами;</w:t>
            </w:r>
          </w:p>
          <w:p w:rsidR="00935A2B" w:rsidRDefault="007E4A4B">
            <w:pPr>
              <w:keepLines/>
              <w:numPr>
                <w:ilvl w:val="0"/>
                <w:numId w:val="17"/>
              </w:numPr>
              <w:overflowPunct w:val="0"/>
              <w:autoSpaceDE w:val="0"/>
              <w:autoSpaceDN w:val="0"/>
              <w:adjustRightInd w:val="0"/>
              <w:rPr>
                <w:rFonts w:eastAsia="Roboto"/>
              </w:rPr>
            </w:pPr>
            <w:r>
              <w:rPr>
                <w:rFonts w:eastAsia="Roboto"/>
              </w:rPr>
              <w:t>на второстепенных фасадах, брандмауэрах;</w:t>
            </w:r>
          </w:p>
          <w:p w:rsidR="00935A2B" w:rsidRDefault="007E4A4B">
            <w:pPr>
              <w:keepLines/>
              <w:numPr>
                <w:ilvl w:val="0"/>
                <w:numId w:val="17"/>
              </w:numPr>
              <w:overflowPunct w:val="0"/>
              <w:autoSpaceDE w:val="0"/>
              <w:autoSpaceDN w:val="0"/>
              <w:adjustRightInd w:val="0"/>
              <w:rPr>
                <w:rFonts w:eastAsia="Roboto"/>
              </w:rPr>
            </w:pPr>
            <w:r>
              <w:rPr>
                <w:rFonts w:eastAsia="Roboto"/>
              </w:rPr>
              <w:t>в арочных проемах на высоте не менее 3,0 м от поверхности земли,</w:t>
            </w:r>
          </w:p>
        </w:tc>
        <w:tc>
          <w:tcPr>
            <w:tcW w:w="6405" w:type="dxa"/>
          </w:tcPr>
          <w:p w:rsidR="00935A2B" w:rsidRDefault="007E4A4B">
            <w:pPr>
              <w:keepLines/>
              <w:numPr>
                <w:ilvl w:val="0"/>
                <w:numId w:val="33"/>
              </w:numPr>
              <w:overflowPunct w:val="0"/>
              <w:autoSpaceDE w:val="0"/>
              <w:autoSpaceDN w:val="0"/>
              <w:adjustRightInd w:val="0"/>
              <w:rPr>
                <w:rFonts w:eastAsia="Roboto"/>
              </w:rPr>
            </w:pPr>
            <w:r>
              <w:rPr>
                <w:rFonts w:eastAsia="Roboto"/>
              </w:rPr>
              <w:lastRenderedPageBreak/>
              <w:t>3.3 Размещение элементов систем кондиционирования не допускается:</w:t>
            </w:r>
          </w:p>
          <w:p w:rsidR="00935A2B" w:rsidRDefault="007E4A4B">
            <w:pPr>
              <w:keepLines/>
              <w:numPr>
                <w:ilvl w:val="0"/>
                <w:numId w:val="17"/>
              </w:numPr>
              <w:overflowPunct w:val="0"/>
              <w:autoSpaceDE w:val="0"/>
              <w:autoSpaceDN w:val="0"/>
              <w:adjustRightInd w:val="0"/>
              <w:rPr>
                <w:rFonts w:eastAsia="Roboto"/>
              </w:rPr>
            </w:pPr>
            <w:r>
              <w:rPr>
                <w:rFonts w:eastAsia="Roboto"/>
              </w:rPr>
              <w:t xml:space="preserve">на поверхности главных фасадов; </w:t>
            </w:r>
          </w:p>
          <w:p w:rsidR="00935A2B" w:rsidRDefault="007E4A4B">
            <w:pPr>
              <w:keepLines/>
              <w:numPr>
                <w:ilvl w:val="0"/>
                <w:numId w:val="17"/>
              </w:numPr>
              <w:overflowPunct w:val="0"/>
              <w:autoSpaceDE w:val="0"/>
              <w:autoSpaceDN w:val="0"/>
              <w:adjustRightInd w:val="0"/>
              <w:rPr>
                <w:rFonts w:eastAsia="Roboto"/>
              </w:rPr>
            </w:pPr>
            <w:r>
              <w:rPr>
                <w:rFonts w:eastAsia="Roboto"/>
              </w:rPr>
              <w:t>в оконных и дверных проемах с выступанием за плоскость фасада;</w:t>
            </w:r>
          </w:p>
          <w:p w:rsidR="00935A2B" w:rsidRDefault="007E4A4B">
            <w:pPr>
              <w:keepLines/>
              <w:numPr>
                <w:ilvl w:val="0"/>
                <w:numId w:val="17"/>
              </w:numPr>
              <w:overflowPunct w:val="0"/>
              <w:autoSpaceDE w:val="0"/>
              <w:autoSpaceDN w:val="0"/>
              <w:adjustRightInd w:val="0"/>
              <w:rPr>
                <w:rFonts w:eastAsia="Roboto"/>
              </w:rPr>
            </w:pPr>
            <w:r>
              <w:rPr>
                <w:rFonts w:eastAsia="Roboto"/>
              </w:rPr>
              <w:t>над пешеходными тротуарами.</w:t>
            </w:r>
          </w:p>
          <w:p w:rsidR="00935A2B" w:rsidRDefault="007E4A4B">
            <w:pPr>
              <w:keepLines/>
              <w:numPr>
                <w:ilvl w:val="0"/>
                <w:numId w:val="15"/>
              </w:numPr>
              <w:overflowPunct w:val="0"/>
              <w:autoSpaceDE w:val="0"/>
              <w:autoSpaceDN w:val="0"/>
              <w:adjustRightInd w:val="0"/>
              <w:rPr>
                <w:rFonts w:eastAsia="Roboto"/>
              </w:rPr>
            </w:pPr>
            <w:r>
              <w:rPr>
                <w:rFonts w:eastAsia="Roboto"/>
              </w:rPr>
              <w:t>3.4 Маскирующие ограждения должны иметь окраску, соответствующую одному из колеров элементов здания (стен, элементов окон).</w:t>
            </w:r>
          </w:p>
          <w:p w:rsidR="00935A2B" w:rsidRDefault="007E4A4B">
            <w:pPr>
              <w:keepLines/>
              <w:numPr>
                <w:ilvl w:val="0"/>
                <w:numId w:val="34"/>
              </w:numPr>
              <w:overflowPunct w:val="0"/>
              <w:autoSpaceDE w:val="0"/>
              <w:autoSpaceDN w:val="0"/>
              <w:adjustRightInd w:val="0"/>
              <w:rPr>
                <w:rFonts w:eastAsia="Roboto"/>
              </w:rPr>
            </w:pPr>
            <w:r>
              <w:rPr>
                <w:rFonts w:eastAsia="Roboto"/>
              </w:rPr>
              <w:t xml:space="preserve">3.5 Цветовое решение элементов системы наружного водоотведения (водосточные трубы, желоба) должно </w:t>
            </w:r>
            <w:r>
              <w:rPr>
                <w:rFonts w:eastAsia="Roboto"/>
              </w:rPr>
              <w:lastRenderedPageBreak/>
              <w:t>осуществляться в тон соответствующей плоскости стены.</w:t>
            </w:r>
          </w:p>
        </w:tc>
      </w:tr>
      <w:tr w:rsidR="00935A2B">
        <w:trPr>
          <w:trHeight w:val="564"/>
          <w:jc w:val="center"/>
        </w:trPr>
        <w:tc>
          <w:tcPr>
            <w:tcW w:w="423" w:type="dxa"/>
          </w:tcPr>
          <w:p w:rsidR="00935A2B" w:rsidRDefault="007E4A4B">
            <w:pPr>
              <w:keepLines/>
              <w:overflowPunct w:val="0"/>
              <w:autoSpaceDE w:val="0"/>
              <w:autoSpaceDN w:val="0"/>
              <w:adjustRightInd w:val="0"/>
              <w:rPr>
                <w:rFonts w:eastAsia="Roboto"/>
              </w:rPr>
            </w:pPr>
            <w:r>
              <w:rPr>
                <w:rFonts w:eastAsia="Roboto"/>
              </w:rPr>
              <w:lastRenderedPageBreak/>
              <w:t>4</w:t>
            </w:r>
          </w:p>
        </w:tc>
        <w:tc>
          <w:tcPr>
            <w:tcW w:w="2976" w:type="dxa"/>
            <w:gridSpan w:val="2"/>
          </w:tcPr>
          <w:p w:rsidR="00935A2B" w:rsidRDefault="007E4A4B">
            <w:pPr>
              <w:keepLines/>
              <w:overflowPunct w:val="0"/>
              <w:autoSpaceDE w:val="0"/>
              <w:autoSpaceDN w:val="0"/>
              <w:adjustRightInd w:val="0"/>
              <w:rPr>
                <w:rFonts w:eastAsia="Roboto"/>
              </w:rPr>
            </w:pPr>
            <w:r>
              <w:rPr>
                <w:rFonts w:eastAsia="Roboto"/>
              </w:rPr>
              <w:t>Требования к подсветке фасадов зданий, строений и сооружений</w:t>
            </w:r>
          </w:p>
        </w:tc>
        <w:tc>
          <w:tcPr>
            <w:tcW w:w="4788" w:type="dxa"/>
          </w:tcPr>
          <w:p w:rsidR="00935A2B" w:rsidRDefault="007E4A4B">
            <w:pPr>
              <w:keepLines/>
              <w:numPr>
                <w:ilvl w:val="0"/>
                <w:numId w:val="63"/>
              </w:numPr>
              <w:overflowPunct w:val="0"/>
              <w:autoSpaceDE w:val="0"/>
              <w:autoSpaceDN w:val="0"/>
              <w:adjustRightInd w:val="0"/>
              <w:rPr>
                <w:rFonts w:eastAsia="Roboto"/>
              </w:rPr>
            </w:pPr>
            <w:r>
              <w:rPr>
                <w:rFonts w:eastAsia="Roboto"/>
              </w:rPr>
              <w:t xml:space="preserve">4.1 Входные группы должны иметь освещение. </w:t>
            </w:r>
          </w:p>
          <w:p w:rsidR="00935A2B" w:rsidRDefault="007E4A4B">
            <w:pPr>
              <w:keepLines/>
              <w:numPr>
                <w:ilvl w:val="0"/>
                <w:numId w:val="63"/>
              </w:numPr>
              <w:overflowPunct w:val="0"/>
              <w:autoSpaceDE w:val="0"/>
              <w:autoSpaceDN w:val="0"/>
              <w:adjustRightInd w:val="0"/>
              <w:rPr>
                <w:rFonts w:eastAsia="Roboto"/>
              </w:rPr>
            </w:pPr>
            <w:r>
              <w:rPr>
                <w:rFonts w:eastAsia="Roboto"/>
              </w:rPr>
              <w:t>4.2 Запрещается использовать в подсветке фасадов пиксельную, мигающую подсветку.</w:t>
            </w:r>
          </w:p>
          <w:p w:rsidR="00935A2B" w:rsidRDefault="007E4A4B">
            <w:pPr>
              <w:keepLines/>
              <w:numPr>
                <w:ilvl w:val="0"/>
                <w:numId w:val="63"/>
              </w:numPr>
              <w:overflowPunct w:val="0"/>
              <w:autoSpaceDE w:val="0"/>
              <w:autoSpaceDN w:val="0"/>
              <w:adjustRightInd w:val="0"/>
              <w:rPr>
                <w:rFonts w:eastAsia="Roboto"/>
              </w:rPr>
            </w:pPr>
            <w:r>
              <w:rPr>
                <w:rFonts w:eastAsia="Roboto"/>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w:t>
            </w:r>
            <w:r>
              <w:rPr>
                <w:rFonts w:eastAsia="Roboto"/>
              </w:rPr>
              <w:lastRenderedPageBreak/>
              <w:t>водителей и пешеходов в главных направлениях движения.</w:t>
            </w:r>
          </w:p>
        </w:tc>
        <w:tc>
          <w:tcPr>
            <w:tcW w:w="6405" w:type="dxa"/>
          </w:tcPr>
          <w:p w:rsidR="00935A2B" w:rsidRDefault="007E4A4B">
            <w:pPr>
              <w:keepLines/>
              <w:numPr>
                <w:ilvl w:val="0"/>
                <w:numId w:val="63"/>
              </w:numPr>
              <w:overflowPunct w:val="0"/>
              <w:autoSpaceDE w:val="0"/>
              <w:autoSpaceDN w:val="0"/>
              <w:adjustRightInd w:val="0"/>
              <w:rPr>
                <w:rFonts w:eastAsia="Roboto"/>
              </w:rPr>
            </w:pPr>
            <w:r>
              <w:rPr>
                <w:rFonts w:eastAsia="Roboto"/>
              </w:rPr>
              <w:lastRenderedPageBreak/>
              <w:t>4.4 Подсветка осуществляется белым с цветовой температурой (Тц) в диапазоне 2000-2700 К.</w:t>
            </w:r>
          </w:p>
          <w:p w:rsidR="00935A2B" w:rsidRDefault="007E4A4B">
            <w:pPr>
              <w:keepLines/>
              <w:numPr>
                <w:ilvl w:val="0"/>
                <w:numId w:val="63"/>
              </w:numPr>
              <w:overflowPunct w:val="0"/>
              <w:autoSpaceDE w:val="0"/>
              <w:autoSpaceDN w:val="0"/>
              <w:adjustRightInd w:val="0"/>
              <w:rPr>
                <w:rFonts w:eastAsia="Roboto"/>
              </w:rPr>
            </w:pPr>
            <w:r>
              <w:rPr>
                <w:rFonts w:eastAsia="Roboto"/>
              </w:rPr>
              <w:t xml:space="preserve">4.5 Не допускается засветка окон жилых помещений, расположенных вблизи зданий, а также камер видеонаблюдения. </w:t>
            </w:r>
          </w:p>
        </w:tc>
      </w:tr>
    </w:tbl>
    <w:p w:rsidR="00935A2B" w:rsidRDefault="007E4A4B">
      <w:pPr>
        <w:pStyle w:val="1"/>
        <w:numPr>
          <w:ilvl w:val="0"/>
          <w:numId w:val="0"/>
        </w:numPr>
        <w:tabs>
          <w:tab w:val="left" w:pos="0"/>
        </w:tabs>
        <w:ind w:firstLine="709"/>
        <w:rPr>
          <w:b w:val="0"/>
          <w:bCs w:val="0"/>
          <w:sz w:val="28"/>
          <w:szCs w:val="28"/>
          <w:lang w:eastAsia="zh-CN"/>
        </w:rPr>
      </w:pPr>
      <w:r>
        <w:rPr>
          <w:sz w:val="28"/>
          <w:szCs w:val="28"/>
          <w:lang w:eastAsia="zh-CN"/>
        </w:rPr>
        <w:lastRenderedPageBreak/>
        <w:br w:type="page"/>
      </w:r>
      <w:bookmarkStart w:id="178" w:name="_Toc183782492"/>
      <w:bookmarkStart w:id="179" w:name="_Toc194046757"/>
      <w:r>
        <w:rPr>
          <w:rFonts w:ascii="Times New Roman" w:hAnsi="Times New Roman" w:cs="Times New Roman"/>
          <w:b w:val="0"/>
          <w:bCs w:val="0"/>
          <w:sz w:val="28"/>
          <w:szCs w:val="28"/>
        </w:rPr>
        <w:lastRenderedPageBreak/>
        <w:t>2) Изложить часть II. «КАРТА(Ы) ГРАДОСТРОИТЕЛЬНОГО ЗОНИРОВАНИЯ, КАРТА(Ы) ЗОН С ОСОБЫМИ УСЛОВИЯМИ ИСПОЛЬЗОВАНИЯ ТЕРРИТОРИИ</w:t>
      </w:r>
      <w:bookmarkEnd w:id="178"/>
      <w:bookmarkEnd w:id="179"/>
      <w:r>
        <w:rPr>
          <w:rFonts w:ascii="Times New Roman" w:hAnsi="Times New Roman" w:cs="Times New Roman"/>
          <w:b w:val="0"/>
          <w:bCs w:val="0"/>
          <w:sz w:val="28"/>
          <w:szCs w:val="28"/>
        </w:rPr>
        <w:t>» в следующей редакции:</w:t>
      </w:r>
    </w:p>
    <w:p w:rsidR="00935A2B" w:rsidRDefault="007E4A4B">
      <w:pPr>
        <w:pStyle w:val="3"/>
        <w:ind w:firstLine="349"/>
        <w:rPr>
          <w:rFonts w:ascii="Times New Roman" w:hAnsi="Times New Roman" w:cs="Times New Roman"/>
          <w:sz w:val="28"/>
          <w:szCs w:val="28"/>
        </w:rPr>
      </w:pPr>
      <w:bookmarkStart w:id="180" w:name="_Toc194046758"/>
      <w:bookmarkStart w:id="181" w:name="_Toc183782493"/>
      <w:r>
        <w:rPr>
          <w:rFonts w:ascii="Times New Roman" w:hAnsi="Times New Roman" w:cs="Times New Roman"/>
          <w:sz w:val="28"/>
          <w:szCs w:val="28"/>
        </w:rPr>
        <w:t>«</w:t>
      </w:r>
      <w:bookmarkStart w:id="182" w:name="_Toc202771783"/>
      <w:bookmarkEnd w:id="180"/>
      <w:bookmarkEnd w:id="181"/>
      <w:r>
        <w:rPr>
          <w:rFonts w:ascii="Times New Roman" w:hAnsi="Times New Roman" w:cs="Times New Roman"/>
          <w:sz w:val="28"/>
          <w:szCs w:val="28"/>
        </w:rPr>
        <w:t>Статья 36. Карта(ы) градостроительного зонирования территории Кухаривского сельского поселения Ейского муниципального района , карта(ы) зон с особыми условиями использования территории.</w:t>
      </w:r>
      <w:bookmarkEnd w:id="182"/>
    </w:p>
    <w:p w:rsidR="00935A2B" w:rsidRDefault="00935A2B">
      <w:pPr>
        <w:jc w:val="center"/>
        <w:rPr>
          <w:sz w:val="28"/>
          <w:szCs w:val="28"/>
          <w:lang w:eastAsia="zh-CN"/>
        </w:rPr>
      </w:pPr>
    </w:p>
    <w:p w:rsidR="00935A2B" w:rsidRDefault="00A502DE">
      <w:pPr>
        <w:jc w:val="center"/>
        <w:rPr>
          <w:sz w:val="28"/>
          <w:szCs w:val="28"/>
          <w:lang w:eastAsia="zh-CN"/>
        </w:rPr>
      </w:pPr>
      <w:r>
        <w:rPr>
          <w:noProof/>
          <w:sz w:val="28"/>
          <w:szCs w:val="28"/>
          <w:lang w:eastAsia="ru-RU"/>
        </w:rPr>
        <w:drawing>
          <wp:inline distT="0" distB="0" distL="0" distR="0">
            <wp:extent cx="7427595" cy="4373880"/>
            <wp:effectExtent l="19050" t="0" r="1905" b="0"/>
            <wp:docPr id="1" name="Изображение 26" descr="КГЗ_25000_page-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6" descr="КГЗ_25000_page-0001"/>
                    <pic:cNvPicPr>
                      <a:picLocks noChangeAspect="1" noChangeArrowheads="1"/>
                    </pic:cNvPicPr>
                  </pic:nvPicPr>
                  <pic:blipFill>
                    <a:blip r:embed="rId31" cstate="print"/>
                    <a:srcRect/>
                    <a:stretch>
                      <a:fillRect/>
                    </a:stretch>
                  </pic:blipFill>
                  <pic:spPr bwMode="auto">
                    <a:xfrm>
                      <a:off x="0" y="0"/>
                      <a:ext cx="7427595" cy="4373880"/>
                    </a:xfrm>
                    <a:prstGeom prst="rect">
                      <a:avLst/>
                    </a:prstGeom>
                    <a:noFill/>
                    <a:ln w="9525">
                      <a:noFill/>
                      <a:miter lim="800000"/>
                      <a:headEnd/>
                      <a:tailEnd/>
                    </a:ln>
                  </pic:spPr>
                </pic:pic>
              </a:graphicData>
            </a:graphic>
          </wp:inline>
        </w:drawing>
      </w:r>
    </w:p>
    <w:p w:rsidR="00935A2B" w:rsidRDefault="00A502DE">
      <w:pPr>
        <w:jc w:val="center"/>
        <w:rPr>
          <w:sz w:val="28"/>
          <w:szCs w:val="28"/>
          <w:lang w:eastAsia="zh-CN"/>
        </w:rPr>
      </w:pPr>
      <w:r>
        <w:rPr>
          <w:noProof/>
          <w:sz w:val="28"/>
          <w:szCs w:val="28"/>
          <w:lang w:eastAsia="ru-RU"/>
        </w:rPr>
        <w:lastRenderedPageBreak/>
        <w:drawing>
          <wp:inline distT="0" distB="0" distL="0" distR="0">
            <wp:extent cx="9324975" cy="5486400"/>
            <wp:effectExtent l="19050" t="0" r="9525" b="0"/>
            <wp:docPr id="2" name="Изображение 27" descr="ЗОУИТ_25000_page-000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7" descr="ЗОУИТ_25000_page-0001 (1)"/>
                    <pic:cNvPicPr>
                      <a:picLocks noChangeAspect="1" noChangeArrowheads="1"/>
                    </pic:cNvPicPr>
                  </pic:nvPicPr>
                  <pic:blipFill>
                    <a:blip r:embed="rId32" cstate="print"/>
                    <a:srcRect/>
                    <a:stretch>
                      <a:fillRect/>
                    </a:stretch>
                  </pic:blipFill>
                  <pic:spPr bwMode="auto">
                    <a:xfrm>
                      <a:off x="0" y="0"/>
                      <a:ext cx="9324975" cy="5486400"/>
                    </a:xfrm>
                    <a:prstGeom prst="rect">
                      <a:avLst/>
                    </a:prstGeom>
                    <a:noFill/>
                    <a:ln w="9525">
                      <a:noFill/>
                      <a:miter lim="800000"/>
                      <a:headEnd/>
                      <a:tailEnd/>
                    </a:ln>
                  </pic:spPr>
                </pic:pic>
              </a:graphicData>
            </a:graphic>
          </wp:inline>
        </w:drawing>
      </w:r>
    </w:p>
    <w:p w:rsidR="00935A2B" w:rsidRDefault="00935A2B">
      <w:pPr>
        <w:rPr>
          <w:sz w:val="28"/>
          <w:szCs w:val="28"/>
          <w:lang w:eastAsia="zh-CN"/>
        </w:rPr>
      </w:pPr>
    </w:p>
    <w:p w:rsidR="00935A2B" w:rsidRDefault="007E4A4B">
      <w:pPr>
        <w:ind w:firstLine="708"/>
        <w:jc w:val="both"/>
        <w:rPr>
          <w:rFonts w:eastAsia="Calibri"/>
          <w:sz w:val="28"/>
          <w:szCs w:val="28"/>
        </w:rPr>
      </w:pPr>
      <w:bookmarkStart w:id="183" w:name="_Toc194046759"/>
      <w:bookmarkStart w:id="184" w:name="_Toc183782494"/>
      <w:r>
        <w:rPr>
          <w:rFonts w:eastAsia="Calibri"/>
          <w:sz w:val="28"/>
          <w:szCs w:val="28"/>
        </w:rPr>
        <w:t xml:space="preserve">3) изложить </w:t>
      </w:r>
      <w:r>
        <w:rPr>
          <w:rFonts w:eastAsia="Calibri"/>
          <w:sz w:val="28"/>
          <w:szCs w:val="28"/>
          <w:lang w:val="zh-CN"/>
        </w:rPr>
        <w:t xml:space="preserve">часть III. </w:t>
      </w:r>
      <w:r>
        <w:rPr>
          <w:rFonts w:eastAsia="Calibri"/>
          <w:sz w:val="28"/>
          <w:szCs w:val="28"/>
        </w:rPr>
        <w:t>«</w:t>
      </w:r>
      <w:r>
        <w:rPr>
          <w:rFonts w:eastAsia="Calibri"/>
          <w:sz w:val="28"/>
          <w:szCs w:val="28"/>
          <w:lang w:val="zh-CN"/>
        </w:rPr>
        <w:t>ГРАДОСТРОИТЕЛЬНЫЕ РЕГЛАМЕНТЫ</w:t>
      </w:r>
      <w:bookmarkEnd w:id="183"/>
      <w:bookmarkEnd w:id="184"/>
      <w:r>
        <w:rPr>
          <w:rFonts w:eastAsia="Calibri"/>
          <w:sz w:val="28"/>
          <w:szCs w:val="28"/>
        </w:rPr>
        <w:t>» в новой редакции:</w:t>
      </w:r>
    </w:p>
    <w:p w:rsidR="00935A2B" w:rsidRDefault="007E4A4B">
      <w:pPr>
        <w:pStyle w:val="3"/>
        <w:ind w:firstLine="709"/>
        <w:rPr>
          <w:rFonts w:ascii="Times New Roman" w:eastAsia="Calibri" w:hAnsi="Times New Roman" w:cs="Times New Roman"/>
          <w:sz w:val="28"/>
          <w:szCs w:val="28"/>
          <w:lang w:val="zh-CN"/>
        </w:rPr>
      </w:pPr>
      <w:r>
        <w:rPr>
          <w:rFonts w:ascii="Times New Roman" w:eastAsia="Calibri" w:hAnsi="Times New Roman" w:cs="Times New Roman"/>
          <w:b w:val="0"/>
          <w:color w:val="000000"/>
          <w:sz w:val="28"/>
          <w:szCs w:val="28"/>
          <w:lang w:eastAsia="zh-CN"/>
        </w:rPr>
        <w:lastRenderedPageBreak/>
        <w:t>«</w:t>
      </w:r>
      <w:bookmarkStart w:id="185" w:name="_Toc174974737"/>
      <w:bookmarkStart w:id="186" w:name="_Toc174544248"/>
      <w:bookmarkStart w:id="187" w:name="_Toc183782495"/>
      <w:bookmarkStart w:id="188" w:name="_Toc202771785"/>
      <w:r>
        <w:rPr>
          <w:rFonts w:ascii="Times New Roman" w:eastAsia="Calibri" w:hAnsi="Times New Roman" w:cs="Times New Roman"/>
          <w:sz w:val="28"/>
          <w:szCs w:val="28"/>
          <w:lang w:val="zh-CN"/>
        </w:rPr>
        <w:t xml:space="preserve">Статья 37. Виды территориальных зон, выделенных на карте градостроительного зонирования территории </w:t>
      </w:r>
      <w:bookmarkEnd w:id="185"/>
      <w:bookmarkEnd w:id="186"/>
      <w:bookmarkEnd w:id="187"/>
      <w:r>
        <w:rPr>
          <w:rFonts w:ascii="Times New Roman" w:eastAsia="Calibri" w:hAnsi="Times New Roman" w:cs="Times New Roman"/>
          <w:sz w:val="28"/>
          <w:szCs w:val="28"/>
          <w:lang w:val="zh-CN"/>
        </w:rPr>
        <w:t xml:space="preserve">Кухаривского сельского поселения Ейского муниципального района </w:t>
      </w:r>
      <w:bookmarkEnd w:id="188"/>
    </w:p>
    <w:p w:rsidR="00935A2B" w:rsidRDefault="00935A2B">
      <w:pPr>
        <w:rPr>
          <w:rFonts w:eastAsia="Calibri"/>
          <w:sz w:val="28"/>
          <w:szCs w:val="28"/>
          <w:lang w:val="zh-CN"/>
        </w:rPr>
      </w:pPr>
    </w:p>
    <w:p w:rsidR="00935A2B" w:rsidRDefault="007E4A4B">
      <w:pPr>
        <w:ind w:firstLine="708"/>
        <w:rPr>
          <w:rFonts w:eastAsia="Calibri"/>
          <w:sz w:val="28"/>
          <w:szCs w:val="28"/>
          <w:lang w:val="zh-CN"/>
        </w:rPr>
      </w:pPr>
      <w:r>
        <w:rPr>
          <w:rFonts w:eastAsia="Calibri"/>
          <w:sz w:val="28"/>
          <w:szCs w:val="28"/>
          <w:lang w:val="zh-CN"/>
        </w:rPr>
        <w:t xml:space="preserve">Настоящими Правилами устанавливаются следующие Виды территориальных зон на территории </w:t>
      </w:r>
      <w:r>
        <w:rPr>
          <w:rFonts w:eastAsia="Calibri"/>
          <w:bCs/>
          <w:sz w:val="28"/>
          <w:szCs w:val="28"/>
          <w:lang w:val="zh-CN"/>
        </w:rPr>
        <w:t>Кухаривского сельского поселения</w:t>
      </w:r>
      <w:r>
        <w:rPr>
          <w:rFonts w:eastAsia="Calibri"/>
          <w:sz w:val="28"/>
          <w:szCs w:val="28"/>
          <w:lang w:val="zh-CN"/>
        </w:rPr>
        <w:t xml:space="preserve">: </w:t>
      </w:r>
    </w:p>
    <w:tbl>
      <w:tblPr>
        <w:tblW w:w="5000" w:type="pct"/>
        <w:tblBorders>
          <w:top w:val="single" w:sz="4" w:space="0" w:color="000000"/>
          <w:left w:val="single" w:sz="4" w:space="0" w:color="000000"/>
          <w:right w:val="single" w:sz="4" w:space="0" w:color="000000"/>
          <w:insideH w:val="single" w:sz="4" w:space="0" w:color="000000"/>
          <w:insideV w:val="single" w:sz="4" w:space="0" w:color="000000"/>
        </w:tblBorders>
        <w:tblLook w:val="0000"/>
      </w:tblPr>
      <w:tblGrid>
        <w:gridCol w:w="731"/>
        <w:gridCol w:w="3229"/>
        <w:gridCol w:w="10826"/>
      </w:tblGrid>
      <w:tr w:rsidR="00935A2B">
        <w:trPr>
          <w:cantSplit/>
        </w:trPr>
        <w:tc>
          <w:tcPr>
            <w:tcW w:w="247" w:type="pct"/>
            <w:vAlign w:val="center"/>
          </w:tcPr>
          <w:p w:rsidR="00935A2B" w:rsidRDefault="007E4A4B">
            <w:pPr>
              <w:widowControl w:val="0"/>
              <w:snapToGrid w:val="0"/>
              <w:jc w:val="center"/>
              <w:rPr>
                <w:lang w:val="zh-CN" w:eastAsia="zh-CN"/>
              </w:rPr>
            </w:pPr>
            <w:r>
              <w:rPr>
                <w:lang w:val="zh-CN" w:eastAsia="zh-CN"/>
              </w:rPr>
              <w:t>№ п/п</w:t>
            </w:r>
          </w:p>
        </w:tc>
        <w:tc>
          <w:tcPr>
            <w:tcW w:w="1092" w:type="pct"/>
          </w:tcPr>
          <w:p w:rsidR="00935A2B" w:rsidRDefault="007E4A4B">
            <w:pPr>
              <w:widowControl w:val="0"/>
              <w:snapToGrid w:val="0"/>
              <w:jc w:val="center"/>
              <w:rPr>
                <w:lang w:val="zh-CN" w:eastAsia="zh-CN"/>
              </w:rPr>
            </w:pPr>
            <w:r>
              <w:rPr>
                <w:lang w:val="zh-CN" w:eastAsia="zh-CN"/>
              </w:rPr>
              <w:t>Кодовые обозначения территориальных зон</w:t>
            </w:r>
          </w:p>
        </w:tc>
        <w:tc>
          <w:tcPr>
            <w:tcW w:w="3661" w:type="pct"/>
            <w:vAlign w:val="center"/>
          </w:tcPr>
          <w:p w:rsidR="00935A2B" w:rsidRDefault="007E4A4B">
            <w:pPr>
              <w:widowControl w:val="0"/>
              <w:snapToGrid w:val="0"/>
              <w:jc w:val="center"/>
              <w:rPr>
                <w:lang w:val="zh-CN" w:eastAsia="zh-CN"/>
              </w:rPr>
            </w:pPr>
            <w:r>
              <w:rPr>
                <w:lang w:val="zh-CN" w:eastAsia="zh-CN"/>
              </w:rPr>
              <w:t>Наименование территориальных зон</w:t>
            </w:r>
          </w:p>
        </w:tc>
      </w:tr>
    </w:tbl>
    <w:p w:rsidR="00935A2B" w:rsidRDefault="00935A2B">
      <w:pPr>
        <w:rPr>
          <w:sz w:val="2"/>
          <w:szCs w:val="2"/>
          <w:lang w:val="zh-CN" w:eastAsia="zh-CN"/>
        </w:rPr>
      </w:pPr>
    </w:p>
    <w:tbl>
      <w:tblPr>
        <w:tblW w:w="5000" w:type="pct"/>
        <w:tblLook w:val="0000"/>
      </w:tblPr>
      <w:tblGrid>
        <w:gridCol w:w="731"/>
        <w:gridCol w:w="3229"/>
        <w:gridCol w:w="10826"/>
      </w:tblGrid>
      <w:tr w:rsidR="00935A2B">
        <w:trPr>
          <w:cantSplit/>
          <w:tblHeader/>
        </w:trPr>
        <w:tc>
          <w:tcPr>
            <w:tcW w:w="247"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eastAsia="zh-CN"/>
              </w:rPr>
            </w:pPr>
            <w:r>
              <w:rPr>
                <w:lang w:eastAsia="zh-CN"/>
              </w:rPr>
              <w:t>1</w:t>
            </w:r>
          </w:p>
        </w:tc>
        <w:tc>
          <w:tcPr>
            <w:tcW w:w="1092" w:type="pct"/>
            <w:tcBorders>
              <w:top w:val="single" w:sz="4" w:space="0" w:color="000000"/>
              <w:left w:val="single" w:sz="4" w:space="0" w:color="000000"/>
              <w:bottom w:val="single" w:sz="4" w:space="0" w:color="000000"/>
            </w:tcBorders>
          </w:tcPr>
          <w:p w:rsidR="00935A2B" w:rsidRDefault="007E4A4B">
            <w:pPr>
              <w:widowControl w:val="0"/>
              <w:snapToGrid w:val="0"/>
              <w:jc w:val="center"/>
              <w:rPr>
                <w:lang w:eastAsia="zh-CN"/>
              </w:rPr>
            </w:pPr>
            <w:bookmarkStart w:id="189" w:name="_Hlk177390969"/>
            <w:r>
              <w:rPr>
                <w:lang w:eastAsia="zh-CN"/>
              </w:rPr>
              <w:t>2</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widowControl w:val="0"/>
              <w:snapToGrid w:val="0"/>
              <w:jc w:val="center"/>
              <w:rPr>
                <w:lang w:eastAsia="zh-CN"/>
              </w:rPr>
            </w:pPr>
            <w:r>
              <w:rPr>
                <w:lang w:eastAsia="zh-CN"/>
              </w:rPr>
              <w:t>3</w:t>
            </w:r>
          </w:p>
        </w:tc>
      </w:tr>
      <w:tr w:rsidR="00935A2B">
        <w:trPr>
          <w:cantSplit/>
        </w:trPr>
        <w:tc>
          <w:tcPr>
            <w:tcW w:w="247" w:type="pct"/>
            <w:tcBorders>
              <w:left w:val="single" w:sz="4" w:space="0" w:color="000000"/>
              <w:bottom w:val="single" w:sz="4" w:space="0" w:color="000000"/>
              <w:right w:val="single" w:sz="4" w:space="0" w:color="000000"/>
            </w:tcBorders>
          </w:tcPr>
          <w:p w:rsidR="00935A2B" w:rsidRDefault="00935A2B">
            <w:pPr>
              <w:widowControl w:val="0"/>
              <w:snapToGrid w:val="0"/>
              <w:jc w:val="center"/>
              <w:rPr>
                <w:rFonts w:eastAsia="Calibri"/>
                <w:caps/>
                <w:lang w:val="zh-CN"/>
              </w:rPr>
            </w:pPr>
          </w:p>
        </w:tc>
        <w:tc>
          <w:tcPr>
            <w:tcW w:w="4753" w:type="pct"/>
            <w:gridSpan w:val="2"/>
            <w:tcBorders>
              <w:left w:val="single" w:sz="4" w:space="0" w:color="000000"/>
              <w:bottom w:val="single" w:sz="4" w:space="0" w:color="000000"/>
              <w:right w:val="single" w:sz="4" w:space="0" w:color="000000"/>
            </w:tcBorders>
            <w:vAlign w:val="center"/>
          </w:tcPr>
          <w:p w:rsidR="00935A2B" w:rsidRDefault="007E4A4B">
            <w:pPr>
              <w:widowControl w:val="0"/>
              <w:snapToGrid w:val="0"/>
              <w:jc w:val="center"/>
              <w:rPr>
                <w:rFonts w:eastAsia="Calibri"/>
                <w:caps/>
                <w:lang w:val="zh-CN"/>
              </w:rPr>
            </w:pPr>
            <w:r>
              <w:rPr>
                <w:rFonts w:eastAsia="Calibri"/>
                <w:caps/>
                <w:lang w:val="zh-CN"/>
              </w:rPr>
              <w:t>Жилые зоны:</w:t>
            </w:r>
          </w:p>
        </w:tc>
      </w:tr>
      <w:tr w:rsidR="00935A2B">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lang w:val="zh-CN" w:eastAsia="zh-CN"/>
              </w:rPr>
            </w:pPr>
            <w:r>
              <w:rPr>
                <w:lang w:val="zh-CN" w:eastAsia="zh-CN"/>
              </w:rPr>
              <w:t>1</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Ж1</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rPr>
                <w:lang w:val="zh-CN" w:eastAsia="zh-CN"/>
              </w:rPr>
            </w:pPr>
            <w:r>
              <w:rPr>
                <w:rFonts w:eastAsia="Tahoma"/>
                <w:lang w:val="zh-CN"/>
              </w:rPr>
              <w:t>Зона застройки индивидуальными жилыми домами</w:t>
            </w:r>
          </w:p>
        </w:tc>
      </w:tr>
      <w:tr w:rsidR="00935A2B">
        <w:tc>
          <w:tcPr>
            <w:tcW w:w="247" w:type="pct"/>
            <w:tcBorders>
              <w:top w:val="single" w:sz="4" w:space="0" w:color="000000"/>
              <w:left w:val="single" w:sz="4" w:space="0" w:color="000000"/>
              <w:bottom w:val="single" w:sz="4" w:space="0" w:color="000000"/>
            </w:tcBorders>
          </w:tcPr>
          <w:p w:rsidR="00935A2B" w:rsidRDefault="00935A2B">
            <w:pPr>
              <w:widowControl w:val="0"/>
              <w:snapToGrid w:val="0"/>
              <w:jc w:val="center"/>
              <w:rPr>
                <w:lang w:val="zh-CN" w:eastAsia="zh-CN"/>
              </w:rPr>
            </w:pPr>
          </w:p>
        </w:tc>
        <w:tc>
          <w:tcPr>
            <w:tcW w:w="1092" w:type="pct"/>
            <w:tcBorders>
              <w:top w:val="single" w:sz="4" w:space="0" w:color="000000"/>
              <w:left w:val="single" w:sz="4" w:space="0" w:color="000000"/>
              <w:bottom w:val="single" w:sz="4" w:space="0" w:color="000000"/>
            </w:tcBorders>
            <w:vAlign w:val="center"/>
          </w:tcPr>
          <w:p w:rsidR="00935A2B" w:rsidRDefault="00935A2B">
            <w:pPr>
              <w:widowControl w:val="0"/>
              <w:snapToGrid w:val="0"/>
              <w:jc w:val="center"/>
              <w:rPr>
                <w:lang w:val="zh-CN" w:eastAsia="zh-CN"/>
              </w:rPr>
            </w:pP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935A2B">
            <w:pPr>
              <w:snapToGrid w:val="0"/>
              <w:rPr>
                <w:lang w:val="zh-CN" w:eastAsia="zh-CN"/>
              </w:rPr>
            </w:pPr>
          </w:p>
        </w:tc>
      </w:tr>
      <w:tr w:rsidR="00935A2B">
        <w:tc>
          <w:tcPr>
            <w:tcW w:w="247" w:type="pct"/>
            <w:tcBorders>
              <w:top w:val="single" w:sz="4" w:space="0" w:color="000000"/>
              <w:left w:val="single" w:sz="4" w:space="0" w:color="000000"/>
              <w:bottom w:val="single" w:sz="4" w:space="0" w:color="000000"/>
              <w:right w:val="single" w:sz="4" w:space="0" w:color="000000"/>
            </w:tcBorders>
          </w:tcPr>
          <w:p w:rsidR="00935A2B" w:rsidRDefault="00935A2B">
            <w:pPr>
              <w:widowControl w:val="0"/>
              <w:snapToGrid w:val="0"/>
              <w:jc w:val="center"/>
              <w:rPr>
                <w:caps/>
                <w:lang w:val="zh-CN" w:eastAsia="zh-CN"/>
              </w:rPr>
            </w:pPr>
          </w:p>
        </w:tc>
        <w:tc>
          <w:tcPr>
            <w:tcW w:w="4753" w:type="pct"/>
            <w:gridSpan w:val="2"/>
            <w:tcBorders>
              <w:top w:val="single" w:sz="4" w:space="0" w:color="000000"/>
              <w:left w:val="single" w:sz="4" w:space="0" w:color="000000"/>
              <w:bottom w:val="single" w:sz="4" w:space="0" w:color="000000"/>
              <w:right w:val="single" w:sz="4" w:space="0" w:color="000000"/>
            </w:tcBorders>
            <w:vAlign w:val="center"/>
          </w:tcPr>
          <w:p w:rsidR="00935A2B" w:rsidRDefault="007E4A4B">
            <w:pPr>
              <w:widowControl w:val="0"/>
              <w:snapToGrid w:val="0"/>
              <w:jc w:val="center"/>
              <w:rPr>
                <w:caps/>
                <w:lang w:val="zh-CN" w:eastAsia="zh-CN"/>
              </w:rPr>
            </w:pPr>
            <w:r>
              <w:rPr>
                <w:caps/>
                <w:lang w:val="zh-CN" w:eastAsia="zh-CN"/>
              </w:rPr>
              <w:t>ОБЩЕСТВЕННО- ДЕЛОВЫЕ ЗОНЫ:</w:t>
            </w:r>
          </w:p>
        </w:tc>
      </w:tr>
      <w:tr w:rsidR="00935A2B">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lang w:eastAsia="zh-CN"/>
              </w:rPr>
            </w:pPr>
            <w:r>
              <w:rPr>
                <w:lang w:eastAsia="zh-CN"/>
              </w:rPr>
              <w:t>2</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ОД2</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widowControl w:val="0"/>
              <w:snapToGrid w:val="0"/>
              <w:rPr>
                <w:lang w:val="zh-CN" w:eastAsia="zh-CN"/>
              </w:rPr>
            </w:pPr>
            <w:r>
              <w:rPr>
                <w:lang w:val="zh-CN" w:eastAsia="zh-CN"/>
              </w:rPr>
              <w:t>Многофункциональная общественно-деловая зона</w:t>
            </w:r>
          </w:p>
        </w:tc>
      </w:tr>
      <w:tr w:rsidR="00935A2B">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lang w:eastAsia="zh-CN"/>
              </w:rPr>
            </w:pPr>
            <w:r>
              <w:rPr>
                <w:lang w:eastAsia="zh-CN"/>
              </w:rPr>
              <w:t>3</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ОД3.1</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rPr>
                <w:lang w:val="zh-CN" w:eastAsia="zh-CN"/>
              </w:rPr>
            </w:pPr>
            <w:r>
              <w:rPr>
                <w:lang w:val="zh-CN" w:eastAsia="zh-CN"/>
              </w:rPr>
              <w:t>Зона специализированной общественной застройки объектами образования и научной деятельности</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lang w:eastAsia="zh-CN"/>
              </w:rPr>
            </w:pPr>
            <w:r>
              <w:rPr>
                <w:lang w:eastAsia="zh-CN"/>
              </w:rPr>
              <w:t>4</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ОД3.2</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widowControl w:val="0"/>
              <w:snapToGrid w:val="0"/>
              <w:rPr>
                <w:lang w:val="zh-CN" w:eastAsia="zh-CN"/>
              </w:rPr>
            </w:pPr>
            <w:r>
              <w:rPr>
                <w:lang w:val="zh-CN" w:eastAsia="zh-CN"/>
              </w:rPr>
              <w:t>Зона специализированной общественной застройки объектами здравоохранения.</w:t>
            </w:r>
          </w:p>
        </w:tc>
      </w:tr>
      <w:tr w:rsidR="00935A2B">
        <w:trPr>
          <w:cantSplit/>
        </w:trPr>
        <w:tc>
          <w:tcPr>
            <w:tcW w:w="247"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eastAsia="zh-CN"/>
              </w:rPr>
            </w:pPr>
            <w:r>
              <w:rPr>
                <w:lang w:eastAsia="zh-CN"/>
              </w:rPr>
              <w:t>5</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ОД3.3</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widowControl w:val="0"/>
              <w:snapToGrid w:val="0"/>
              <w:rPr>
                <w:lang w:val="zh-CN" w:eastAsia="zh-CN"/>
              </w:rPr>
            </w:pPr>
            <w:r>
              <w:rPr>
                <w:rFonts w:eastAsia="Tahoma"/>
                <w:lang w:val="zh-CN"/>
              </w:rPr>
              <w:t>Зона специализированной общественной застройки объектами капитального строительства физической культуры и спорта</w:t>
            </w:r>
          </w:p>
        </w:tc>
      </w:tr>
      <w:tr w:rsidR="00935A2B">
        <w:trPr>
          <w:cantSplit/>
        </w:trPr>
        <w:tc>
          <w:tcPr>
            <w:tcW w:w="247"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eastAsia="zh-CN"/>
              </w:rPr>
            </w:pPr>
            <w:r>
              <w:rPr>
                <w:lang w:eastAsia="zh-CN"/>
              </w:rPr>
              <w:t>6</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eastAsia="zh-CN"/>
              </w:rPr>
            </w:pPr>
            <w:r>
              <w:rPr>
                <w:lang w:eastAsia="zh-CN"/>
              </w:rPr>
              <w:t>ОД3.4</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widowControl w:val="0"/>
              <w:snapToGrid w:val="0"/>
              <w:rPr>
                <w:rFonts w:eastAsia="Tahoma"/>
                <w:lang w:val="zh-CN"/>
              </w:rPr>
            </w:pPr>
            <w:r>
              <w:rPr>
                <w:rFonts w:eastAsia="Tahoma"/>
                <w:lang w:val="zh-CN"/>
              </w:rPr>
              <w:t>Зона специализированной общественной застройки объектами культуры и искусства</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lang w:eastAsia="zh-CN"/>
              </w:rPr>
            </w:pPr>
            <w:r>
              <w:rPr>
                <w:lang w:eastAsia="zh-CN"/>
              </w:rPr>
              <w:t>7</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ОД4</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widowControl w:val="0"/>
              <w:snapToGrid w:val="0"/>
              <w:rPr>
                <w:lang w:val="zh-CN" w:eastAsia="zh-CN"/>
              </w:rPr>
            </w:pPr>
            <w:r>
              <w:rPr>
                <w:lang w:val="zh-CN" w:eastAsia="zh-CN"/>
              </w:rPr>
              <w:t>Зона религиозного использования</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935A2B">
            <w:pPr>
              <w:widowControl w:val="0"/>
              <w:snapToGrid w:val="0"/>
              <w:jc w:val="center"/>
              <w:rPr>
                <w:lang w:val="zh-CN" w:eastAsia="zh-CN"/>
              </w:rPr>
            </w:pPr>
          </w:p>
        </w:tc>
        <w:tc>
          <w:tcPr>
            <w:tcW w:w="1092" w:type="pct"/>
            <w:tcBorders>
              <w:top w:val="single" w:sz="4" w:space="0" w:color="000000"/>
              <w:left w:val="single" w:sz="4" w:space="0" w:color="000000"/>
              <w:bottom w:val="single" w:sz="4" w:space="0" w:color="000000"/>
            </w:tcBorders>
            <w:vAlign w:val="center"/>
          </w:tcPr>
          <w:p w:rsidR="00935A2B" w:rsidRDefault="00935A2B">
            <w:pPr>
              <w:widowControl w:val="0"/>
              <w:snapToGrid w:val="0"/>
              <w:jc w:val="center"/>
              <w:rPr>
                <w:lang w:val="zh-CN" w:eastAsia="zh-CN"/>
              </w:rPr>
            </w:pP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935A2B">
            <w:pPr>
              <w:widowControl w:val="0"/>
              <w:snapToGrid w:val="0"/>
              <w:rPr>
                <w:lang w:val="zh-CN" w:eastAsia="zh-CN"/>
              </w:rPr>
            </w:pPr>
          </w:p>
        </w:tc>
      </w:tr>
      <w:tr w:rsidR="00935A2B">
        <w:trPr>
          <w:cantSplit/>
        </w:trPr>
        <w:tc>
          <w:tcPr>
            <w:tcW w:w="247" w:type="pct"/>
            <w:tcBorders>
              <w:top w:val="single" w:sz="4" w:space="0" w:color="000000"/>
              <w:left w:val="single" w:sz="4" w:space="0" w:color="000000"/>
              <w:bottom w:val="single" w:sz="4" w:space="0" w:color="000000"/>
              <w:right w:val="single" w:sz="4" w:space="0" w:color="000000"/>
            </w:tcBorders>
          </w:tcPr>
          <w:p w:rsidR="00935A2B" w:rsidRDefault="00935A2B">
            <w:pPr>
              <w:snapToGrid w:val="0"/>
              <w:jc w:val="center"/>
              <w:rPr>
                <w:bCs/>
                <w:caps/>
                <w:lang w:val="zh-CN" w:eastAsia="zh-CN"/>
              </w:rPr>
            </w:pPr>
          </w:p>
        </w:tc>
        <w:tc>
          <w:tcPr>
            <w:tcW w:w="4753" w:type="pct"/>
            <w:gridSpan w:val="2"/>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jc w:val="center"/>
              <w:rPr>
                <w:bCs/>
                <w:caps/>
                <w:lang w:val="zh-CN" w:eastAsia="zh-CN"/>
              </w:rPr>
            </w:pPr>
            <w:r>
              <w:rPr>
                <w:bCs/>
                <w:caps/>
                <w:lang w:val="zh-CN" w:eastAsia="zh-CN"/>
              </w:rPr>
              <w:t xml:space="preserve">Производственные зоны: </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bCs/>
                <w:lang w:eastAsia="zh-CN"/>
              </w:rPr>
            </w:pPr>
            <w:r>
              <w:rPr>
                <w:bCs/>
                <w:lang w:eastAsia="zh-CN"/>
              </w:rPr>
              <w:t>8</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bCs/>
                <w:lang w:val="zh-CN" w:eastAsia="zh-CN"/>
              </w:rPr>
            </w:pPr>
            <w:r>
              <w:rPr>
                <w:bCs/>
                <w:lang w:val="zh-CN" w:eastAsia="zh-CN"/>
              </w:rPr>
              <w:t>П1.3</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rPr>
                <w:lang w:val="zh-CN" w:eastAsia="zh-CN"/>
              </w:rPr>
            </w:pPr>
            <w:r>
              <w:rPr>
                <w:bCs/>
                <w:lang w:val="zh-CN" w:eastAsia="zh-CN"/>
              </w:rPr>
              <w:t>Производственная зона размещения предприятий, производств и объектов III класса опасности</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bCs/>
                <w:lang w:eastAsia="zh-CN"/>
              </w:rPr>
            </w:pPr>
            <w:r>
              <w:rPr>
                <w:bCs/>
                <w:lang w:eastAsia="zh-CN"/>
              </w:rPr>
              <w:t>9</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bCs/>
                <w:lang w:eastAsia="zh-CN"/>
              </w:rPr>
            </w:pPr>
            <w:r>
              <w:rPr>
                <w:bCs/>
                <w:lang w:eastAsia="zh-CN"/>
              </w:rPr>
              <w:t>П1.4</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rPr>
                <w:bCs/>
                <w:lang w:val="zh-CN" w:eastAsia="zh-CN"/>
              </w:rPr>
            </w:pPr>
            <w:r>
              <w:rPr>
                <w:bCs/>
                <w:lang w:val="zh-CN" w:eastAsia="zh-CN"/>
              </w:rPr>
              <w:t>Производственная зона размещения предприятий, производств и объектов IV класса опасности</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bCs/>
                <w:lang w:eastAsia="zh-CN"/>
              </w:rPr>
            </w:pPr>
            <w:r>
              <w:rPr>
                <w:bCs/>
                <w:lang w:eastAsia="zh-CN"/>
              </w:rPr>
              <w:t>10</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bCs/>
                <w:lang w:val="zh-CN" w:eastAsia="zh-CN"/>
              </w:rPr>
            </w:pPr>
            <w:r>
              <w:rPr>
                <w:bCs/>
                <w:lang w:val="zh-CN" w:eastAsia="zh-CN"/>
              </w:rPr>
              <w:t>П1.5</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rPr>
                <w:bCs/>
                <w:lang w:val="zh-CN" w:eastAsia="zh-CN"/>
              </w:rPr>
            </w:pPr>
            <w:r>
              <w:rPr>
                <w:bCs/>
                <w:lang w:val="zh-CN" w:eastAsia="zh-CN"/>
              </w:rPr>
              <w:t>Производственная зона размещения предприятий, производств и объектов V класса опасности</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935A2B">
            <w:pPr>
              <w:widowControl w:val="0"/>
              <w:snapToGrid w:val="0"/>
              <w:jc w:val="center"/>
              <w:rPr>
                <w:bCs/>
                <w:lang w:val="zh-CN" w:eastAsia="zh-CN"/>
              </w:rPr>
            </w:pPr>
          </w:p>
        </w:tc>
        <w:tc>
          <w:tcPr>
            <w:tcW w:w="1092" w:type="pct"/>
            <w:tcBorders>
              <w:top w:val="single" w:sz="4" w:space="0" w:color="000000"/>
              <w:left w:val="single" w:sz="4" w:space="0" w:color="000000"/>
              <w:bottom w:val="single" w:sz="4" w:space="0" w:color="000000"/>
            </w:tcBorders>
            <w:vAlign w:val="center"/>
          </w:tcPr>
          <w:p w:rsidR="00935A2B" w:rsidRDefault="00935A2B">
            <w:pPr>
              <w:widowControl w:val="0"/>
              <w:snapToGrid w:val="0"/>
              <w:jc w:val="center"/>
              <w:rPr>
                <w:bCs/>
                <w:lang w:val="zh-CN" w:eastAsia="zh-CN"/>
              </w:rPr>
            </w:pP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935A2B">
            <w:pPr>
              <w:snapToGrid w:val="0"/>
              <w:rPr>
                <w:rFonts w:eastAsia="Tahoma"/>
                <w:lang w:val="zh-CN"/>
              </w:rPr>
            </w:pPr>
          </w:p>
        </w:tc>
      </w:tr>
      <w:tr w:rsidR="00935A2B">
        <w:trPr>
          <w:cantSplit/>
        </w:trPr>
        <w:tc>
          <w:tcPr>
            <w:tcW w:w="247" w:type="pct"/>
            <w:tcBorders>
              <w:top w:val="single" w:sz="4" w:space="0" w:color="000000"/>
              <w:left w:val="single" w:sz="4" w:space="0" w:color="000000"/>
              <w:bottom w:val="single" w:sz="4" w:space="0" w:color="000000"/>
              <w:right w:val="single" w:sz="4" w:space="0" w:color="000000"/>
            </w:tcBorders>
          </w:tcPr>
          <w:p w:rsidR="00935A2B" w:rsidRDefault="00935A2B">
            <w:pPr>
              <w:snapToGrid w:val="0"/>
              <w:jc w:val="center"/>
              <w:rPr>
                <w:bCs/>
                <w:caps/>
                <w:lang w:val="zh-CN" w:eastAsia="zh-CN"/>
              </w:rPr>
            </w:pPr>
          </w:p>
        </w:tc>
        <w:tc>
          <w:tcPr>
            <w:tcW w:w="4753" w:type="pct"/>
            <w:gridSpan w:val="2"/>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jc w:val="center"/>
              <w:rPr>
                <w:bCs/>
                <w:caps/>
                <w:lang w:val="zh-CN" w:eastAsia="zh-CN"/>
              </w:rPr>
            </w:pPr>
            <w:r>
              <w:rPr>
                <w:bCs/>
                <w:caps/>
                <w:lang w:val="zh-CN" w:eastAsia="zh-CN"/>
              </w:rPr>
              <w:t>Зоны инженерной инфраструктуры:</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bCs/>
                <w:lang w:eastAsia="zh-CN"/>
              </w:rPr>
            </w:pPr>
            <w:r>
              <w:rPr>
                <w:bCs/>
                <w:lang w:eastAsia="zh-CN"/>
              </w:rPr>
              <w:t>11</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bCs/>
                <w:lang w:val="zh-CN" w:eastAsia="zh-CN"/>
              </w:rPr>
            </w:pPr>
            <w:r>
              <w:rPr>
                <w:bCs/>
                <w:lang w:val="zh-CN" w:eastAsia="zh-CN"/>
              </w:rPr>
              <w:t>И1</w:t>
            </w:r>
          </w:p>
        </w:tc>
        <w:tc>
          <w:tcPr>
            <w:tcW w:w="3661" w:type="pct"/>
            <w:tcBorders>
              <w:top w:val="single" w:sz="4" w:space="0" w:color="000000"/>
              <w:left w:val="single" w:sz="4" w:space="0" w:color="000000"/>
              <w:bottom w:val="single" w:sz="4" w:space="0" w:color="000000"/>
              <w:right w:val="single" w:sz="4" w:space="0" w:color="000000"/>
            </w:tcBorders>
          </w:tcPr>
          <w:p w:rsidR="00935A2B" w:rsidRDefault="007E4A4B">
            <w:pPr>
              <w:widowControl w:val="0"/>
              <w:snapToGrid w:val="0"/>
              <w:rPr>
                <w:bCs/>
                <w:lang w:val="zh-CN" w:eastAsia="zh-CN"/>
              </w:rPr>
            </w:pPr>
            <w:r>
              <w:rPr>
                <w:bCs/>
                <w:lang w:val="zh-CN" w:eastAsia="zh-CN"/>
              </w:rPr>
              <w:t>Зона инженерной инфраструктуры</w:t>
            </w:r>
          </w:p>
        </w:tc>
      </w:tr>
      <w:tr w:rsidR="00935A2B">
        <w:trPr>
          <w:cantSplit/>
        </w:trPr>
        <w:tc>
          <w:tcPr>
            <w:tcW w:w="247" w:type="pct"/>
            <w:tcBorders>
              <w:top w:val="single" w:sz="4" w:space="0" w:color="000000"/>
              <w:left w:val="single" w:sz="4" w:space="0" w:color="000000"/>
              <w:bottom w:val="single" w:sz="4" w:space="0" w:color="000000"/>
              <w:right w:val="single" w:sz="4" w:space="0" w:color="000000"/>
            </w:tcBorders>
          </w:tcPr>
          <w:p w:rsidR="00935A2B" w:rsidRDefault="00935A2B">
            <w:pPr>
              <w:widowControl w:val="0"/>
              <w:snapToGrid w:val="0"/>
              <w:jc w:val="center"/>
              <w:rPr>
                <w:bCs/>
                <w:caps/>
                <w:lang w:val="zh-CN" w:eastAsia="zh-CN"/>
              </w:rPr>
            </w:pPr>
          </w:p>
        </w:tc>
        <w:tc>
          <w:tcPr>
            <w:tcW w:w="4753" w:type="pct"/>
            <w:gridSpan w:val="2"/>
            <w:tcBorders>
              <w:top w:val="single" w:sz="4" w:space="0" w:color="000000"/>
              <w:left w:val="single" w:sz="4" w:space="0" w:color="000000"/>
              <w:bottom w:val="single" w:sz="4" w:space="0" w:color="000000"/>
              <w:right w:val="single" w:sz="4" w:space="0" w:color="000000"/>
            </w:tcBorders>
            <w:vAlign w:val="center"/>
          </w:tcPr>
          <w:p w:rsidR="00935A2B" w:rsidRDefault="007E4A4B">
            <w:pPr>
              <w:widowControl w:val="0"/>
              <w:snapToGrid w:val="0"/>
              <w:jc w:val="center"/>
              <w:rPr>
                <w:bCs/>
                <w:lang w:val="zh-CN" w:eastAsia="zh-CN"/>
              </w:rPr>
            </w:pPr>
            <w:r>
              <w:rPr>
                <w:bCs/>
                <w:caps/>
                <w:lang w:val="zh-CN" w:eastAsia="zh-CN"/>
              </w:rPr>
              <w:t>Зоны транспортной инфраструктуры:</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bCs/>
                <w:lang w:eastAsia="zh-CN"/>
              </w:rPr>
            </w:pPr>
            <w:r>
              <w:rPr>
                <w:bCs/>
                <w:lang w:val="zh-CN" w:eastAsia="zh-CN"/>
              </w:rPr>
              <w:t>1</w:t>
            </w:r>
            <w:r>
              <w:rPr>
                <w:bCs/>
                <w:lang w:eastAsia="zh-CN"/>
              </w:rPr>
              <w:t>2</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bCs/>
                <w:lang w:val="zh-CN" w:eastAsia="zh-CN"/>
              </w:rPr>
            </w:pPr>
            <w:r>
              <w:rPr>
                <w:bCs/>
                <w:lang w:val="zh-CN" w:eastAsia="zh-CN"/>
              </w:rPr>
              <w:t>Т1.1</w:t>
            </w:r>
          </w:p>
        </w:tc>
        <w:tc>
          <w:tcPr>
            <w:tcW w:w="3661" w:type="pct"/>
            <w:tcBorders>
              <w:top w:val="single" w:sz="4" w:space="0" w:color="000000"/>
              <w:left w:val="single" w:sz="4" w:space="0" w:color="000000"/>
              <w:bottom w:val="single" w:sz="4" w:space="0" w:color="000000"/>
              <w:right w:val="single" w:sz="4" w:space="0" w:color="000000"/>
            </w:tcBorders>
          </w:tcPr>
          <w:p w:rsidR="00935A2B" w:rsidRDefault="007E4A4B">
            <w:pPr>
              <w:widowControl w:val="0"/>
              <w:snapToGrid w:val="0"/>
              <w:rPr>
                <w:bCs/>
                <w:lang w:val="zh-CN" w:eastAsia="zh-CN"/>
              </w:rPr>
            </w:pPr>
            <w:r>
              <w:rPr>
                <w:bCs/>
                <w:lang w:val="zh-CN" w:eastAsia="zh-CN"/>
              </w:rPr>
              <w:t>Зона транспортной инфраструктуры</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bCs/>
                <w:lang w:eastAsia="zh-CN"/>
              </w:rPr>
            </w:pPr>
            <w:r>
              <w:rPr>
                <w:bCs/>
                <w:lang w:eastAsia="zh-CN"/>
              </w:rPr>
              <w:t>13</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bCs/>
                <w:lang w:val="zh-CN" w:eastAsia="zh-CN"/>
              </w:rPr>
            </w:pPr>
            <w:r>
              <w:rPr>
                <w:bCs/>
                <w:lang w:val="zh-CN" w:eastAsia="zh-CN"/>
              </w:rPr>
              <w:t>УДС1</w:t>
            </w:r>
          </w:p>
        </w:tc>
        <w:tc>
          <w:tcPr>
            <w:tcW w:w="3661" w:type="pct"/>
            <w:tcBorders>
              <w:top w:val="single" w:sz="4" w:space="0" w:color="000000"/>
              <w:left w:val="single" w:sz="4" w:space="0" w:color="000000"/>
              <w:bottom w:val="single" w:sz="4" w:space="0" w:color="000000"/>
              <w:right w:val="single" w:sz="4" w:space="0" w:color="000000"/>
            </w:tcBorders>
          </w:tcPr>
          <w:p w:rsidR="00935A2B" w:rsidRDefault="007E4A4B">
            <w:pPr>
              <w:widowControl w:val="0"/>
              <w:snapToGrid w:val="0"/>
              <w:rPr>
                <w:bCs/>
                <w:lang w:val="zh-CN" w:eastAsia="zh-CN"/>
              </w:rPr>
            </w:pPr>
            <w:r>
              <w:rPr>
                <w:bCs/>
                <w:lang w:val="zh-CN" w:eastAsia="zh-CN"/>
              </w:rPr>
              <w:t>Зона улично-дорожной сети</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935A2B">
            <w:pPr>
              <w:widowControl w:val="0"/>
              <w:snapToGrid w:val="0"/>
              <w:jc w:val="center"/>
              <w:rPr>
                <w:bCs/>
                <w:lang w:val="zh-CN" w:eastAsia="zh-CN"/>
              </w:rPr>
            </w:pPr>
          </w:p>
        </w:tc>
        <w:tc>
          <w:tcPr>
            <w:tcW w:w="1092" w:type="pct"/>
            <w:tcBorders>
              <w:top w:val="single" w:sz="4" w:space="0" w:color="000000"/>
              <w:left w:val="single" w:sz="4" w:space="0" w:color="000000"/>
              <w:bottom w:val="single" w:sz="4" w:space="0" w:color="000000"/>
            </w:tcBorders>
            <w:vAlign w:val="center"/>
          </w:tcPr>
          <w:p w:rsidR="00935A2B" w:rsidRDefault="00935A2B">
            <w:pPr>
              <w:widowControl w:val="0"/>
              <w:snapToGrid w:val="0"/>
              <w:jc w:val="center"/>
              <w:rPr>
                <w:bCs/>
                <w:lang w:val="zh-CN" w:eastAsia="zh-CN"/>
              </w:rPr>
            </w:pPr>
          </w:p>
        </w:tc>
        <w:tc>
          <w:tcPr>
            <w:tcW w:w="3661" w:type="pct"/>
            <w:tcBorders>
              <w:top w:val="single" w:sz="4" w:space="0" w:color="000000"/>
              <w:left w:val="single" w:sz="4" w:space="0" w:color="000000"/>
              <w:bottom w:val="single" w:sz="4" w:space="0" w:color="000000"/>
              <w:right w:val="single" w:sz="4" w:space="0" w:color="000000"/>
            </w:tcBorders>
          </w:tcPr>
          <w:p w:rsidR="00935A2B" w:rsidRDefault="00935A2B">
            <w:pPr>
              <w:widowControl w:val="0"/>
              <w:snapToGrid w:val="0"/>
              <w:rPr>
                <w:bCs/>
                <w:lang w:val="zh-CN" w:eastAsia="zh-CN"/>
              </w:rPr>
            </w:pPr>
          </w:p>
        </w:tc>
      </w:tr>
      <w:tr w:rsidR="00935A2B">
        <w:trPr>
          <w:cantSplit/>
        </w:trPr>
        <w:tc>
          <w:tcPr>
            <w:tcW w:w="247" w:type="pct"/>
            <w:tcBorders>
              <w:top w:val="single" w:sz="4" w:space="0" w:color="000000"/>
              <w:left w:val="single" w:sz="4" w:space="0" w:color="000000"/>
              <w:bottom w:val="single" w:sz="4" w:space="0" w:color="000000"/>
              <w:right w:val="single" w:sz="4" w:space="0" w:color="000000"/>
            </w:tcBorders>
          </w:tcPr>
          <w:p w:rsidR="00935A2B" w:rsidRDefault="00935A2B">
            <w:pPr>
              <w:snapToGrid w:val="0"/>
              <w:jc w:val="center"/>
              <w:rPr>
                <w:bCs/>
                <w:caps/>
                <w:lang w:val="zh-CN" w:eastAsia="zh-CN"/>
              </w:rPr>
            </w:pPr>
          </w:p>
        </w:tc>
        <w:tc>
          <w:tcPr>
            <w:tcW w:w="4753" w:type="pct"/>
            <w:gridSpan w:val="2"/>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jc w:val="center"/>
              <w:rPr>
                <w:bCs/>
                <w:caps/>
                <w:lang w:val="zh-CN" w:eastAsia="zh-CN"/>
              </w:rPr>
            </w:pPr>
            <w:r>
              <w:rPr>
                <w:bCs/>
                <w:caps/>
                <w:lang w:val="zh-CN" w:eastAsia="zh-CN"/>
              </w:rPr>
              <w:t>Зоны сельскохозяйственного использования:</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lang w:eastAsia="zh-CN"/>
              </w:rPr>
            </w:pPr>
            <w:r>
              <w:rPr>
                <w:lang w:eastAsia="zh-CN"/>
              </w:rPr>
              <w:lastRenderedPageBreak/>
              <w:t>14</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СХ2</w:t>
            </w:r>
          </w:p>
        </w:tc>
        <w:tc>
          <w:tcPr>
            <w:tcW w:w="3661" w:type="pct"/>
            <w:tcBorders>
              <w:top w:val="single" w:sz="4" w:space="0" w:color="000000"/>
              <w:left w:val="single" w:sz="4" w:space="0" w:color="000000"/>
              <w:bottom w:val="single" w:sz="4" w:space="0" w:color="000000"/>
              <w:right w:val="single" w:sz="4" w:space="0" w:color="000000"/>
            </w:tcBorders>
          </w:tcPr>
          <w:p w:rsidR="00935A2B" w:rsidRDefault="007E4A4B">
            <w:pPr>
              <w:snapToGrid w:val="0"/>
              <w:rPr>
                <w:lang w:val="zh-CN" w:eastAsia="zh-CN"/>
              </w:rPr>
            </w:pPr>
            <w:r>
              <w:rPr>
                <w:lang w:val="zh-CN" w:eastAsia="zh-CN"/>
              </w:rPr>
              <w:t>Зона сельскохозяйственных предприятий</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lang w:eastAsia="zh-CN"/>
              </w:rPr>
            </w:pPr>
            <w:r>
              <w:rPr>
                <w:lang w:eastAsia="zh-CN"/>
              </w:rPr>
              <w:t>15</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СХ</w:t>
            </w:r>
            <w:r>
              <w:rPr>
                <w:lang w:eastAsia="zh-CN"/>
              </w:rPr>
              <w:t>2.</w:t>
            </w:r>
            <w:r>
              <w:rPr>
                <w:lang w:val="zh-CN" w:eastAsia="zh-CN"/>
              </w:rPr>
              <w:t>1</w:t>
            </w:r>
          </w:p>
        </w:tc>
        <w:tc>
          <w:tcPr>
            <w:tcW w:w="3661" w:type="pct"/>
            <w:tcBorders>
              <w:top w:val="single" w:sz="4" w:space="0" w:color="000000"/>
              <w:left w:val="single" w:sz="4" w:space="0" w:color="000000"/>
              <w:bottom w:val="single" w:sz="4" w:space="0" w:color="000000"/>
              <w:right w:val="single" w:sz="4" w:space="0" w:color="000000"/>
            </w:tcBorders>
          </w:tcPr>
          <w:p w:rsidR="00935A2B" w:rsidRDefault="007E4A4B">
            <w:pPr>
              <w:snapToGrid w:val="0"/>
              <w:rPr>
                <w:lang w:val="zh-CN" w:eastAsia="zh-CN"/>
              </w:rPr>
            </w:pPr>
            <w:r>
              <w:rPr>
                <w:rFonts w:eastAsia="Tahoma"/>
                <w:lang w:val="zh-CN"/>
              </w:rPr>
              <w:t>Зона сельскохозяйственных предприятий  обьектов сельскохозяйственной авиации</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lang w:eastAsia="zh-CN"/>
              </w:rPr>
            </w:pPr>
            <w:r>
              <w:rPr>
                <w:lang w:eastAsia="zh-CN"/>
              </w:rPr>
              <w:t>16</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СХУ1</w:t>
            </w:r>
          </w:p>
        </w:tc>
        <w:tc>
          <w:tcPr>
            <w:tcW w:w="3661" w:type="pct"/>
            <w:tcBorders>
              <w:top w:val="single" w:sz="4" w:space="0" w:color="000000"/>
              <w:left w:val="single" w:sz="4" w:space="0" w:color="000000"/>
              <w:bottom w:val="single" w:sz="4" w:space="0" w:color="000000"/>
              <w:right w:val="single" w:sz="4" w:space="0" w:color="000000"/>
            </w:tcBorders>
          </w:tcPr>
          <w:p w:rsidR="00935A2B" w:rsidRDefault="007E4A4B">
            <w:pPr>
              <w:snapToGrid w:val="0"/>
              <w:rPr>
                <w:lang w:val="zh-CN" w:eastAsia="zh-CN"/>
              </w:rPr>
            </w:pPr>
            <w:r>
              <w:rPr>
                <w:lang w:val="zh-CN" w:eastAsia="zh-CN"/>
              </w:rPr>
              <w:t>Зона сельскохозяйственных угодий в составе земель сельскохозяйственного назначения</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935A2B">
            <w:pPr>
              <w:widowControl w:val="0"/>
              <w:snapToGrid w:val="0"/>
              <w:jc w:val="center"/>
              <w:rPr>
                <w:lang w:val="zh-CN" w:eastAsia="zh-CN"/>
              </w:rPr>
            </w:pPr>
          </w:p>
        </w:tc>
        <w:tc>
          <w:tcPr>
            <w:tcW w:w="1092" w:type="pct"/>
            <w:tcBorders>
              <w:top w:val="single" w:sz="4" w:space="0" w:color="000000"/>
              <w:left w:val="single" w:sz="4" w:space="0" w:color="000000"/>
              <w:bottom w:val="single" w:sz="4" w:space="0" w:color="000000"/>
            </w:tcBorders>
            <w:vAlign w:val="center"/>
          </w:tcPr>
          <w:p w:rsidR="00935A2B" w:rsidRDefault="00935A2B">
            <w:pPr>
              <w:widowControl w:val="0"/>
              <w:snapToGrid w:val="0"/>
              <w:jc w:val="center"/>
              <w:rPr>
                <w:lang w:val="zh-CN" w:eastAsia="zh-CN"/>
              </w:rPr>
            </w:pPr>
          </w:p>
        </w:tc>
        <w:tc>
          <w:tcPr>
            <w:tcW w:w="3661" w:type="pct"/>
            <w:tcBorders>
              <w:top w:val="single" w:sz="4" w:space="0" w:color="000000"/>
              <w:left w:val="single" w:sz="4" w:space="0" w:color="000000"/>
              <w:bottom w:val="single" w:sz="4" w:space="0" w:color="000000"/>
              <w:right w:val="single" w:sz="4" w:space="0" w:color="000000"/>
            </w:tcBorders>
          </w:tcPr>
          <w:p w:rsidR="00935A2B" w:rsidRDefault="00935A2B">
            <w:pPr>
              <w:snapToGrid w:val="0"/>
              <w:rPr>
                <w:lang w:val="zh-CN" w:eastAsia="zh-CN"/>
              </w:rPr>
            </w:pPr>
          </w:p>
        </w:tc>
      </w:tr>
      <w:tr w:rsidR="00935A2B">
        <w:trPr>
          <w:cantSplit/>
        </w:trPr>
        <w:tc>
          <w:tcPr>
            <w:tcW w:w="247" w:type="pct"/>
            <w:tcBorders>
              <w:top w:val="single" w:sz="4" w:space="0" w:color="000000"/>
              <w:left w:val="single" w:sz="4" w:space="0" w:color="000000"/>
              <w:bottom w:val="single" w:sz="4" w:space="0" w:color="000000"/>
              <w:right w:val="single" w:sz="4" w:space="0" w:color="000000"/>
            </w:tcBorders>
          </w:tcPr>
          <w:p w:rsidR="00935A2B" w:rsidRDefault="00935A2B">
            <w:pPr>
              <w:snapToGrid w:val="0"/>
              <w:jc w:val="center"/>
              <w:rPr>
                <w:bCs/>
                <w:caps/>
                <w:lang w:val="zh-CN" w:eastAsia="zh-CN"/>
              </w:rPr>
            </w:pPr>
          </w:p>
        </w:tc>
        <w:tc>
          <w:tcPr>
            <w:tcW w:w="4753" w:type="pct"/>
            <w:gridSpan w:val="2"/>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jc w:val="center"/>
              <w:rPr>
                <w:bCs/>
                <w:caps/>
                <w:lang w:val="zh-CN" w:eastAsia="zh-CN"/>
              </w:rPr>
            </w:pPr>
            <w:r>
              <w:rPr>
                <w:bCs/>
                <w:caps/>
                <w:lang w:val="zh-CN" w:eastAsia="zh-CN"/>
              </w:rPr>
              <w:t>Зоны рекреационного назначения:</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lang w:eastAsia="zh-CN"/>
              </w:rPr>
            </w:pPr>
            <w:r>
              <w:rPr>
                <w:lang w:eastAsia="zh-CN"/>
              </w:rPr>
              <w:t>17</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ОП1</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rPr>
                <w:lang w:val="zh-CN" w:eastAsia="zh-CN"/>
              </w:rPr>
            </w:pPr>
            <w:r>
              <w:rPr>
                <w:lang w:val="zh-CN" w:eastAsia="zh-CN"/>
              </w:rPr>
              <w:t>Зона зелёных насаждений общего пользования</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lang w:eastAsia="zh-CN"/>
              </w:rPr>
            </w:pPr>
            <w:r>
              <w:rPr>
                <w:lang w:eastAsia="zh-CN"/>
              </w:rPr>
              <w:t>18</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ЗО1</w:t>
            </w: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rPr>
                <w:lang w:val="zh-CN" w:eastAsia="zh-CN"/>
              </w:rPr>
            </w:pPr>
            <w:r>
              <w:rPr>
                <w:lang w:val="zh-CN" w:eastAsia="zh-CN"/>
              </w:rPr>
              <w:t>Зона отдыха</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935A2B">
            <w:pPr>
              <w:widowControl w:val="0"/>
              <w:snapToGrid w:val="0"/>
              <w:jc w:val="center"/>
              <w:rPr>
                <w:lang w:val="zh-CN" w:eastAsia="zh-CN"/>
              </w:rPr>
            </w:pPr>
          </w:p>
        </w:tc>
        <w:tc>
          <w:tcPr>
            <w:tcW w:w="1092" w:type="pct"/>
            <w:tcBorders>
              <w:top w:val="single" w:sz="4" w:space="0" w:color="000000"/>
              <w:left w:val="single" w:sz="4" w:space="0" w:color="000000"/>
              <w:bottom w:val="single" w:sz="4" w:space="0" w:color="000000"/>
            </w:tcBorders>
            <w:vAlign w:val="center"/>
          </w:tcPr>
          <w:p w:rsidR="00935A2B" w:rsidRDefault="00935A2B">
            <w:pPr>
              <w:widowControl w:val="0"/>
              <w:snapToGrid w:val="0"/>
              <w:jc w:val="center"/>
              <w:rPr>
                <w:lang w:val="zh-CN" w:eastAsia="zh-CN"/>
              </w:rPr>
            </w:pP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935A2B">
            <w:pPr>
              <w:snapToGrid w:val="0"/>
              <w:rPr>
                <w:lang w:val="zh-CN" w:eastAsia="zh-CN"/>
              </w:rPr>
            </w:pPr>
          </w:p>
        </w:tc>
      </w:tr>
      <w:tr w:rsidR="00935A2B">
        <w:trPr>
          <w:cantSplit/>
        </w:trPr>
        <w:tc>
          <w:tcPr>
            <w:tcW w:w="247" w:type="pct"/>
            <w:tcBorders>
              <w:top w:val="single" w:sz="4" w:space="0" w:color="000000"/>
              <w:left w:val="single" w:sz="4" w:space="0" w:color="000000"/>
              <w:bottom w:val="single" w:sz="4" w:space="0" w:color="000000"/>
            </w:tcBorders>
          </w:tcPr>
          <w:p w:rsidR="00935A2B" w:rsidRDefault="00935A2B">
            <w:pPr>
              <w:widowControl w:val="0"/>
              <w:snapToGrid w:val="0"/>
              <w:jc w:val="center"/>
              <w:rPr>
                <w:lang w:val="zh-CN" w:eastAsia="zh-CN"/>
              </w:rPr>
            </w:pPr>
          </w:p>
        </w:tc>
        <w:tc>
          <w:tcPr>
            <w:tcW w:w="4753" w:type="pct"/>
            <w:gridSpan w:val="2"/>
            <w:tcBorders>
              <w:top w:val="single" w:sz="4" w:space="0" w:color="000000"/>
              <w:left w:val="single" w:sz="4" w:space="0" w:color="000000"/>
              <w:bottom w:val="single" w:sz="4" w:space="0" w:color="000000"/>
              <w:right w:val="single" w:sz="4" w:space="0" w:color="000000"/>
            </w:tcBorders>
            <w:vAlign w:val="center"/>
          </w:tcPr>
          <w:p w:rsidR="00935A2B" w:rsidRDefault="007E4A4B">
            <w:pPr>
              <w:snapToGrid w:val="0"/>
              <w:jc w:val="center"/>
              <w:rPr>
                <w:lang w:val="zh-CN" w:eastAsia="zh-CN"/>
              </w:rPr>
            </w:pPr>
            <w:r>
              <w:rPr>
                <w:bCs/>
                <w:caps/>
                <w:lang w:val="zh-CN" w:eastAsia="zh-CN"/>
              </w:rPr>
              <w:t>Зоны военных объектов и иныХ режимных территорий:</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bCs/>
                <w:lang w:eastAsia="zh-CN"/>
              </w:rPr>
            </w:pPr>
            <w:r>
              <w:rPr>
                <w:bCs/>
                <w:lang w:eastAsia="zh-CN"/>
              </w:rPr>
              <w:t>19</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bCs/>
                <w:lang w:val="zh-CN" w:eastAsia="zh-CN"/>
              </w:rPr>
            </w:pPr>
            <w:r>
              <w:rPr>
                <w:bCs/>
                <w:lang w:val="zh-CN" w:eastAsia="zh-CN"/>
              </w:rPr>
              <w:t>РТ1</w:t>
            </w:r>
          </w:p>
        </w:tc>
        <w:tc>
          <w:tcPr>
            <w:tcW w:w="3661" w:type="pct"/>
            <w:tcBorders>
              <w:top w:val="single" w:sz="4" w:space="0" w:color="000000"/>
              <w:left w:val="single" w:sz="4" w:space="0" w:color="000000"/>
              <w:bottom w:val="single" w:sz="4" w:space="0" w:color="000000"/>
              <w:right w:val="single" w:sz="4" w:space="0" w:color="000000"/>
            </w:tcBorders>
          </w:tcPr>
          <w:p w:rsidR="00935A2B" w:rsidRDefault="007E4A4B">
            <w:pPr>
              <w:widowControl w:val="0"/>
              <w:snapToGrid w:val="0"/>
              <w:rPr>
                <w:bCs/>
                <w:lang w:val="zh-CN" w:eastAsia="zh-CN"/>
              </w:rPr>
            </w:pPr>
            <w:r>
              <w:rPr>
                <w:bCs/>
                <w:lang w:val="zh-CN" w:eastAsia="zh-CN"/>
              </w:rPr>
              <w:t>Зона режимных территорий</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935A2B">
            <w:pPr>
              <w:widowControl w:val="0"/>
              <w:snapToGrid w:val="0"/>
              <w:jc w:val="center"/>
              <w:rPr>
                <w:lang w:val="zh-CN" w:eastAsia="zh-CN"/>
              </w:rPr>
            </w:pPr>
          </w:p>
        </w:tc>
        <w:tc>
          <w:tcPr>
            <w:tcW w:w="1092" w:type="pct"/>
            <w:tcBorders>
              <w:top w:val="single" w:sz="4" w:space="0" w:color="000000"/>
              <w:left w:val="single" w:sz="4" w:space="0" w:color="000000"/>
              <w:bottom w:val="single" w:sz="4" w:space="0" w:color="000000"/>
            </w:tcBorders>
            <w:vAlign w:val="center"/>
          </w:tcPr>
          <w:p w:rsidR="00935A2B" w:rsidRDefault="00935A2B">
            <w:pPr>
              <w:widowControl w:val="0"/>
              <w:snapToGrid w:val="0"/>
              <w:jc w:val="center"/>
              <w:rPr>
                <w:lang w:val="zh-CN" w:eastAsia="zh-CN"/>
              </w:rPr>
            </w:pPr>
          </w:p>
        </w:tc>
        <w:tc>
          <w:tcPr>
            <w:tcW w:w="3661" w:type="pct"/>
            <w:tcBorders>
              <w:top w:val="single" w:sz="4" w:space="0" w:color="000000"/>
              <w:left w:val="single" w:sz="4" w:space="0" w:color="000000"/>
              <w:bottom w:val="single" w:sz="4" w:space="0" w:color="000000"/>
              <w:right w:val="single" w:sz="4" w:space="0" w:color="000000"/>
            </w:tcBorders>
            <w:vAlign w:val="center"/>
          </w:tcPr>
          <w:p w:rsidR="00935A2B" w:rsidRDefault="00935A2B">
            <w:pPr>
              <w:snapToGrid w:val="0"/>
              <w:rPr>
                <w:lang w:val="zh-CN" w:eastAsia="zh-CN"/>
              </w:rPr>
            </w:pPr>
          </w:p>
        </w:tc>
      </w:tr>
      <w:tr w:rsidR="00935A2B">
        <w:trPr>
          <w:cantSplit/>
        </w:trPr>
        <w:tc>
          <w:tcPr>
            <w:tcW w:w="247" w:type="pct"/>
            <w:tcBorders>
              <w:top w:val="single" w:sz="4" w:space="0" w:color="000000"/>
              <w:left w:val="single" w:sz="4" w:space="0" w:color="000000"/>
              <w:bottom w:val="single" w:sz="4" w:space="0" w:color="000000"/>
              <w:right w:val="single" w:sz="4" w:space="0" w:color="000000"/>
            </w:tcBorders>
          </w:tcPr>
          <w:p w:rsidR="00935A2B" w:rsidRDefault="00935A2B">
            <w:pPr>
              <w:widowControl w:val="0"/>
              <w:snapToGrid w:val="0"/>
              <w:jc w:val="center"/>
              <w:rPr>
                <w:caps/>
                <w:lang w:val="zh-CN" w:eastAsia="zh-CN"/>
              </w:rPr>
            </w:pPr>
          </w:p>
        </w:tc>
        <w:tc>
          <w:tcPr>
            <w:tcW w:w="4753" w:type="pct"/>
            <w:gridSpan w:val="2"/>
            <w:tcBorders>
              <w:top w:val="single" w:sz="4" w:space="0" w:color="000000"/>
              <w:left w:val="single" w:sz="4" w:space="0" w:color="000000"/>
              <w:bottom w:val="single" w:sz="4" w:space="0" w:color="000000"/>
              <w:right w:val="single" w:sz="4" w:space="0" w:color="000000"/>
            </w:tcBorders>
            <w:vAlign w:val="center"/>
          </w:tcPr>
          <w:p w:rsidR="00935A2B" w:rsidRDefault="007E4A4B">
            <w:pPr>
              <w:widowControl w:val="0"/>
              <w:snapToGrid w:val="0"/>
              <w:jc w:val="center"/>
              <w:rPr>
                <w:caps/>
                <w:lang w:val="zh-CN" w:eastAsia="zh-CN"/>
              </w:rPr>
            </w:pPr>
            <w:r>
              <w:rPr>
                <w:caps/>
                <w:lang w:val="zh-CN" w:eastAsia="zh-CN"/>
              </w:rPr>
              <w:t>Зоны специального назначения:</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lang w:eastAsia="zh-CN"/>
              </w:rPr>
            </w:pPr>
            <w:r>
              <w:rPr>
                <w:lang w:eastAsia="zh-CN"/>
              </w:rPr>
              <w:t>20</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lang w:val="zh-CN" w:eastAsia="zh-CN"/>
              </w:rPr>
              <w:t>К1</w:t>
            </w:r>
          </w:p>
        </w:tc>
        <w:tc>
          <w:tcPr>
            <w:tcW w:w="3661" w:type="pct"/>
            <w:tcBorders>
              <w:top w:val="single" w:sz="4" w:space="0" w:color="000000"/>
              <w:left w:val="single" w:sz="4" w:space="0" w:color="000000"/>
              <w:bottom w:val="single" w:sz="4" w:space="0" w:color="000000"/>
              <w:right w:val="single" w:sz="4" w:space="0" w:color="000000"/>
            </w:tcBorders>
          </w:tcPr>
          <w:p w:rsidR="00935A2B" w:rsidRDefault="007E4A4B">
            <w:pPr>
              <w:widowControl w:val="0"/>
              <w:snapToGrid w:val="0"/>
              <w:rPr>
                <w:lang w:val="zh-CN" w:eastAsia="zh-CN"/>
              </w:rPr>
            </w:pPr>
            <w:r>
              <w:rPr>
                <w:lang w:val="zh-CN" w:eastAsia="zh-CN"/>
              </w:rPr>
              <w:t>Зона ритуальной деятельности</w:t>
            </w:r>
          </w:p>
        </w:tc>
      </w:tr>
      <w:tr w:rsidR="00935A2B">
        <w:trPr>
          <w:cantSplit/>
        </w:trPr>
        <w:tc>
          <w:tcPr>
            <w:tcW w:w="247" w:type="pct"/>
            <w:tcBorders>
              <w:top w:val="single" w:sz="4" w:space="0" w:color="000000"/>
              <w:left w:val="single" w:sz="4" w:space="0" w:color="000000"/>
              <w:bottom w:val="single" w:sz="4" w:space="0" w:color="000000"/>
            </w:tcBorders>
          </w:tcPr>
          <w:p w:rsidR="00935A2B" w:rsidRDefault="007E4A4B">
            <w:pPr>
              <w:widowControl w:val="0"/>
              <w:snapToGrid w:val="0"/>
              <w:jc w:val="center"/>
              <w:rPr>
                <w:bCs/>
                <w:lang w:eastAsia="zh-CN"/>
              </w:rPr>
            </w:pPr>
            <w:r>
              <w:rPr>
                <w:bCs/>
                <w:lang w:eastAsia="zh-CN"/>
              </w:rPr>
              <w:t>21</w:t>
            </w:r>
          </w:p>
        </w:tc>
        <w:tc>
          <w:tcPr>
            <w:tcW w:w="1092" w:type="pct"/>
            <w:tcBorders>
              <w:top w:val="single" w:sz="4" w:space="0" w:color="000000"/>
              <w:left w:val="single" w:sz="4" w:space="0" w:color="000000"/>
              <w:bottom w:val="single" w:sz="4" w:space="0" w:color="000000"/>
            </w:tcBorders>
            <w:vAlign w:val="center"/>
          </w:tcPr>
          <w:p w:rsidR="00935A2B" w:rsidRDefault="007E4A4B">
            <w:pPr>
              <w:widowControl w:val="0"/>
              <w:snapToGrid w:val="0"/>
              <w:jc w:val="center"/>
              <w:rPr>
                <w:lang w:val="zh-CN" w:eastAsia="zh-CN"/>
              </w:rPr>
            </w:pPr>
            <w:r>
              <w:rPr>
                <w:bCs/>
                <w:lang w:val="zh-CN" w:eastAsia="zh-CN"/>
              </w:rPr>
              <w:t>ОС1</w:t>
            </w:r>
          </w:p>
        </w:tc>
        <w:tc>
          <w:tcPr>
            <w:tcW w:w="3661" w:type="pct"/>
            <w:tcBorders>
              <w:top w:val="single" w:sz="4" w:space="0" w:color="000000"/>
              <w:left w:val="single" w:sz="4" w:space="0" w:color="000000"/>
              <w:bottom w:val="single" w:sz="4" w:space="0" w:color="000000"/>
              <w:right w:val="single" w:sz="4" w:space="0" w:color="000000"/>
            </w:tcBorders>
          </w:tcPr>
          <w:p w:rsidR="00935A2B" w:rsidRDefault="007E4A4B">
            <w:pPr>
              <w:widowControl w:val="0"/>
              <w:snapToGrid w:val="0"/>
              <w:rPr>
                <w:lang w:val="zh-CN" w:eastAsia="zh-CN"/>
              </w:rPr>
            </w:pPr>
            <w:r>
              <w:rPr>
                <w:bCs/>
                <w:lang w:val="zh-CN" w:eastAsia="zh-CN"/>
              </w:rPr>
              <w:t>Зона озелененных территорий специального назначения</w:t>
            </w:r>
          </w:p>
        </w:tc>
      </w:tr>
      <w:tr w:rsidR="00935A2B">
        <w:tc>
          <w:tcPr>
            <w:tcW w:w="247" w:type="pct"/>
            <w:tcBorders>
              <w:top w:val="single" w:sz="4" w:space="0" w:color="000000"/>
              <w:left w:val="single" w:sz="4" w:space="0" w:color="000000"/>
              <w:bottom w:val="single" w:sz="4" w:space="0" w:color="000000"/>
            </w:tcBorders>
          </w:tcPr>
          <w:p w:rsidR="00935A2B" w:rsidRDefault="00935A2B">
            <w:pPr>
              <w:widowControl w:val="0"/>
              <w:snapToGrid w:val="0"/>
              <w:jc w:val="center"/>
              <w:rPr>
                <w:bCs/>
                <w:lang w:val="zh-CN" w:eastAsia="zh-CN"/>
              </w:rPr>
            </w:pPr>
          </w:p>
        </w:tc>
        <w:tc>
          <w:tcPr>
            <w:tcW w:w="1092" w:type="pct"/>
            <w:tcBorders>
              <w:top w:val="single" w:sz="4" w:space="0" w:color="000000"/>
              <w:left w:val="single" w:sz="4" w:space="0" w:color="000000"/>
              <w:bottom w:val="single" w:sz="4" w:space="0" w:color="000000"/>
            </w:tcBorders>
            <w:vAlign w:val="center"/>
          </w:tcPr>
          <w:p w:rsidR="00935A2B" w:rsidRDefault="00935A2B">
            <w:pPr>
              <w:widowControl w:val="0"/>
              <w:snapToGrid w:val="0"/>
              <w:jc w:val="center"/>
              <w:rPr>
                <w:bCs/>
                <w:lang w:val="zh-CN" w:eastAsia="zh-CN"/>
              </w:rPr>
            </w:pPr>
          </w:p>
        </w:tc>
        <w:tc>
          <w:tcPr>
            <w:tcW w:w="3661" w:type="pct"/>
            <w:tcBorders>
              <w:top w:val="single" w:sz="4" w:space="0" w:color="000000"/>
              <w:left w:val="single" w:sz="4" w:space="0" w:color="000000"/>
              <w:bottom w:val="single" w:sz="4" w:space="0" w:color="000000"/>
              <w:right w:val="single" w:sz="4" w:space="0" w:color="000000"/>
            </w:tcBorders>
          </w:tcPr>
          <w:p w:rsidR="00935A2B" w:rsidRDefault="00935A2B">
            <w:pPr>
              <w:widowControl w:val="0"/>
              <w:snapToGrid w:val="0"/>
              <w:rPr>
                <w:bCs/>
                <w:lang w:val="zh-CN" w:eastAsia="zh-CN"/>
              </w:rPr>
            </w:pPr>
          </w:p>
        </w:tc>
      </w:tr>
      <w:bookmarkEnd w:id="189"/>
    </w:tbl>
    <w:p w:rsidR="00935A2B" w:rsidRDefault="007E4A4B">
      <w:pPr>
        <w:rPr>
          <w:b/>
          <w:bCs/>
          <w:sz w:val="28"/>
          <w:szCs w:val="28"/>
          <w:lang w:val="zh-CN"/>
        </w:rPr>
      </w:pPr>
      <w:r>
        <w:rPr>
          <w:rFonts w:eastAsia="Tahoma"/>
          <w:lang w:val="zh-CN"/>
        </w:rPr>
        <w:br w:type="page"/>
      </w:r>
      <w:bookmarkStart w:id="190" w:name="_Toc202771786"/>
      <w:r>
        <w:rPr>
          <w:rFonts w:eastAsia="Tahoma"/>
          <w:b/>
          <w:bCs/>
          <w:sz w:val="28"/>
          <w:szCs w:val="28"/>
          <w:lang w:val="zh-CN"/>
        </w:rPr>
        <w:lastRenderedPageBreak/>
        <w:t>1. Зона застройки индивидуальными жилыми домами (Ж1)</w:t>
      </w:r>
      <w:bookmarkEnd w:id="190"/>
    </w:p>
    <w:p w:rsidR="00935A2B" w:rsidRDefault="007E4A4B">
      <w:pPr>
        <w:jc w:val="both"/>
        <w:rPr>
          <w:rFonts w:eastAsia="Calibri"/>
          <w:sz w:val="28"/>
          <w:szCs w:val="28"/>
          <w:lang w:val="zh-CN"/>
        </w:rPr>
      </w:pPr>
      <w:r>
        <w:rPr>
          <w:rFonts w:eastAsia="Tahoma"/>
          <w:sz w:val="28"/>
          <w:szCs w:val="28"/>
          <w:lang w:val="zh-CN"/>
        </w:rPr>
        <w:t>Зона Ж1 выделена для обеспечения правовых, социальных, культурных, бытовых условий формирования жилых районов из отдельно стоящих индивидуальных, малоэтажных блокированных жилых домов усадебного типа, а также с минимально разрешенным набором услуг местного значения.</w:t>
      </w:r>
    </w:p>
    <w:p w:rsidR="00935A2B" w:rsidRDefault="00935A2B">
      <w:pPr>
        <w:rPr>
          <w:rFonts w:eastAsia="Calibri"/>
          <w:sz w:val="28"/>
          <w:szCs w:val="28"/>
          <w:lang w:val="zh-CN"/>
        </w:rPr>
      </w:pPr>
    </w:p>
    <w:p w:rsidR="00935A2B" w:rsidRDefault="007E4A4B">
      <w:pPr>
        <w:keepNext/>
        <w:keepLines/>
        <w:spacing w:before="200"/>
        <w:jc w:val="both"/>
        <w:outlineLvl w:val="1"/>
        <w:rPr>
          <w:b/>
          <w:bCs/>
          <w:sz w:val="28"/>
          <w:szCs w:val="28"/>
          <w:lang w:val="zh-CN" w:eastAsia="zh-CN"/>
        </w:rPr>
      </w:pPr>
      <w:bookmarkStart w:id="191" w:name="_Toc202771787"/>
      <w:bookmarkStart w:id="192" w:name="_Toc194046762"/>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191"/>
      <w:bookmarkEnd w:id="192"/>
    </w:p>
    <w:tbl>
      <w:tblPr>
        <w:tblStyle w:val="15"/>
        <w:tblW w:w="0" w:type="auto"/>
        <w:tblBorders>
          <w:bottom w:val="none" w:sz="0" w:space="0" w:color="auto"/>
        </w:tblBorders>
        <w:tblLayout w:type="fixed"/>
        <w:tblLook w:val="0000"/>
      </w:tblPr>
      <w:tblGrid>
        <w:gridCol w:w="458"/>
        <w:gridCol w:w="1916"/>
        <w:gridCol w:w="1352"/>
        <w:gridCol w:w="3975"/>
        <w:gridCol w:w="7008"/>
      </w:tblGrid>
      <w:tr w:rsidR="00935A2B">
        <w:trPr>
          <w:tblHeader/>
        </w:trPr>
        <w:tc>
          <w:tcPr>
            <w:tcW w:w="458" w:type="dxa"/>
          </w:tcPr>
          <w:p w:rsidR="00935A2B" w:rsidRDefault="007E4A4B">
            <w:pPr>
              <w:jc w:val="center"/>
              <w:rPr>
                <w:b/>
                <w:lang w:eastAsia="zh-CN"/>
              </w:rPr>
            </w:pPr>
            <w:r>
              <w:rPr>
                <w:rFonts w:eastAsia="Tahoma"/>
                <w:b/>
              </w:rPr>
              <w:t>№ п</w:t>
            </w:r>
          </w:p>
          <w:p w:rsidR="00935A2B" w:rsidRDefault="007E4A4B">
            <w:pPr>
              <w:jc w:val="center"/>
              <w:rPr>
                <w:b/>
                <w:lang w:eastAsia="zh-CN"/>
              </w:rPr>
            </w:pPr>
            <w:r>
              <w:rPr>
                <w:rFonts w:eastAsia="Tahoma"/>
                <w:b/>
              </w:rPr>
              <w:t>/</w:t>
            </w:r>
          </w:p>
          <w:p w:rsidR="00935A2B" w:rsidRDefault="007E4A4B">
            <w:pPr>
              <w:jc w:val="center"/>
              <w:rPr>
                <w:rFonts w:eastAsia="Calibri"/>
                <w:b/>
              </w:rPr>
            </w:pPr>
            <w:r>
              <w:rPr>
                <w:rFonts w:eastAsia="Tahoma"/>
                <w:b/>
              </w:rPr>
              <w:t>п</w:t>
            </w:r>
          </w:p>
        </w:tc>
        <w:tc>
          <w:tcPr>
            <w:tcW w:w="1916" w:type="dxa"/>
          </w:tcPr>
          <w:p w:rsidR="00935A2B" w:rsidRDefault="007E4A4B">
            <w:pPr>
              <w:jc w:val="center"/>
              <w:rPr>
                <w:rFonts w:eastAsia="Tahoma"/>
                <w:b/>
              </w:rPr>
            </w:pPr>
            <w:r>
              <w:rPr>
                <w:rFonts w:eastAsia="Tahoma"/>
                <w:b/>
              </w:rPr>
              <w:t>Наимено-</w:t>
            </w:r>
          </w:p>
          <w:p w:rsidR="00935A2B" w:rsidRDefault="007E4A4B">
            <w:pPr>
              <w:jc w:val="center"/>
              <w:rPr>
                <w:rFonts w:eastAsia="Calibri"/>
                <w:b/>
              </w:rPr>
            </w:pPr>
            <w:r>
              <w:rPr>
                <w:rFonts w:eastAsia="Tahoma"/>
                <w:b/>
              </w:rPr>
              <w:t>вание вида разрешенного использо-вания</w:t>
            </w:r>
          </w:p>
        </w:tc>
        <w:tc>
          <w:tcPr>
            <w:tcW w:w="1352" w:type="dxa"/>
          </w:tcPr>
          <w:p w:rsidR="00935A2B" w:rsidRDefault="007E4A4B">
            <w:pPr>
              <w:jc w:val="center"/>
              <w:rPr>
                <w:rFonts w:eastAsia="Calibri"/>
                <w:b/>
              </w:rPr>
            </w:pPr>
            <w:r>
              <w:rPr>
                <w:rFonts w:eastAsia="Tahoma"/>
                <w:b/>
              </w:rPr>
              <w:t>Код вида разрешен-ного использо-вания</w:t>
            </w:r>
          </w:p>
        </w:tc>
        <w:tc>
          <w:tcPr>
            <w:tcW w:w="3975" w:type="dxa"/>
          </w:tcPr>
          <w:p w:rsidR="00935A2B" w:rsidRDefault="007E4A4B">
            <w:pPr>
              <w:jc w:val="center"/>
              <w:rPr>
                <w:rFonts w:eastAsia="Calibri"/>
                <w:b/>
              </w:rPr>
            </w:pPr>
            <w:r>
              <w:rPr>
                <w:rFonts w:eastAsia="Tahoma"/>
                <w:b/>
              </w:rPr>
              <w:t>Описание вида разрешенного использования</w:t>
            </w:r>
          </w:p>
        </w:tc>
        <w:tc>
          <w:tcPr>
            <w:tcW w:w="7008"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456"/>
        <w:gridCol w:w="1950"/>
        <w:gridCol w:w="1290"/>
        <w:gridCol w:w="4012"/>
        <w:gridCol w:w="7001"/>
      </w:tblGrid>
      <w:tr w:rsidR="00935A2B">
        <w:trPr>
          <w:tblHeader/>
        </w:trPr>
        <w:tc>
          <w:tcPr>
            <w:tcW w:w="456" w:type="dxa"/>
          </w:tcPr>
          <w:p w:rsidR="00935A2B" w:rsidRDefault="007E4A4B">
            <w:pPr>
              <w:jc w:val="center"/>
              <w:rPr>
                <w:rFonts w:eastAsia="Calibri"/>
              </w:rPr>
            </w:pPr>
            <w:r>
              <w:rPr>
                <w:rFonts w:eastAsia="Tahoma"/>
              </w:rPr>
              <w:t>1</w:t>
            </w:r>
          </w:p>
        </w:tc>
        <w:tc>
          <w:tcPr>
            <w:tcW w:w="1950" w:type="dxa"/>
          </w:tcPr>
          <w:p w:rsidR="00935A2B" w:rsidRDefault="007E4A4B">
            <w:pPr>
              <w:jc w:val="center"/>
              <w:rPr>
                <w:rFonts w:eastAsia="Calibri"/>
              </w:rPr>
            </w:pPr>
            <w:r>
              <w:rPr>
                <w:rFonts w:eastAsia="Tahoma"/>
              </w:rPr>
              <w:t>2</w:t>
            </w:r>
          </w:p>
        </w:tc>
        <w:tc>
          <w:tcPr>
            <w:tcW w:w="1290" w:type="dxa"/>
          </w:tcPr>
          <w:p w:rsidR="00935A2B" w:rsidRDefault="007E4A4B">
            <w:pPr>
              <w:jc w:val="center"/>
              <w:rPr>
                <w:rFonts w:eastAsia="Calibri"/>
              </w:rPr>
            </w:pPr>
            <w:r>
              <w:rPr>
                <w:rFonts w:eastAsia="Tahoma"/>
              </w:rPr>
              <w:t>3</w:t>
            </w:r>
          </w:p>
        </w:tc>
        <w:tc>
          <w:tcPr>
            <w:tcW w:w="4012" w:type="dxa"/>
          </w:tcPr>
          <w:p w:rsidR="00935A2B" w:rsidRDefault="007E4A4B">
            <w:pPr>
              <w:jc w:val="center"/>
              <w:rPr>
                <w:rFonts w:eastAsia="Calibri"/>
              </w:rPr>
            </w:pPr>
            <w:r>
              <w:rPr>
                <w:rFonts w:eastAsia="Tahoma"/>
              </w:rPr>
              <w:t>4</w:t>
            </w:r>
          </w:p>
        </w:tc>
        <w:tc>
          <w:tcPr>
            <w:tcW w:w="7001" w:type="dxa"/>
          </w:tcPr>
          <w:p w:rsidR="00935A2B" w:rsidRDefault="007E4A4B">
            <w:pPr>
              <w:jc w:val="center"/>
              <w:rPr>
                <w:rFonts w:eastAsia="Calibri"/>
              </w:rPr>
            </w:pPr>
            <w:r>
              <w:rPr>
                <w:rFonts w:eastAsia="Tahoma"/>
              </w:rPr>
              <w:t>5</w:t>
            </w:r>
          </w:p>
        </w:tc>
      </w:tr>
      <w:tr w:rsidR="00935A2B">
        <w:tc>
          <w:tcPr>
            <w:tcW w:w="456" w:type="dxa"/>
            <w:vMerge w:val="restart"/>
          </w:tcPr>
          <w:p w:rsidR="00935A2B" w:rsidRDefault="007E4A4B">
            <w:pPr>
              <w:jc w:val="center"/>
              <w:rPr>
                <w:rFonts w:eastAsia="Calibri"/>
              </w:rPr>
            </w:pPr>
            <w:r>
              <w:rPr>
                <w:rFonts w:eastAsia="Tahoma"/>
              </w:rPr>
              <w:t>1</w:t>
            </w:r>
          </w:p>
        </w:tc>
        <w:tc>
          <w:tcPr>
            <w:tcW w:w="1950" w:type="dxa"/>
            <w:vMerge w:val="restart"/>
          </w:tcPr>
          <w:p w:rsidR="00935A2B" w:rsidRDefault="007E4A4B">
            <w:pPr>
              <w:rPr>
                <w:rFonts w:eastAsia="Calibri"/>
              </w:rPr>
            </w:pPr>
            <w:r>
              <w:rPr>
                <w:rFonts w:eastAsia="Tahoma"/>
              </w:rPr>
              <w:t>Для индивидуально-го жилищного строительства</w:t>
            </w:r>
          </w:p>
        </w:tc>
        <w:tc>
          <w:tcPr>
            <w:tcW w:w="1290" w:type="dxa"/>
            <w:vMerge w:val="restart"/>
          </w:tcPr>
          <w:p w:rsidR="00935A2B" w:rsidRDefault="007E4A4B">
            <w:pPr>
              <w:jc w:val="center"/>
              <w:rPr>
                <w:rFonts w:eastAsia="Calibri"/>
              </w:rPr>
            </w:pPr>
            <w:r>
              <w:rPr>
                <w:rFonts w:eastAsia="Tahoma"/>
              </w:rPr>
              <w:t>2.1</w:t>
            </w:r>
          </w:p>
        </w:tc>
        <w:tc>
          <w:tcPr>
            <w:tcW w:w="4012" w:type="dxa"/>
            <w:vMerge w:val="restart"/>
          </w:tcPr>
          <w:p w:rsidR="00935A2B" w:rsidRDefault="007E4A4B">
            <w:pPr>
              <w:rPr>
                <w:rFonts w:eastAsia="Calibri"/>
              </w:rPr>
            </w:pPr>
            <w:r>
              <w:rPr>
                <w:rFonts w:eastAsia="Tahoma"/>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7001" w:type="dxa"/>
          </w:tcPr>
          <w:p w:rsidR="00935A2B" w:rsidRDefault="007E4A4B">
            <w:pPr>
              <w:rPr>
                <w:rFonts w:eastAsia="Tahoma"/>
              </w:rPr>
            </w:pPr>
            <w:r>
              <w:rPr>
                <w:rFonts w:eastAsia="Tahoma"/>
              </w:rPr>
              <w:t>Минимальный размер земельного участка (площадь):</w:t>
            </w:r>
            <w:r>
              <w:rPr>
                <w:rFonts w:eastAsia="Tahoma"/>
              </w:rPr>
              <w:br/>
              <w:t xml:space="preserve"> - 500 кв.м - для вновь образуемых земельных участков;</w:t>
            </w:r>
            <w:r>
              <w:rPr>
                <w:rFonts w:eastAsia="Tahoma"/>
              </w:rPr>
              <w:br/>
              <w:t xml:space="preserve"> - 500 кв.м - для существующих земельных участков;</w:t>
            </w:r>
          </w:p>
          <w:p w:rsidR="00935A2B" w:rsidRDefault="007E4A4B">
            <w:pPr>
              <w:rPr>
                <w:rFonts w:eastAsia="Calibri"/>
              </w:rPr>
            </w:pPr>
            <w:r>
              <w:rPr>
                <w:rFonts w:eastAsia="Tahoma"/>
              </w:rPr>
              <w:t>- минимальная площадь земельных участков при разделе, объединении, перераспределении существующего земельного участка - 500 кв.м.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Минимальная протяженность стороны земельного участка (протяженность стороны участка, расположенной вдоль красной линии) – 15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 минимальные отступы от </w:t>
            </w:r>
            <w:r>
              <w:rPr>
                <w:rFonts w:eastAsia="Tahoma"/>
              </w:rPr>
              <w:lastRenderedPageBreak/>
              <w:t>границы земельного участка до: жилых зданий – 3 м; - минимальный отступ от границ соседнего участка до вспомогательных строений (бани, гаражи и других)  – 1 м; - построек для содержания скота и птицы (а также надворных туалетов) – 4 м.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 1,0 м - для одноэтажного жилого дома; 1,5 м - для двухэтажного жилого дома; 2,0 м - для трехэтажного жилого дома, при условии, что расстояние до расположенного на соседнем земельном участке жилого дома не менее 6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Предельное количество этажей – 3 этажа или 2 этажа с возможностью использования мансардного этажа.</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Предельная высота зданий, строений, сооружений – 13 м - с углом наклона кровли более 15 градусов, предельная высота зданий, строений, сооружений с углом наклона кровли до            15 градусов -10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Tahoma"/>
              </w:rPr>
            </w:pPr>
            <w:r>
              <w:rPr>
                <w:rFonts w:eastAsia="Tahoma"/>
              </w:rPr>
              <w:t>- 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r>
              <w:rPr>
                <w:rFonts w:eastAsia="Tahoma"/>
              </w:rPr>
              <w:br/>
              <w:t>- максимальная общая площадь объектов вспомогательного назначения (за исключением навесов)- не более 50% от общей площади объекта индивидуального жилищного строительства</w:t>
            </w:r>
            <w:r>
              <w:rPr>
                <w:rFonts w:eastAsia="Tahoma"/>
              </w:rPr>
              <w:br/>
              <w:t xml:space="preserve">- максимальное количество объектов индивидуального жилищного строительства в границах земельного участка -1, за исключением  существующих объектов, реконструкция которых возможна без уменьшения их не соответствия предельным параметрам разрешенного строительства. </w:t>
            </w:r>
          </w:p>
          <w:p w:rsidR="00935A2B" w:rsidRDefault="007E4A4B">
            <w:pPr>
              <w:rPr>
                <w:rFonts w:eastAsia="Tahoma"/>
              </w:rPr>
            </w:pPr>
            <w:r>
              <w:rPr>
                <w:rFonts w:eastAsia="Tahoma"/>
              </w:rPr>
              <w:t>Максимальный процент застройки в границах земельного участка – 40%</w:t>
            </w:r>
            <w:r>
              <w:rPr>
                <w:rFonts w:eastAsia="Tahoma"/>
              </w:rPr>
              <w:br/>
              <w:t xml:space="preserve">- размещение жилого дома по линии сложившейся застройки </w:t>
            </w:r>
            <w:r>
              <w:rPr>
                <w:rFonts w:eastAsia="Tahoma"/>
              </w:rPr>
              <w:lastRenderedPageBreak/>
              <w:t xml:space="preserve">допускается в условиях реконструкции по ранее сложившейся линии застройки вдоль фронта улицы (проезда), в границах одного земельного участка. Исключение составляют случаи, при которых земельные участки, предоставлялись в соответствии с документацией по планировке территории, утвержденной в установленном порядке. Максимальное количество этажей для гаражей и подсобных сооружений (хозяйственных построек) – </w:t>
            </w:r>
          </w:p>
          <w:p w:rsidR="00935A2B" w:rsidRDefault="007E4A4B">
            <w:pPr>
              <w:rPr>
                <w:rFonts w:eastAsia="Tahoma"/>
              </w:rPr>
            </w:pPr>
            <w:r>
              <w:rPr>
                <w:rFonts w:eastAsia="Tahoma"/>
              </w:rPr>
              <w:t>1 этаж. 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r>
              <w:rPr>
                <w:rFonts w:eastAsia="Tahoma"/>
              </w:rPr>
              <w:b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456" w:type="dxa"/>
            <w:vMerge w:val="restart"/>
          </w:tcPr>
          <w:p w:rsidR="00935A2B" w:rsidRDefault="007E4A4B">
            <w:pPr>
              <w:jc w:val="center"/>
              <w:rPr>
                <w:rFonts w:eastAsia="Calibri"/>
              </w:rPr>
            </w:pPr>
            <w:r>
              <w:rPr>
                <w:rFonts w:eastAsia="Tahoma"/>
              </w:rPr>
              <w:lastRenderedPageBreak/>
              <w:t>2</w:t>
            </w:r>
          </w:p>
        </w:tc>
        <w:tc>
          <w:tcPr>
            <w:tcW w:w="1950" w:type="dxa"/>
            <w:vMerge w:val="restart"/>
          </w:tcPr>
          <w:p w:rsidR="00935A2B" w:rsidRDefault="007E4A4B">
            <w:pPr>
              <w:rPr>
                <w:rFonts w:eastAsia="Calibri"/>
              </w:rPr>
            </w:pPr>
            <w:r>
              <w:rPr>
                <w:rFonts w:eastAsia="Tahoma"/>
              </w:rPr>
              <w:t>Малоэтажная многоквартир-ная жилая застройка</w:t>
            </w:r>
          </w:p>
        </w:tc>
        <w:tc>
          <w:tcPr>
            <w:tcW w:w="1290" w:type="dxa"/>
            <w:vMerge w:val="restart"/>
          </w:tcPr>
          <w:p w:rsidR="00935A2B" w:rsidRDefault="007E4A4B">
            <w:pPr>
              <w:jc w:val="center"/>
              <w:rPr>
                <w:rFonts w:eastAsia="Calibri"/>
              </w:rPr>
            </w:pPr>
            <w:r>
              <w:rPr>
                <w:rFonts w:eastAsia="Tahoma"/>
              </w:rPr>
              <w:t>2.1.1</w:t>
            </w:r>
          </w:p>
        </w:tc>
        <w:tc>
          <w:tcPr>
            <w:tcW w:w="4012" w:type="dxa"/>
            <w:vMerge w:val="restart"/>
          </w:tcPr>
          <w:p w:rsidR="00935A2B" w:rsidRDefault="007E4A4B">
            <w:pPr>
              <w:rPr>
                <w:rFonts w:eastAsia="Calibri"/>
              </w:rPr>
            </w:pPr>
            <w:r>
              <w:rPr>
                <w:rFonts w:eastAsia="Tahoma"/>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7001" w:type="dxa"/>
          </w:tcPr>
          <w:p w:rsidR="00935A2B" w:rsidRDefault="007E4A4B">
            <w:pPr>
              <w:rPr>
                <w:rFonts w:eastAsia="Calibri"/>
              </w:rPr>
            </w:pPr>
            <w:r>
              <w:rPr>
                <w:rFonts w:eastAsia="Tahoma"/>
              </w:rPr>
              <w:t>Минимальный размер земельного участка (площадь) – 1000 кв.м.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15000 кв.м.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Минимальная протяженность стороны земельного участка (протяженность стороны участка, расположенной вдоль красной линии) – 15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В сложившейся существующей застройке возможно размещение объектов капитального строительства по фасадной границе земельного участка или по линии сложившейся существующей застройки.</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 бытовые разрывы между длинными сторонами секционных жилых зданий высотой 2 - 3 этажа должны быть не менее 15 м, а между зданиями высотой </w:t>
            </w:r>
          </w:p>
          <w:p w:rsidR="00935A2B" w:rsidRDefault="007E4A4B">
            <w:pPr>
              <w:rPr>
                <w:rFonts w:eastAsia="Calibri"/>
              </w:rPr>
            </w:pPr>
            <w:r>
              <w:rPr>
                <w:rFonts w:eastAsia="Tahoma"/>
              </w:rPr>
              <w:t xml:space="preserve">4 этажа - не менее 20 м, между длинными сторонами и торцами </w:t>
            </w:r>
            <w:r>
              <w:rPr>
                <w:rFonts w:eastAsia="Tahoma"/>
              </w:rPr>
              <w:lastRenderedPageBreak/>
              <w:t>этих же зданий с окнами из жилых комнат - не менее 10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Предельное количество этажей – 4 этажа.</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Предельная высота зданий, строений, сооружений – 20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Минимальный процент озеленения в границах земельного участка – 15%.</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Tahoma"/>
              </w:rPr>
            </w:pPr>
            <w:r>
              <w:rPr>
                <w:rFonts w:eastAsia="Tahoma"/>
              </w:rPr>
              <w:t>минимальный коэффициент использования территории – 0,4; максимальный коэффициент использования территории – 0,8. Минимальная площадь участка для объектов инженерного обеспечения и объектов вспомогательного инженерного назначения от 1 кв. м</w:t>
            </w:r>
            <w:r>
              <w:rPr>
                <w:rFonts w:eastAsia="Tahoma"/>
              </w:rPr>
              <w:b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r>
              <w:rPr>
                <w:rFonts w:eastAsia="Tahoma"/>
              </w:rPr>
              <w:br/>
              <w:t>Разработка документации по планировке территории осуществляться до выдачи разрешений на строительство жилых объектов</w:t>
            </w:r>
            <w:r>
              <w:rPr>
                <w:rFonts w:eastAsia="Tahoma"/>
              </w:rPr>
              <w:b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456" w:type="dxa"/>
            <w:vMerge w:val="restart"/>
          </w:tcPr>
          <w:p w:rsidR="00935A2B" w:rsidRDefault="007E4A4B">
            <w:pPr>
              <w:jc w:val="center"/>
              <w:rPr>
                <w:rFonts w:eastAsia="Calibri"/>
              </w:rPr>
            </w:pPr>
            <w:r>
              <w:rPr>
                <w:rFonts w:eastAsia="Tahoma"/>
              </w:rPr>
              <w:t>3</w:t>
            </w:r>
          </w:p>
        </w:tc>
        <w:tc>
          <w:tcPr>
            <w:tcW w:w="1950" w:type="dxa"/>
            <w:vMerge w:val="restart"/>
          </w:tcPr>
          <w:p w:rsidR="00935A2B" w:rsidRDefault="007E4A4B">
            <w:pPr>
              <w:rPr>
                <w:rFonts w:eastAsia="Calibri"/>
              </w:rPr>
            </w:pPr>
            <w:r>
              <w:rPr>
                <w:rFonts w:eastAsia="Tahoma"/>
              </w:rPr>
              <w:t>Для ведения личного подсобного хозяйства (приусадебный земельный участок)</w:t>
            </w:r>
          </w:p>
        </w:tc>
        <w:tc>
          <w:tcPr>
            <w:tcW w:w="1290" w:type="dxa"/>
            <w:vMerge w:val="restart"/>
          </w:tcPr>
          <w:p w:rsidR="00935A2B" w:rsidRDefault="007E4A4B">
            <w:pPr>
              <w:jc w:val="center"/>
              <w:rPr>
                <w:rFonts w:eastAsia="Calibri"/>
              </w:rPr>
            </w:pPr>
            <w:r>
              <w:rPr>
                <w:rFonts w:eastAsia="Tahoma"/>
              </w:rPr>
              <w:t>2.2</w:t>
            </w:r>
          </w:p>
        </w:tc>
        <w:tc>
          <w:tcPr>
            <w:tcW w:w="4012" w:type="dxa"/>
            <w:vMerge w:val="restart"/>
          </w:tcPr>
          <w:p w:rsidR="00935A2B" w:rsidRDefault="007E4A4B">
            <w:pPr>
              <w:rPr>
                <w:rFonts w:eastAsia="Calibri"/>
              </w:rPr>
            </w:pPr>
            <w:r>
              <w:rPr>
                <w:rFonts w:eastAsia="Tahoma"/>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7001" w:type="dxa"/>
          </w:tcPr>
          <w:p w:rsidR="00935A2B" w:rsidRDefault="007E4A4B">
            <w:pPr>
              <w:rPr>
                <w:rFonts w:eastAsia="Calibri"/>
              </w:rPr>
            </w:pPr>
            <w:r>
              <w:rPr>
                <w:rFonts w:eastAsia="Tahoma"/>
              </w:rPr>
              <w:t>Минимальный размер земельного участка (площадь):</w:t>
            </w:r>
            <w:r>
              <w:rPr>
                <w:rFonts w:eastAsia="Tahoma"/>
              </w:rPr>
              <w:br/>
              <w:t xml:space="preserve"> - 1000 кв.м - для вновь образуемых земельных участков;</w:t>
            </w:r>
            <w:r>
              <w:rPr>
                <w:rFonts w:eastAsia="Tahoma"/>
              </w:rPr>
              <w:br/>
              <w:t xml:space="preserve"> - 1000 кв.м - для существующих земельных участков; минимальная площадь земельных участков при разделе, объединении, перераспределении существующего земельного участка - 1000 кв.м.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Минимальная протяженность стороны земельного участка (протяженность стороны участка, расположенной вдоль красной линии) – 15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 xml:space="preserve">Минимальные отступы от красной линии или территорий общего </w:t>
            </w:r>
            <w:r>
              <w:rPr>
                <w:rFonts w:eastAsia="Tahoma"/>
              </w:rPr>
              <w:lastRenderedPageBreak/>
              <w:t>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 минимальные отступы от границы земельного участка до: жилых зданий – 3 м; - минимальный отступ от границ соседнего участка до вспомогательных строений (бани, гаражи и других)  – 1 м; - построек для содержания скота и птицы (а также надворных туалетов) – 4 м.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 1,0 м - для одноэтажного жилого дома; 1,5 м - для двухэтажного жилого дома; 2,0 м - для трехэтажного жилого дома, при условии, что расстояние до расположенного на соседнем земельном участке жилого дома не менее 6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Предельное количество этажей – 3 этажа или 2 этажа с возможностью использования мансардного этажа.</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Предельная высота зданий, строений, сооружений – 13 м - с углом наклона кровли более 15 градусов, предельная высота зданий, строений, сооружений с углом наклона кровли до 15 градусов -10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Tahoma"/>
              </w:rPr>
            </w:pPr>
            <w:r>
              <w:rPr>
                <w:rFonts w:eastAsia="Tahoma"/>
              </w:rPr>
              <w:t>- 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r>
              <w:rPr>
                <w:rFonts w:eastAsia="Tahoma"/>
              </w:rPr>
              <w:br/>
              <w:t>- максимальная общая площадь объектов вспомогательного назначения (за исключением навесов)- не более 50% от общей площади объекта индивидуального жилищного строительства</w:t>
            </w:r>
            <w:r>
              <w:rPr>
                <w:rFonts w:eastAsia="Tahoma"/>
              </w:rPr>
              <w:br/>
            </w:r>
            <w:r>
              <w:rPr>
                <w:rFonts w:eastAsia="Tahoma"/>
              </w:rPr>
              <w:lastRenderedPageBreak/>
              <w:t>- максимальное количество объектов индивидуального жилищного строительства в границах земельного участка -1, за исключением  существующих объектов, реконструкция которых возможна без уменьшения их не соответствия предельным параметрам разрешенного строительства. Максимальный процент застройки в границах земельного участка – 40%</w:t>
            </w:r>
            <w:r>
              <w:rPr>
                <w:rFonts w:eastAsia="Tahoma"/>
              </w:rPr>
              <w:br/>
              <w:t xml:space="preserve">- размещение жилого дома по линии сложившейся застройки допускается в условиях реконструкции по ранее сложившейся линии застройки вдоль фронта улицы (проезда), в границах одного земельного участка. Исключение составляют случаи, при которых земельные участки, предоставлялись в соответствии с документацией по планировке территории, утвержденной в установленном порядке. Максимальное количество этажей для гаражей и подсобных сооружений (хозяйственных построек) – </w:t>
            </w:r>
          </w:p>
          <w:p w:rsidR="00935A2B" w:rsidRDefault="007E4A4B">
            <w:pPr>
              <w:rPr>
                <w:rFonts w:eastAsia="Calibri"/>
              </w:rPr>
            </w:pPr>
            <w:r>
              <w:rPr>
                <w:rFonts w:eastAsia="Tahoma"/>
              </w:rPr>
              <w:t>1 этаж. 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r>
              <w:rPr>
                <w:rFonts w:eastAsia="Tahoma"/>
              </w:rPr>
              <w:br/>
              <w:t>- максимальный процент застройки подземной части – не регламентируется.</w:t>
            </w:r>
          </w:p>
        </w:tc>
      </w:tr>
      <w:tr w:rsidR="00935A2B">
        <w:tc>
          <w:tcPr>
            <w:tcW w:w="456" w:type="dxa"/>
            <w:vMerge w:val="restart"/>
          </w:tcPr>
          <w:p w:rsidR="00935A2B" w:rsidRDefault="007E4A4B">
            <w:pPr>
              <w:jc w:val="center"/>
              <w:rPr>
                <w:rFonts w:eastAsia="Calibri"/>
              </w:rPr>
            </w:pPr>
            <w:r>
              <w:rPr>
                <w:rFonts w:eastAsia="Tahoma"/>
              </w:rPr>
              <w:lastRenderedPageBreak/>
              <w:t>4</w:t>
            </w:r>
          </w:p>
        </w:tc>
        <w:tc>
          <w:tcPr>
            <w:tcW w:w="1950" w:type="dxa"/>
            <w:vMerge w:val="restart"/>
          </w:tcPr>
          <w:p w:rsidR="00935A2B" w:rsidRDefault="007E4A4B">
            <w:pPr>
              <w:rPr>
                <w:rFonts w:eastAsia="Calibri"/>
              </w:rPr>
            </w:pPr>
            <w:r>
              <w:rPr>
                <w:rFonts w:eastAsia="Tahoma"/>
              </w:rPr>
              <w:t>Блокированная жилая застройка</w:t>
            </w:r>
          </w:p>
        </w:tc>
        <w:tc>
          <w:tcPr>
            <w:tcW w:w="1290" w:type="dxa"/>
            <w:vMerge w:val="restart"/>
          </w:tcPr>
          <w:p w:rsidR="00935A2B" w:rsidRDefault="007E4A4B">
            <w:pPr>
              <w:jc w:val="center"/>
              <w:rPr>
                <w:rFonts w:eastAsia="Calibri"/>
              </w:rPr>
            </w:pPr>
            <w:r>
              <w:rPr>
                <w:rFonts w:eastAsia="Tahoma"/>
              </w:rPr>
              <w:t>2.3</w:t>
            </w:r>
          </w:p>
        </w:tc>
        <w:tc>
          <w:tcPr>
            <w:tcW w:w="4012" w:type="dxa"/>
            <w:vMerge w:val="restart"/>
          </w:tcPr>
          <w:p w:rsidR="00935A2B" w:rsidRDefault="007E4A4B">
            <w:pPr>
              <w:rPr>
                <w:rFonts w:eastAsia="Calibri"/>
              </w:rPr>
            </w:pPr>
            <w:r>
              <w:rPr>
                <w:rFonts w:eastAsia="Tahoma"/>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7001" w:type="dxa"/>
          </w:tcPr>
          <w:p w:rsidR="00935A2B" w:rsidRDefault="007E4A4B">
            <w:pPr>
              <w:rPr>
                <w:rFonts w:eastAsia="Calibri"/>
              </w:rPr>
            </w:pPr>
            <w:r>
              <w:rPr>
                <w:rFonts w:eastAsia="Tahoma"/>
              </w:rPr>
              <w:t>Минимальный размер земельного участка (площадь) – 100 кв.м.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Максимальный размер земельного участка (площадь):</w:t>
            </w:r>
            <w:r>
              <w:rPr>
                <w:rFonts w:eastAsia="Tahoma"/>
              </w:rPr>
              <w:br/>
              <w:t xml:space="preserve"> - 2500 кв.м - под одним домом блокированной застройки;</w:t>
            </w:r>
            <w:r>
              <w:rPr>
                <w:rFonts w:eastAsia="Tahoma"/>
              </w:rPr>
              <w:br/>
              <w:t xml:space="preserve"> - 5000 кв.м - под несколькими домами  блокированной застройки.</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Минимальная протяженность стороны земельного участка (протяженность стороны участка, расположенной вдоль красной линии) – 6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 xml:space="preserve">Минимальные отступы от границ земельных участков в целях </w:t>
            </w:r>
            <w:r>
              <w:rPr>
                <w:rFonts w:eastAsia="Tahoma"/>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 – 3 м за исключением блокировки жилых домов, в таких случаях блокированные дома располагаются по границе общей стеной (без проемов) с отступом 0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Предельное количество этажей – 3 этажа.</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Предельная высота зданий, строений, сооружений – 20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 раздел земельных участков площадью 1,5 га и более, предусматривающих строительство объектов блокированной жилой застройки, возможно только при наличии утвержденной документации по планировке территории</w:t>
            </w:r>
            <w:r>
              <w:rPr>
                <w:rFonts w:eastAsia="Tahoma"/>
              </w:rPr>
              <w:br/>
              <w:t>- коэффициент использования территории -0.8-1.6</w:t>
            </w:r>
            <w:r>
              <w:rPr>
                <w:rFonts w:eastAsia="Tahoma"/>
              </w:rPr>
              <w:br/>
              <w:t>Минимальные отступы от границы земельного участка до: хозяйственных построек – 1 м; построек для содержания скота и птицы (а также надворных туалетов) – 4 м.,  максимальное количество этажей для гаражей и подсобных сооружений (хозяйственных построек) – 1 этаж</w:t>
            </w:r>
            <w:r>
              <w:rPr>
                <w:rFonts w:eastAsia="Tahoma"/>
              </w:rPr>
              <w:br/>
              <w:t>- 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 -максимальная общая площадь объектов вспомогательного назначения (за исключением навесов)- не более 50%от общей площади объекта жилищного строительства</w:t>
            </w:r>
            <w:r>
              <w:rPr>
                <w:rFonts w:eastAsia="Tahoma"/>
              </w:rPr>
              <w:br/>
              <w:t>- максимальный процент застройки подземной части – не регламентируется.</w:t>
            </w:r>
          </w:p>
        </w:tc>
      </w:tr>
      <w:tr w:rsidR="00935A2B">
        <w:tc>
          <w:tcPr>
            <w:tcW w:w="456" w:type="dxa"/>
            <w:vMerge w:val="restart"/>
          </w:tcPr>
          <w:p w:rsidR="00935A2B" w:rsidRDefault="007E4A4B">
            <w:pPr>
              <w:jc w:val="center"/>
              <w:rPr>
                <w:rFonts w:eastAsia="Calibri"/>
              </w:rPr>
            </w:pPr>
            <w:r>
              <w:rPr>
                <w:rFonts w:eastAsia="Tahoma"/>
              </w:rPr>
              <w:t>5</w:t>
            </w:r>
          </w:p>
        </w:tc>
        <w:tc>
          <w:tcPr>
            <w:tcW w:w="1950" w:type="dxa"/>
            <w:vMerge w:val="restart"/>
          </w:tcPr>
          <w:p w:rsidR="00935A2B" w:rsidRDefault="007E4A4B">
            <w:pPr>
              <w:rPr>
                <w:rFonts w:eastAsia="Calibri"/>
              </w:rPr>
            </w:pPr>
            <w:r>
              <w:rPr>
                <w:rFonts w:eastAsia="Tahoma"/>
              </w:rPr>
              <w:t>Предоставление коммунальных услуг</w:t>
            </w:r>
          </w:p>
        </w:tc>
        <w:tc>
          <w:tcPr>
            <w:tcW w:w="1290" w:type="dxa"/>
            <w:vMerge w:val="restart"/>
          </w:tcPr>
          <w:p w:rsidR="00935A2B" w:rsidRDefault="007E4A4B">
            <w:pPr>
              <w:jc w:val="center"/>
              <w:rPr>
                <w:rFonts w:eastAsia="Calibri"/>
              </w:rPr>
            </w:pPr>
            <w:r>
              <w:rPr>
                <w:rFonts w:eastAsia="Tahoma"/>
              </w:rPr>
              <w:t>3.1.1</w:t>
            </w:r>
          </w:p>
        </w:tc>
        <w:tc>
          <w:tcPr>
            <w:tcW w:w="4012" w:type="dxa"/>
            <w:vMerge w:val="restart"/>
          </w:tcPr>
          <w:p w:rsidR="00935A2B" w:rsidRDefault="007E4A4B">
            <w:pPr>
              <w:rPr>
                <w:rFonts w:eastAsia="Calibri"/>
              </w:rPr>
            </w:pPr>
            <w:r>
              <w:rPr>
                <w:rFonts w:eastAsia="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Pr>
                <w:rFonts w:eastAsia="Tahoma"/>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001" w:type="dxa"/>
          </w:tcPr>
          <w:p w:rsidR="00935A2B" w:rsidRDefault="007E4A4B">
            <w:pPr>
              <w:rPr>
                <w:rFonts w:eastAsia="Calibri"/>
              </w:rPr>
            </w:pPr>
            <w:r>
              <w:rPr>
                <w:rFonts w:eastAsia="Tahoma"/>
              </w:rPr>
              <w:lastRenderedPageBreak/>
              <w:t>Минимальный размер земельного участка (площадь) – 1 кв.м.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w:t>
            </w:r>
            <w:r>
              <w:rPr>
                <w:rFonts w:eastAsia="Tahoma"/>
              </w:rPr>
              <w:lastRenderedPageBreak/>
              <w:t>зданий, строений, сооружений, за пределами которых запрещено строительство зданий, строений, сооружений, если иное не предусмотрено документацией – 5 м - за исключением линейных объектов.</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 за исключением линейных объектов.</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Предельное количество этажей – 2 этажа.</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456" w:type="dxa"/>
            <w:vMerge/>
          </w:tcPr>
          <w:p w:rsidR="00935A2B" w:rsidRDefault="00935A2B">
            <w:pPr>
              <w:rPr>
                <w:rFonts w:eastAsia="Calibri"/>
              </w:rPr>
            </w:pPr>
          </w:p>
        </w:tc>
        <w:tc>
          <w:tcPr>
            <w:tcW w:w="1950" w:type="dxa"/>
            <w:vMerge/>
          </w:tcPr>
          <w:p w:rsidR="00935A2B" w:rsidRDefault="00935A2B">
            <w:pPr>
              <w:rPr>
                <w:rFonts w:eastAsia="Calibri"/>
              </w:rPr>
            </w:pPr>
          </w:p>
        </w:tc>
        <w:tc>
          <w:tcPr>
            <w:tcW w:w="1290" w:type="dxa"/>
            <w:vMerge/>
          </w:tcPr>
          <w:p w:rsidR="00935A2B" w:rsidRDefault="00935A2B">
            <w:pPr>
              <w:jc w:val="center"/>
              <w:rPr>
                <w:rFonts w:eastAsia="Calibri"/>
              </w:rPr>
            </w:pPr>
          </w:p>
        </w:tc>
        <w:tc>
          <w:tcPr>
            <w:tcW w:w="4012" w:type="dxa"/>
            <w:vMerge/>
          </w:tcPr>
          <w:p w:rsidR="00935A2B" w:rsidRDefault="00935A2B">
            <w:pPr>
              <w:rPr>
                <w:rFonts w:eastAsia="Calibri"/>
              </w:rPr>
            </w:pPr>
          </w:p>
        </w:tc>
        <w:tc>
          <w:tcPr>
            <w:tcW w:w="7001" w:type="dxa"/>
          </w:tcPr>
          <w:p w:rsidR="00935A2B" w:rsidRDefault="007E4A4B">
            <w:pPr>
              <w:rPr>
                <w:rFonts w:eastAsia="Calibri"/>
              </w:rPr>
            </w:pPr>
            <w:r>
              <w:rPr>
                <w:rFonts w:eastAsia="Tahoma"/>
              </w:rPr>
              <w:t>Максимальный процент застройки в границах земельного участка – 60% - за исключением линейных объектов.</w:t>
            </w:r>
          </w:p>
        </w:tc>
      </w:tr>
      <w:tr w:rsidR="00935A2B">
        <w:tc>
          <w:tcPr>
            <w:tcW w:w="456" w:type="dxa"/>
          </w:tcPr>
          <w:p w:rsidR="00935A2B" w:rsidRDefault="007E4A4B">
            <w:pPr>
              <w:jc w:val="center"/>
              <w:rPr>
                <w:rFonts w:eastAsia="Calibri"/>
              </w:rPr>
            </w:pPr>
            <w:r>
              <w:rPr>
                <w:rFonts w:eastAsia="Tahoma"/>
              </w:rPr>
              <w:t>6</w:t>
            </w:r>
          </w:p>
        </w:tc>
        <w:tc>
          <w:tcPr>
            <w:tcW w:w="1950" w:type="dxa"/>
          </w:tcPr>
          <w:p w:rsidR="00935A2B" w:rsidRDefault="007E4A4B">
            <w:pPr>
              <w:rPr>
                <w:rFonts w:eastAsia="Calibri"/>
              </w:rPr>
            </w:pPr>
            <w:r>
              <w:rPr>
                <w:rFonts w:eastAsia="Tahoma"/>
              </w:rPr>
              <w:t>Историко-культурная деятельность</w:t>
            </w:r>
          </w:p>
        </w:tc>
        <w:tc>
          <w:tcPr>
            <w:tcW w:w="1290" w:type="dxa"/>
          </w:tcPr>
          <w:p w:rsidR="00935A2B" w:rsidRDefault="007E4A4B">
            <w:pPr>
              <w:jc w:val="center"/>
              <w:rPr>
                <w:rFonts w:eastAsia="Calibri"/>
              </w:rPr>
            </w:pPr>
            <w:r>
              <w:rPr>
                <w:rFonts w:eastAsia="Tahoma"/>
              </w:rPr>
              <w:t>9.3</w:t>
            </w:r>
          </w:p>
        </w:tc>
        <w:tc>
          <w:tcPr>
            <w:tcW w:w="4012"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7001" w:type="dxa"/>
            <w:vMerge w:val="restart"/>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456" w:type="dxa"/>
          </w:tcPr>
          <w:p w:rsidR="00935A2B" w:rsidRDefault="007E4A4B">
            <w:pPr>
              <w:jc w:val="center"/>
              <w:rPr>
                <w:rFonts w:eastAsia="Calibri"/>
              </w:rPr>
            </w:pPr>
            <w:r>
              <w:rPr>
                <w:rFonts w:eastAsia="Tahoma"/>
              </w:rPr>
              <w:t>7</w:t>
            </w:r>
          </w:p>
        </w:tc>
        <w:tc>
          <w:tcPr>
            <w:tcW w:w="1950" w:type="dxa"/>
          </w:tcPr>
          <w:p w:rsidR="00935A2B" w:rsidRDefault="007E4A4B">
            <w:pPr>
              <w:rPr>
                <w:rFonts w:eastAsia="Calibri"/>
              </w:rPr>
            </w:pPr>
            <w:r>
              <w:rPr>
                <w:rFonts w:eastAsia="Tahoma"/>
              </w:rPr>
              <w:t>Улично-</w:t>
            </w:r>
            <w:r>
              <w:rPr>
                <w:rFonts w:eastAsia="Tahoma"/>
              </w:rPr>
              <w:lastRenderedPageBreak/>
              <w:t>дорожная сеть</w:t>
            </w:r>
          </w:p>
        </w:tc>
        <w:tc>
          <w:tcPr>
            <w:tcW w:w="1290" w:type="dxa"/>
          </w:tcPr>
          <w:p w:rsidR="00935A2B" w:rsidRDefault="007E4A4B">
            <w:pPr>
              <w:jc w:val="center"/>
              <w:rPr>
                <w:rFonts w:eastAsia="Calibri"/>
              </w:rPr>
            </w:pPr>
            <w:r>
              <w:rPr>
                <w:rFonts w:eastAsia="Tahoma"/>
              </w:rPr>
              <w:lastRenderedPageBreak/>
              <w:t>12.0.1</w:t>
            </w:r>
          </w:p>
        </w:tc>
        <w:tc>
          <w:tcPr>
            <w:tcW w:w="4012" w:type="dxa"/>
          </w:tcPr>
          <w:p w:rsidR="00935A2B" w:rsidRDefault="007E4A4B">
            <w:pPr>
              <w:rPr>
                <w:rFonts w:eastAsia="Calibri"/>
              </w:rPr>
            </w:pPr>
            <w:r>
              <w:rPr>
                <w:rFonts w:eastAsia="Tahoma"/>
              </w:rPr>
              <w:t>Размещение объектов улично-</w:t>
            </w:r>
            <w:r>
              <w:rPr>
                <w:rFonts w:eastAsia="Tahoma"/>
              </w:rPr>
              <w:lastRenderedPageBreak/>
              <w:t xml:space="preserve">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7001" w:type="dxa"/>
            <w:vMerge/>
          </w:tcPr>
          <w:p w:rsidR="00935A2B" w:rsidRDefault="00935A2B">
            <w:pPr>
              <w:rPr>
                <w:rFonts w:eastAsia="Calibri"/>
              </w:rPr>
            </w:pPr>
          </w:p>
        </w:tc>
      </w:tr>
      <w:tr w:rsidR="00935A2B">
        <w:tc>
          <w:tcPr>
            <w:tcW w:w="456" w:type="dxa"/>
          </w:tcPr>
          <w:p w:rsidR="00935A2B" w:rsidRDefault="007E4A4B">
            <w:pPr>
              <w:jc w:val="center"/>
              <w:rPr>
                <w:rFonts w:eastAsia="Calibri"/>
              </w:rPr>
            </w:pPr>
            <w:r>
              <w:rPr>
                <w:rFonts w:eastAsia="Tahoma"/>
              </w:rPr>
              <w:lastRenderedPageBreak/>
              <w:t>8</w:t>
            </w:r>
          </w:p>
        </w:tc>
        <w:tc>
          <w:tcPr>
            <w:tcW w:w="1950" w:type="dxa"/>
          </w:tcPr>
          <w:p w:rsidR="00935A2B" w:rsidRDefault="007E4A4B">
            <w:pPr>
              <w:rPr>
                <w:rFonts w:eastAsia="Calibri"/>
              </w:rPr>
            </w:pPr>
            <w:r>
              <w:rPr>
                <w:rFonts w:eastAsia="Tahoma"/>
              </w:rPr>
              <w:t>Благоустройство территории</w:t>
            </w:r>
          </w:p>
        </w:tc>
        <w:tc>
          <w:tcPr>
            <w:tcW w:w="1290" w:type="dxa"/>
          </w:tcPr>
          <w:p w:rsidR="00935A2B" w:rsidRDefault="007E4A4B">
            <w:pPr>
              <w:jc w:val="center"/>
              <w:rPr>
                <w:rFonts w:eastAsia="Calibri"/>
              </w:rPr>
            </w:pPr>
            <w:r>
              <w:rPr>
                <w:rFonts w:eastAsia="Tahoma"/>
              </w:rPr>
              <w:t>12.0.2</w:t>
            </w:r>
          </w:p>
        </w:tc>
        <w:tc>
          <w:tcPr>
            <w:tcW w:w="4012" w:type="dxa"/>
          </w:tcPr>
          <w:p w:rsidR="00935A2B" w:rsidRDefault="007E4A4B">
            <w:pPr>
              <w:rPr>
                <w:rFonts w:eastAsia="Calibri"/>
              </w:rPr>
            </w:pPr>
            <w:r>
              <w:rPr>
                <w:rFonts w:eastAsia="Tahom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01" w:type="dxa"/>
            <w:vMerge/>
          </w:tcPr>
          <w:p w:rsidR="00935A2B" w:rsidRDefault="00935A2B">
            <w:pPr>
              <w:rPr>
                <w:rFonts w:eastAsia="Calibri"/>
              </w:rPr>
            </w:pPr>
          </w:p>
        </w:tc>
      </w:tr>
    </w:tbl>
    <w:p w:rsidR="00935A2B" w:rsidRDefault="00935A2B">
      <w:pPr>
        <w:rPr>
          <w:rFonts w:eastAsia="Calibri"/>
          <w:lang w:val="zh-CN"/>
        </w:rPr>
      </w:pPr>
    </w:p>
    <w:p w:rsidR="00935A2B" w:rsidRDefault="007E4A4B">
      <w:pPr>
        <w:keepNext/>
        <w:keepLines/>
        <w:spacing w:before="200"/>
        <w:jc w:val="both"/>
        <w:outlineLvl w:val="1"/>
        <w:rPr>
          <w:b/>
          <w:bCs/>
          <w:sz w:val="28"/>
          <w:szCs w:val="28"/>
          <w:lang w:val="zh-CN"/>
        </w:rPr>
      </w:pPr>
      <w:bookmarkStart w:id="193" w:name="_Toc194046763"/>
      <w:bookmarkStart w:id="194" w:name="_Toc202771788"/>
      <w:r>
        <w:rPr>
          <w:rFonts w:eastAsia="Tahoma"/>
          <w:b/>
          <w:bCs/>
          <w:sz w:val="28"/>
          <w:szCs w:val="28"/>
          <w:lang w:val="zh-CN"/>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193"/>
      <w:bookmarkEnd w:id="194"/>
    </w:p>
    <w:p w:rsidR="00935A2B" w:rsidRDefault="00935A2B">
      <w:pPr>
        <w:rPr>
          <w:rFonts w:eastAsia="Calibri"/>
          <w:sz w:val="28"/>
          <w:szCs w:val="28"/>
          <w:lang w:val="zh-CN"/>
        </w:rPr>
      </w:pPr>
    </w:p>
    <w:p w:rsidR="00935A2B" w:rsidRDefault="007E4A4B">
      <w:pPr>
        <w:keepNext/>
        <w:keepLines/>
        <w:spacing w:before="200"/>
        <w:jc w:val="both"/>
        <w:outlineLvl w:val="1"/>
        <w:rPr>
          <w:b/>
          <w:bCs/>
          <w:sz w:val="28"/>
          <w:szCs w:val="28"/>
          <w:lang w:val="zh-CN" w:eastAsia="zh-CN"/>
        </w:rPr>
      </w:pPr>
      <w:bookmarkStart w:id="195" w:name="_Toc202771789"/>
      <w:bookmarkStart w:id="196" w:name="_Toc194046764"/>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195"/>
      <w:bookmarkEnd w:id="196"/>
    </w:p>
    <w:tbl>
      <w:tblPr>
        <w:tblStyle w:val="15"/>
        <w:tblW w:w="0" w:type="auto"/>
        <w:tblBorders>
          <w:bottom w:val="none" w:sz="0" w:space="0" w:color="auto"/>
        </w:tblBorders>
        <w:tblLook w:val="0000"/>
      </w:tblPr>
      <w:tblGrid>
        <w:gridCol w:w="560"/>
        <w:gridCol w:w="1897"/>
        <w:gridCol w:w="1334"/>
        <w:gridCol w:w="4015"/>
        <w:gridCol w:w="6903"/>
      </w:tblGrid>
      <w:tr w:rsidR="00935A2B">
        <w:trPr>
          <w:tblHeader/>
        </w:trPr>
        <w:tc>
          <w:tcPr>
            <w:tcW w:w="560" w:type="dxa"/>
          </w:tcPr>
          <w:p w:rsidR="00935A2B" w:rsidRDefault="007E4A4B">
            <w:pPr>
              <w:jc w:val="center"/>
              <w:rPr>
                <w:b/>
                <w:lang w:eastAsia="zh-CN"/>
              </w:rPr>
            </w:pPr>
            <w:r>
              <w:rPr>
                <w:rFonts w:eastAsia="Tahoma"/>
                <w:b/>
              </w:rPr>
              <w:t>№ п/</w:t>
            </w:r>
          </w:p>
          <w:p w:rsidR="00935A2B" w:rsidRDefault="007E4A4B">
            <w:pPr>
              <w:jc w:val="center"/>
              <w:rPr>
                <w:rFonts w:eastAsia="Calibri"/>
                <w:b/>
              </w:rPr>
            </w:pPr>
            <w:r>
              <w:rPr>
                <w:rFonts w:eastAsia="Tahoma"/>
                <w:b/>
              </w:rPr>
              <w:t>п</w:t>
            </w:r>
          </w:p>
        </w:tc>
        <w:tc>
          <w:tcPr>
            <w:tcW w:w="1897" w:type="dxa"/>
          </w:tcPr>
          <w:p w:rsidR="00935A2B" w:rsidRDefault="007E4A4B">
            <w:pPr>
              <w:jc w:val="center"/>
              <w:rPr>
                <w:rFonts w:eastAsia="Calibri"/>
                <w:b/>
              </w:rPr>
            </w:pPr>
            <w:r>
              <w:rPr>
                <w:rFonts w:eastAsia="Tahoma"/>
                <w:b/>
              </w:rPr>
              <w:t>Наименование вида разрешенного использования</w:t>
            </w:r>
          </w:p>
        </w:tc>
        <w:tc>
          <w:tcPr>
            <w:tcW w:w="1334" w:type="dxa"/>
          </w:tcPr>
          <w:p w:rsidR="00935A2B" w:rsidRDefault="007E4A4B">
            <w:pPr>
              <w:jc w:val="center"/>
              <w:rPr>
                <w:rFonts w:eastAsia="Tahoma"/>
                <w:b/>
              </w:rPr>
            </w:pPr>
            <w:r>
              <w:rPr>
                <w:rFonts w:eastAsia="Tahoma"/>
                <w:b/>
              </w:rPr>
              <w:t>Код вида разрешен-</w:t>
            </w:r>
          </w:p>
          <w:p w:rsidR="00935A2B" w:rsidRDefault="007E4A4B">
            <w:pPr>
              <w:jc w:val="center"/>
              <w:rPr>
                <w:rFonts w:eastAsia="Calibri"/>
                <w:b/>
              </w:rPr>
            </w:pPr>
            <w:r>
              <w:rPr>
                <w:rFonts w:eastAsia="Tahoma"/>
                <w:b/>
              </w:rPr>
              <w:t>ного использо-вания</w:t>
            </w:r>
          </w:p>
        </w:tc>
        <w:tc>
          <w:tcPr>
            <w:tcW w:w="4015" w:type="dxa"/>
          </w:tcPr>
          <w:p w:rsidR="00935A2B" w:rsidRDefault="007E4A4B">
            <w:pPr>
              <w:jc w:val="center"/>
              <w:rPr>
                <w:rFonts w:eastAsia="Calibri"/>
                <w:b/>
              </w:rPr>
            </w:pPr>
            <w:r>
              <w:rPr>
                <w:rFonts w:eastAsia="Tahoma"/>
                <w:b/>
              </w:rPr>
              <w:t>Описание вида разрешенного использования</w:t>
            </w:r>
          </w:p>
        </w:tc>
        <w:tc>
          <w:tcPr>
            <w:tcW w:w="6903" w:type="dxa"/>
          </w:tcPr>
          <w:p w:rsidR="00935A2B" w:rsidRDefault="007E4A4B">
            <w:pPr>
              <w:jc w:val="both"/>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76"/>
        <w:gridCol w:w="1860"/>
        <w:gridCol w:w="1365"/>
        <w:gridCol w:w="3988"/>
        <w:gridCol w:w="6920"/>
      </w:tblGrid>
      <w:tr w:rsidR="00935A2B">
        <w:trPr>
          <w:tblHeader/>
        </w:trPr>
        <w:tc>
          <w:tcPr>
            <w:tcW w:w="576" w:type="dxa"/>
          </w:tcPr>
          <w:p w:rsidR="00935A2B" w:rsidRDefault="007E4A4B">
            <w:pPr>
              <w:jc w:val="center"/>
              <w:rPr>
                <w:rFonts w:eastAsia="Calibri"/>
              </w:rPr>
            </w:pPr>
            <w:r>
              <w:rPr>
                <w:rFonts w:eastAsia="Tahoma"/>
              </w:rPr>
              <w:t>1</w:t>
            </w:r>
          </w:p>
        </w:tc>
        <w:tc>
          <w:tcPr>
            <w:tcW w:w="1860" w:type="dxa"/>
          </w:tcPr>
          <w:p w:rsidR="00935A2B" w:rsidRDefault="007E4A4B">
            <w:pPr>
              <w:jc w:val="center"/>
              <w:rPr>
                <w:rFonts w:eastAsia="Calibri"/>
              </w:rPr>
            </w:pPr>
            <w:r>
              <w:rPr>
                <w:rFonts w:eastAsia="Tahoma"/>
              </w:rPr>
              <w:t>2</w:t>
            </w:r>
          </w:p>
        </w:tc>
        <w:tc>
          <w:tcPr>
            <w:tcW w:w="1365" w:type="dxa"/>
          </w:tcPr>
          <w:p w:rsidR="00935A2B" w:rsidRDefault="007E4A4B">
            <w:pPr>
              <w:jc w:val="center"/>
              <w:rPr>
                <w:rFonts w:eastAsia="Calibri"/>
              </w:rPr>
            </w:pPr>
            <w:r>
              <w:rPr>
                <w:rFonts w:eastAsia="Tahoma"/>
              </w:rPr>
              <w:t>3</w:t>
            </w:r>
          </w:p>
        </w:tc>
        <w:tc>
          <w:tcPr>
            <w:tcW w:w="3988" w:type="dxa"/>
          </w:tcPr>
          <w:p w:rsidR="00935A2B" w:rsidRDefault="007E4A4B">
            <w:pPr>
              <w:jc w:val="center"/>
              <w:rPr>
                <w:rFonts w:eastAsia="Calibri"/>
              </w:rPr>
            </w:pPr>
            <w:r>
              <w:rPr>
                <w:rFonts w:eastAsia="Tahoma"/>
              </w:rPr>
              <w:t>4</w:t>
            </w:r>
          </w:p>
        </w:tc>
        <w:tc>
          <w:tcPr>
            <w:tcW w:w="6920" w:type="dxa"/>
          </w:tcPr>
          <w:p w:rsidR="00935A2B" w:rsidRDefault="007E4A4B">
            <w:pPr>
              <w:jc w:val="center"/>
              <w:rPr>
                <w:rFonts w:eastAsia="Calibri"/>
              </w:rPr>
            </w:pPr>
            <w:r>
              <w:rPr>
                <w:rFonts w:eastAsia="Tahoma"/>
              </w:rPr>
              <w:t>5</w:t>
            </w:r>
          </w:p>
        </w:tc>
      </w:tr>
      <w:tr w:rsidR="00935A2B">
        <w:tc>
          <w:tcPr>
            <w:tcW w:w="576" w:type="dxa"/>
            <w:vMerge w:val="restart"/>
          </w:tcPr>
          <w:p w:rsidR="00935A2B" w:rsidRDefault="007E4A4B">
            <w:pPr>
              <w:jc w:val="center"/>
              <w:rPr>
                <w:rFonts w:eastAsia="Calibri"/>
              </w:rPr>
            </w:pPr>
            <w:r>
              <w:rPr>
                <w:rFonts w:eastAsia="Tahoma"/>
              </w:rPr>
              <w:t>1</w:t>
            </w:r>
          </w:p>
        </w:tc>
        <w:tc>
          <w:tcPr>
            <w:tcW w:w="1860" w:type="dxa"/>
            <w:vMerge w:val="restart"/>
          </w:tcPr>
          <w:p w:rsidR="00935A2B" w:rsidRDefault="007E4A4B">
            <w:pPr>
              <w:rPr>
                <w:rFonts w:eastAsia="Calibri"/>
              </w:rPr>
            </w:pPr>
            <w:r>
              <w:rPr>
                <w:rFonts w:eastAsia="Tahoma"/>
              </w:rPr>
              <w:t>Размещение гаражей для собственных нужд</w:t>
            </w:r>
          </w:p>
        </w:tc>
        <w:tc>
          <w:tcPr>
            <w:tcW w:w="1365" w:type="dxa"/>
            <w:vMerge w:val="restart"/>
          </w:tcPr>
          <w:p w:rsidR="00935A2B" w:rsidRDefault="007E4A4B">
            <w:pPr>
              <w:jc w:val="center"/>
              <w:rPr>
                <w:rFonts w:eastAsia="Calibri"/>
              </w:rPr>
            </w:pPr>
            <w:r>
              <w:rPr>
                <w:rFonts w:eastAsia="Tahoma"/>
              </w:rPr>
              <w:t>2.7.2</w:t>
            </w:r>
          </w:p>
        </w:tc>
        <w:tc>
          <w:tcPr>
            <w:tcW w:w="3988" w:type="dxa"/>
            <w:vMerge w:val="restart"/>
          </w:tcPr>
          <w:p w:rsidR="00935A2B" w:rsidRDefault="007E4A4B">
            <w:pPr>
              <w:rPr>
                <w:rFonts w:eastAsia="Calibri"/>
              </w:rPr>
            </w:pPr>
            <w:r>
              <w:rPr>
                <w:rFonts w:eastAsia="Tahom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920" w:type="dxa"/>
          </w:tcPr>
          <w:p w:rsidR="00935A2B" w:rsidRDefault="007E4A4B">
            <w:pPr>
              <w:rPr>
                <w:rFonts w:eastAsia="Calibri"/>
              </w:rPr>
            </w:pPr>
            <w:r>
              <w:rPr>
                <w:rFonts w:eastAsia="Tahoma"/>
              </w:rPr>
              <w:t>Минимальный размер земельного участка (площадь) – 10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Максимальный размер земельного участка (площадь) – 40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0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0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Предельное количество этажей – 1 этаж.</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Предельная высота зданий, строений, сооружений – 6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Максимальный процент застройки в границах земельного участка – 100%.</w:t>
            </w:r>
          </w:p>
        </w:tc>
      </w:tr>
      <w:tr w:rsidR="00935A2B">
        <w:trPr>
          <w:trHeight w:val="276"/>
        </w:trPr>
        <w:tc>
          <w:tcPr>
            <w:tcW w:w="576" w:type="dxa"/>
            <w:vMerge w:val="restart"/>
          </w:tcPr>
          <w:p w:rsidR="00935A2B" w:rsidRDefault="007E4A4B">
            <w:pPr>
              <w:jc w:val="center"/>
              <w:rPr>
                <w:rFonts w:eastAsia="Calibri"/>
              </w:rPr>
            </w:pPr>
            <w:r>
              <w:rPr>
                <w:rFonts w:eastAsia="Tahoma"/>
              </w:rPr>
              <w:t>2</w:t>
            </w:r>
          </w:p>
        </w:tc>
        <w:tc>
          <w:tcPr>
            <w:tcW w:w="1860" w:type="dxa"/>
            <w:vMerge w:val="restart"/>
          </w:tcPr>
          <w:p w:rsidR="00935A2B" w:rsidRDefault="007E4A4B">
            <w:pPr>
              <w:rPr>
                <w:rFonts w:eastAsia="Calibri"/>
              </w:rPr>
            </w:pPr>
            <w:r>
              <w:rPr>
                <w:rFonts w:eastAsia="Tahoma"/>
              </w:rPr>
              <w:t>Дома социального обслуживания</w:t>
            </w:r>
          </w:p>
        </w:tc>
        <w:tc>
          <w:tcPr>
            <w:tcW w:w="1365" w:type="dxa"/>
            <w:vMerge w:val="restart"/>
          </w:tcPr>
          <w:p w:rsidR="00935A2B" w:rsidRDefault="007E4A4B">
            <w:pPr>
              <w:jc w:val="center"/>
              <w:rPr>
                <w:rFonts w:eastAsia="Calibri"/>
              </w:rPr>
            </w:pPr>
            <w:r>
              <w:rPr>
                <w:rFonts w:eastAsia="Tahoma"/>
              </w:rPr>
              <w:t>3.2.1</w:t>
            </w:r>
          </w:p>
        </w:tc>
        <w:tc>
          <w:tcPr>
            <w:tcW w:w="3988" w:type="dxa"/>
            <w:vMerge w:val="restart"/>
          </w:tcPr>
          <w:p w:rsidR="00935A2B" w:rsidRDefault="007E4A4B">
            <w:pPr>
              <w:rPr>
                <w:rFonts w:eastAsia="Calibri"/>
              </w:rPr>
            </w:pPr>
            <w:r>
              <w:rPr>
                <w:rFonts w:eastAsia="Tahoma"/>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w:t>
            </w:r>
            <w:r>
              <w:rPr>
                <w:rFonts w:eastAsia="Tahoma"/>
              </w:rPr>
              <w:lastRenderedPageBreak/>
              <w:t xml:space="preserve">размещения вынужденных переселенцев, лиц, признанных беженцами </w:t>
            </w:r>
          </w:p>
        </w:tc>
        <w:tc>
          <w:tcPr>
            <w:tcW w:w="6920" w:type="dxa"/>
          </w:tcPr>
          <w:p w:rsidR="00935A2B" w:rsidRDefault="007E4A4B">
            <w:pPr>
              <w:rPr>
                <w:rFonts w:eastAsia="Calibri"/>
              </w:rPr>
            </w:pPr>
            <w:r>
              <w:rPr>
                <w:rFonts w:eastAsia="Tahoma"/>
              </w:rPr>
              <w:lastRenderedPageBreak/>
              <w:t>Минимальный размер земельного участка (площадь) – 100 кв.м.</w:t>
            </w:r>
          </w:p>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Pr>
                <w:rFonts w:eastAsia="Tahoma"/>
              </w:rPr>
              <w:lastRenderedPageBreak/>
              <w:t>сооружений, если иное не предусмотрено документацией – 5 м.</w:t>
            </w:r>
          </w:p>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rsidR="00935A2B" w:rsidRDefault="007E4A4B">
            <w:pPr>
              <w:rPr>
                <w:rFonts w:eastAsia="Calibri"/>
              </w:rPr>
            </w:pPr>
            <w:r>
              <w:rPr>
                <w:rFonts w:eastAsia="Tahoma"/>
              </w:rPr>
              <w:t>Предельное количество этажей – 3 этажа.</w:t>
            </w:r>
          </w:p>
          <w:p w:rsidR="00935A2B" w:rsidRDefault="007E4A4B">
            <w:pPr>
              <w:rPr>
                <w:rFonts w:eastAsia="Calibri"/>
              </w:rPr>
            </w:pPr>
            <w:r>
              <w:rPr>
                <w:rFonts w:eastAsia="Tahoma"/>
              </w:rPr>
              <w:t>Предельная высота зданий, строений, сооружений – 15 м.</w:t>
            </w:r>
          </w:p>
          <w:p w:rsidR="00935A2B" w:rsidRDefault="007E4A4B">
            <w:pPr>
              <w:rPr>
                <w:rFonts w:eastAsia="Calibri"/>
              </w:rPr>
            </w:pPr>
            <w:r>
              <w:rPr>
                <w:rFonts w:eastAsia="Tahoma"/>
              </w:rPr>
              <w:t>Максимальный процент застройки в границах земельного участка – 60%.</w:t>
            </w:r>
          </w:p>
          <w:p w:rsidR="00935A2B" w:rsidRDefault="007E4A4B">
            <w:pPr>
              <w:rPr>
                <w:rFonts w:eastAsia="Calibri"/>
              </w:rPr>
            </w:pPr>
            <w:r>
              <w:rPr>
                <w:rFonts w:eastAsia="Tahoma"/>
              </w:rPr>
              <w:t>Минимальный процент озеленения в границах земельного участка – 30%.</w:t>
            </w:r>
          </w:p>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Tahoma"/>
              </w:rPr>
            </w:pPr>
            <w:r>
              <w:rPr>
                <w:rFonts w:eastAsia="Tahoma"/>
              </w:rPr>
              <w:t>Максимальный размер земельного участка (площадь) –</w:t>
            </w:r>
          </w:p>
          <w:p w:rsidR="00935A2B" w:rsidRDefault="007E4A4B">
            <w:pPr>
              <w:rPr>
                <w:rFonts w:eastAsia="Calibri"/>
              </w:rPr>
            </w:pPr>
            <w:r>
              <w:rPr>
                <w:rFonts w:eastAsia="Tahoma"/>
              </w:rPr>
              <w:t xml:space="preserve"> 5000 кв.м.</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Предельное количество этажей – 3 этажа.</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Предельная высота зданий, строений, сооружений – 15 м.</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vMerge w:val="restart"/>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lastRenderedPageBreak/>
              <w:t>не регламентируется.</w:t>
            </w:r>
          </w:p>
        </w:tc>
      </w:tr>
      <w:tr w:rsidR="00935A2B">
        <w:tc>
          <w:tcPr>
            <w:tcW w:w="576" w:type="dxa"/>
          </w:tcPr>
          <w:p w:rsidR="00935A2B" w:rsidRDefault="007E4A4B">
            <w:pPr>
              <w:jc w:val="center"/>
              <w:rPr>
                <w:rFonts w:eastAsia="Calibri"/>
              </w:rPr>
            </w:pPr>
            <w:r>
              <w:rPr>
                <w:rFonts w:eastAsia="Tahoma"/>
              </w:rPr>
              <w:lastRenderedPageBreak/>
              <w:t>3</w:t>
            </w:r>
          </w:p>
        </w:tc>
        <w:tc>
          <w:tcPr>
            <w:tcW w:w="1860" w:type="dxa"/>
          </w:tcPr>
          <w:p w:rsidR="00935A2B" w:rsidRDefault="007E4A4B">
            <w:pPr>
              <w:rPr>
                <w:rFonts w:eastAsia="Calibri"/>
              </w:rPr>
            </w:pPr>
            <w:r>
              <w:rPr>
                <w:rFonts w:eastAsia="Tahoma"/>
              </w:rPr>
              <w:t>Оказание социальной помощи населению</w:t>
            </w:r>
          </w:p>
        </w:tc>
        <w:tc>
          <w:tcPr>
            <w:tcW w:w="1365" w:type="dxa"/>
          </w:tcPr>
          <w:p w:rsidR="00935A2B" w:rsidRDefault="007E4A4B">
            <w:pPr>
              <w:jc w:val="center"/>
              <w:rPr>
                <w:rFonts w:eastAsia="Calibri"/>
              </w:rPr>
            </w:pPr>
            <w:r>
              <w:rPr>
                <w:rFonts w:eastAsia="Tahoma"/>
              </w:rPr>
              <w:t>3.2.2</w:t>
            </w:r>
          </w:p>
        </w:tc>
        <w:tc>
          <w:tcPr>
            <w:tcW w:w="3988" w:type="dxa"/>
          </w:tcPr>
          <w:p w:rsidR="00935A2B" w:rsidRDefault="007E4A4B">
            <w:pPr>
              <w:rPr>
                <w:rFonts w:eastAsia="Calibri"/>
              </w:rPr>
            </w:pPr>
            <w:r>
              <w:rPr>
                <w:rFonts w:eastAsia="Tahoma"/>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920" w:type="dxa"/>
            <w:vMerge/>
          </w:tcPr>
          <w:p w:rsidR="00935A2B" w:rsidRDefault="00935A2B">
            <w:pPr>
              <w:rPr>
                <w:rFonts w:eastAsia="Calibri"/>
              </w:rPr>
            </w:pPr>
          </w:p>
        </w:tc>
      </w:tr>
      <w:tr w:rsidR="00935A2B">
        <w:tc>
          <w:tcPr>
            <w:tcW w:w="576" w:type="dxa"/>
          </w:tcPr>
          <w:p w:rsidR="00935A2B" w:rsidRDefault="007E4A4B">
            <w:pPr>
              <w:jc w:val="center"/>
              <w:rPr>
                <w:rFonts w:eastAsia="Calibri"/>
              </w:rPr>
            </w:pPr>
            <w:r>
              <w:rPr>
                <w:rFonts w:eastAsia="Tahoma"/>
              </w:rPr>
              <w:lastRenderedPageBreak/>
              <w:t>4</w:t>
            </w:r>
          </w:p>
        </w:tc>
        <w:tc>
          <w:tcPr>
            <w:tcW w:w="1860" w:type="dxa"/>
          </w:tcPr>
          <w:p w:rsidR="00935A2B" w:rsidRDefault="007E4A4B">
            <w:pPr>
              <w:rPr>
                <w:rFonts w:eastAsia="Calibri"/>
              </w:rPr>
            </w:pPr>
            <w:r>
              <w:rPr>
                <w:rFonts w:eastAsia="Tahoma"/>
              </w:rPr>
              <w:t>Оказание услуг связи</w:t>
            </w:r>
          </w:p>
        </w:tc>
        <w:tc>
          <w:tcPr>
            <w:tcW w:w="1365" w:type="dxa"/>
          </w:tcPr>
          <w:p w:rsidR="00935A2B" w:rsidRDefault="007E4A4B">
            <w:pPr>
              <w:jc w:val="center"/>
              <w:rPr>
                <w:rFonts w:eastAsia="Calibri"/>
              </w:rPr>
            </w:pPr>
            <w:r>
              <w:rPr>
                <w:rFonts w:eastAsia="Tahoma"/>
              </w:rPr>
              <w:t>3.2.3</w:t>
            </w:r>
          </w:p>
        </w:tc>
        <w:tc>
          <w:tcPr>
            <w:tcW w:w="3988" w:type="dxa"/>
          </w:tcPr>
          <w:p w:rsidR="00935A2B" w:rsidRDefault="007E4A4B">
            <w:pPr>
              <w:rPr>
                <w:rFonts w:eastAsia="Calibri"/>
              </w:rPr>
            </w:pPr>
            <w:r>
              <w:rPr>
                <w:rFonts w:eastAsia="Tahoma"/>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920" w:type="dxa"/>
            <w:vMerge/>
          </w:tcPr>
          <w:p w:rsidR="00935A2B" w:rsidRDefault="00935A2B">
            <w:pPr>
              <w:rPr>
                <w:rFonts w:eastAsia="Calibri"/>
              </w:rPr>
            </w:pPr>
          </w:p>
        </w:tc>
      </w:tr>
      <w:tr w:rsidR="00935A2B">
        <w:tc>
          <w:tcPr>
            <w:tcW w:w="576" w:type="dxa"/>
          </w:tcPr>
          <w:p w:rsidR="00935A2B" w:rsidRDefault="007E4A4B">
            <w:pPr>
              <w:jc w:val="center"/>
              <w:rPr>
                <w:rFonts w:eastAsia="Calibri"/>
              </w:rPr>
            </w:pPr>
            <w:r>
              <w:rPr>
                <w:rFonts w:eastAsia="Tahoma"/>
              </w:rPr>
              <w:t>5</w:t>
            </w:r>
          </w:p>
        </w:tc>
        <w:tc>
          <w:tcPr>
            <w:tcW w:w="1860" w:type="dxa"/>
          </w:tcPr>
          <w:p w:rsidR="00935A2B" w:rsidRDefault="007E4A4B">
            <w:pPr>
              <w:rPr>
                <w:rFonts w:eastAsia="Calibri"/>
              </w:rPr>
            </w:pPr>
            <w:r>
              <w:rPr>
                <w:rFonts w:eastAsia="Tahoma"/>
              </w:rPr>
              <w:t>Бытовое обслуживание</w:t>
            </w:r>
          </w:p>
        </w:tc>
        <w:tc>
          <w:tcPr>
            <w:tcW w:w="1365" w:type="dxa"/>
          </w:tcPr>
          <w:p w:rsidR="00935A2B" w:rsidRDefault="007E4A4B">
            <w:pPr>
              <w:jc w:val="center"/>
              <w:rPr>
                <w:rFonts w:eastAsia="Calibri"/>
              </w:rPr>
            </w:pPr>
            <w:r>
              <w:rPr>
                <w:rFonts w:eastAsia="Tahoma"/>
              </w:rPr>
              <w:t>3.3</w:t>
            </w:r>
          </w:p>
        </w:tc>
        <w:tc>
          <w:tcPr>
            <w:tcW w:w="3988" w:type="dxa"/>
          </w:tcPr>
          <w:p w:rsidR="00935A2B" w:rsidRDefault="007E4A4B">
            <w:pPr>
              <w:rPr>
                <w:rFonts w:eastAsia="Calibri"/>
              </w:rPr>
            </w:pPr>
            <w:r>
              <w:rPr>
                <w:rFonts w:eastAsia="Tahom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920" w:type="dxa"/>
            <w:vMerge/>
          </w:tcPr>
          <w:p w:rsidR="00935A2B" w:rsidRDefault="00935A2B">
            <w:pPr>
              <w:rPr>
                <w:rFonts w:eastAsia="Calibri"/>
              </w:rPr>
            </w:pPr>
          </w:p>
        </w:tc>
      </w:tr>
      <w:tr w:rsidR="00935A2B">
        <w:tc>
          <w:tcPr>
            <w:tcW w:w="576" w:type="dxa"/>
          </w:tcPr>
          <w:p w:rsidR="00935A2B" w:rsidRDefault="007E4A4B">
            <w:pPr>
              <w:jc w:val="center"/>
              <w:rPr>
                <w:rFonts w:eastAsia="Calibri"/>
              </w:rPr>
            </w:pPr>
            <w:r>
              <w:rPr>
                <w:rFonts w:eastAsia="Tahoma"/>
              </w:rPr>
              <w:t>6</w:t>
            </w:r>
          </w:p>
        </w:tc>
        <w:tc>
          <w:tcPr>
            <w:tcW w:w="1860" w:type="dxa"/>
          </w:tcPr>
          <w:p w:rsidR="00935A2B" w:rsidRDefault="007E4A4B">
            <w:pPr>
              <w:rPr>
                <w:rFonts w:eastAsia="Calibri"/>
              </w:rPr>
            </w:pPr>
            <w:r>
              <w:rPr>
                <w:rFonts w:eastAsia="Tahoma"/>
              </w:rPr>
              <w:t>Амбулаторно-поликлиничес-кое обслуживание</w:t>
            </w:r>
          </w:p>
        </w:tc>
        <w:tc>
          <w:tcPr>
            <w:tcW w:w="1365" w:type="dxa"/>
          </w:tcPr>
          <w:p w:rsidR="00935A2B" w:rsidRDefault="007E4A4B">
            <w:pPr>
              <w:jc w:val="center"/>
              <w:rPr>
                <w:rFonts w:eastAsia="Calibri"/>
              </w:rPr>
            </w:pPr>
            <w:r>
              <w:rPr>
                <w:rFonts w:eastAsia="Tahoma"/>
              </w:rPr>
              <w:t>3.4.1</w:t>
            </w:r>
          </w:p>
        </w:tc>
        <w:tc>
          <w:tcPr>
            <w:tcW w:w="3988" w:type="dxa"/>
          </w:tcPr>
          <w:p w:rsidR="00935A2B" w:rsidRDefault="007E4A4B">
            <w:pPr>
              <w:rPr>
                <w:rFonts w:eastAsia="Calibri"/>
              </w:rPr>
            </w:pPr>
            <w:r>
              <w:rPr>
                <w:rFonts w:eastAsia="Tahoma"/>
              </w:rPr>
              <w:t xml:space="preserve">Размещение объектов капитального строительства, предназначенных для оказания гражданам амбулаторно-поликлинической </w:t>
            </w:r>
            <w:r>
              <w:rPr>
                <w:rFonts w:eastAsia="Tahoma"/>
              </w:rPr>
              <w:lastRenderedPageBreak/>
              <w:t>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920" w:type="dxa"/>
            <w:vMerge/>
          </w:tcPr>
          <w:p w:rsidR="00935A2B" w:rsidRDefault="00935A2B">
            <w:pPr>
              <w:rPr>
                <w:rFonts w:eastAsia="Calibri"/>
              </w:rPr>
            </w:pPr>
          </w:p>
        </w:tc>
      </w:tr>
      <w:tr w:rsidR="00935A2B">
        <w:tc>
          <w:tcPr>
            <w:tcW w:w="576" w:type="dxa"/>
            <w:vMerge w:val="restart"/>
          </w:tcPr>
          <w:p w:rsidR="00935A2B" w:rsidRDefault="007E4A4B">
            <w:pPr>
              <w:jc w:val="center"/>
              <w:rPr>
                <w:rFonts w:eastAsia="Calibri"/>
              </w:rPr>
            </w:pPr>
            <w:r>
              <w:rPr>
                <w:rFonts w:eastAsia="Tahoma"/>
              </w:rPr>
              <w:lastRenderedPageBreak/>
              <w:t>7</w:t>
            </w:r>
          </w:p>
        </w:tc>
        <w:tc>
          <w:tcPr>
            <w:tcW w:w="1860" w:type="dxa"/>
            <w:vMerge w:val="restart"/>
          </w:tcPr>
          <w:p w:rsidR="00935A2B" w:rsidRDefault="007E4A4B">
            <w:pPr>
              <w:rPr>
                <w:rFonts w:eastAsia="Calibri"/>
              </w:rPr>
            </w:pPr>
            <w:r>
              <w:rPr>
                <w:rFonts w:eastAsia="Tahoma"/>
              </w:rPr>
              <w:t>Дошкольное, начальное и среднее общее образование</w:t>
            </w:r>
          </w:p>
        </w:tc>
        <w:tc>
          <w:tcPr>
            <w:tcW w:w="1365" w:type="dxa"/>
            <w:vMerge w:val="restart"/>
          </w:tcPr>
          <w:p w:rsidR="00935A2B" w:rsidRDefault="007E4A4B">
            <w:pPr>
              <w:jc w:val="center"/>
              <w:rPr>
                <w:rFonts w:eastAsia="Calibri"/>
              </w:rPr>
            </w:pPr>
            <w:r>
              <w:rPr>
                <w:rFonts w:eastAsia="Tahoma"/>
              </w:rPr>
              <w:t>3.5.1</w:t>
            </w:r>
          </w:p>
        </w:tc>
        <w:tc>
          <w:tcPr>
            <w:tcW w:w="3988"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920" w:type="dxa"/>
          </w:tcPr>
          <w:p w:rsidR="00935A2B" w:rsidRDefault="007E4A4B">
            <w:pPr>
              <w:rPr>
                <w:rFonts w:eastAsia="Calibri"/>
              </w:rPr>
            </w:pPr>
            <w:r>
              <w:rPr>
                <w:rFonts w:eastAsia="Tahoma"/>
              </w:rPr>
              <w:t>Минимальный размер земельного участка (площадь) – 600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10000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Предельное количество этажей:</w:t>
            </w:r>
            <w:r>
              <w:rPr>
                <w:rFonts w:eastAsia="Tahoma"/>
              </w:rPr>
              <w:br/>
              <w:t xml:space="preserve"> - 2 этажа - максимальная этажность для дошкольных учреждений;</w:t>
            </w:r>
            <w:r>
              <w:rPr>
                <w:rFonts w:eastAsia="Tahoma"/>
              </w:rPr>
              <w:br/>
              <w:t xml:space="preserve"> - 4 этажа - для школ и начального профессионального образования.</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Предельная высота зданий, строений, сооружений – 20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Максимальный процент застройки в границах земельного участка – 50%.</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76" w:type="dxa"/>
            <w:vMerge w:val="restart"/>
          </w:tcPr>
          <w:p w:rsidR="00935A2B" w:rsidRDefault="007E4A4B">
            <w:pPr>
              <w:jc w:val="center"/>
              <w:rPr>
                <w:rFonts w:eastAsia="Calibri"/>
              </w:rPr>
            </w:pPr>
            <w:r>
              <w:rPr>
                <w:rFonts w:eastAsia="Tahoma"/>
              </w:rPr>
              <w:t>8</w:t>
            </w:r>
          </w:p>
        </w:tc>
        <w:tc>
          <w:tcPr>
            <w:tcW w:w="1860" w:type="dxa"/>
            <w:vMerge w:val="restart"/>
          </w:tcPr>
          <w:p w:rsidR="00935A2B" w:rsidRDefault="007E4A4B">
            <w:pPr>
              <w:rPr>
                <w:rFonts w:eastAsia="Calibri"/>
              </w:rPr>
            </w:pPr>
            <w:r>
              <w:rPr>
                <w:rFonts w:eastAsia="Tahoma"/>
              </w:rPr>
              <w:t xml:space="preserve">Осуществление религиозных </w:t>
            </w:r>
            <w:r>
              <w:rPr>
                <w:rFonts w:eastAsia="Tahoma"/>
              </w:rPr>
              <w:lastRenderedPageBreak/>
              <w:t>обрядов</w:t>
            </w:r>
          </w:p>
        </w:tc>
        <w:tc>
          <w:tcPr>
            <w:tcW w:w="1365" w:type="dxa"/>
            <w:vMerge w:val="restart"/>
          </w:tcPr>
          <w:p w:rsidR="00935A2B" w:rsidRDefault="007E4A4B">
            <w:pPr>
              <w:jc w:val="center"/>
              <w:rPr>
                <w:rFonts w:eastAsia="Calibri"/>
              </w:rPr>
            </w:pPr>
            <w:r>
              <w:rPr>
                <w:rFonts w:eastAsia="Tahoma"/>
              </w:rPr>
              <w:lastRenderedPageBreak/>
              <w:t>3.7.1</w:t>
            </w:r>
          </w:p>
        </w:tc>
        <w:tc>
          <w:tcPr>
            <w:tcW w:w="3988" w:type="dxa"/>
            <w:vMerge w:val="restart"/>
          </w:tcPr>
          <w:p w:rsidR="00935A2B" w:rsidRDefault="007E4A4B">
            <w:pPr>
              <w:rPr>
                <w:rFonts w:eastAsia="Calibri"/>
              </w:rPr>
            </w:pPr>
            <w:r>
              <w:rPr>
                <w:rFonts w:eastAsia="Tahoma"/>
              </w:rPr>
              <w:t xml:space="preserve">Размещение зданий и сооружений, предназначенных для совершения </w:t>
            </w:r>
            <w:r>
              <w:rPr>
                <w:rFonts w:eastAsia="Tahoma"/>
              </w:rPr>
              <w:lastRenderedPageBreak/>
              <w:t>религиозных обрядов и церемоний (в том числе церкви, соборы, храмы, часовни, мечети, молельные дома, синагоги)</w:t>
            </w:r>
          </w:p>
        </w:tc>
        <w:tc>
          <w:tcPr>
            <w:tcW w:w="6920" w:type="dxa"/>
          </w:tcPr>
          <w:p w:rsidR="00935A2B" w:rsidRDefault="007E4A4B">
            <w:pPr>
              <w:rPr>
                <w:rFonts w:eastAsia="Calibri"/>
              </w:rPr>
            </w:pPr>
            <w:r>
              <w:rPr>
                <w:rFonts w:eastAsia="Tahoma"/>
              </w:rPr>
              <w:lastRenderedPageBreak/>
              <w:t>Минимальный размер земельного участка (площадь) – 300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lastRenderedPageBreak/>
              <w:t>5000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Предельное количество этажей – 3 этажа.</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Максимальный процент застройки в границах земельного участка – 40%.</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rPr>
          <w:trHeight w:val="276"/>
        </w:trPr>
        <w:tc>
          <w:tcPr>
            <w:tcW w:w="576" w:type="dxa"/>
            <w:vMerge w:val="restart"/>
          </w:tcPr>
          <w:p w:rsidR="00935A2B" w:rsidRDefault="007E4A4B">
            <w:pPr>
              <w:jc w:val="center"/>
              <w:rPr>
                <w:rFonts w:eastAsia="Calibri"/>
              </w:rPr>
            </w:pPr>
            <w:r>
              <w:rPr>
                <w:rFonts w:eastAsia="Tahoma"/>
              </w:rPr>
              <w:t>9</w:t>
            </w:r>
          </w:p>
        </w:tc>
        <w:tc>
          <w:tcPr>
            <w:tcW w:w="1860" w:type="dxa"/>
            <w:vMerge w:val="restart"/>
          </w:tcPr>
          <w:p w:rsidR="00935A2B" w:rsidRDefault="007E4A4B">
            <w:pPr>
              <w:rPr>
                <w:rFonts w:eastAsia="Calibri"/>
              </w:rPr>
            </w:pPr>
            <w:r>
              <w:rPr>
                <w:rFonts w:eastAsia="Tahoma"/>
              </w:rPr>
              <w:t>Амбулаторное ветеринарное обслуживание</w:t>
            </w:r>
          </w:p>
        </w:tc>
        <w:tc>
          <w:tcPr>
            <w:tcW w:w="1365" w:type="dxa"/>
            <w:vMerge w:val="restart"/>
          </w:tcPr>
          <w:p w:rsidR="00935A2B" w:rsidRDefault="007E4A4B">
            <w:pPr>
              <w:jc w:val="center"/>
              <w:rPr>
                <w:rFonts w:eastAsia="Calibri"/>
              </w:rPr>
            </w:pPr>
            <w:r>
              <w:rPr>
                <w:rFonts w:eastAsia="Tahoma"/>
              </w:rPr>
              <w:t>3.10.1</w:t>
            </w:r>
          </w:p>
        </w:tc>
        <w:tc>
          <w:tcPr>
            <w:tcW w:w="3988"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оказания ветеринарных услуг без содержания животных</w:t>
            </w:r>
          </w:p>
        </w:tc>
        <w:tc>
          <w:tcPr>
            <w:tcW w:w="6920" w:type="dxa"/>
          </w:tcPr>
          <w:p w:rsidR="00935A2B" w:rsidRDefault="007E4A4B">
            <w:pPr>
              <w:rPr>
                <w:rFonts w:eastAsia="Calibri"/>
              </w:rPr>
            </w:pPr>
            <w:r>
              <w:rPr>
                <w:rFonts w:eastAsia="Tahoma"/>
              </w:rPr>
              <w:t>Минимальный размер земельного участка (площадь) – 300 кв.м.</w:t>
            </w:r>
          </w:p>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p w:rsidR="00935A2B" w:rsidRDefault="007E4A4B">
            <w:pPr>
              <w:rPr>
                <w:rFonts w:eastAsia="Calibri"/>
              </w:rPr>
            </w:pPr>
            <w:r>
              <w:rPr>
                <w:rFonts w:eastAsia="Tahoma"/>
              </w:rPr>
              <w:t>Предельное количество этажей – 3 этажа.</w:t>
            </w:r>
          </w:p>
          <w:p w:rsidR="00935A2B" w:rsidRDefault="007E4A4B">
            <w:pPr>
              <w:rPr>
                <w:rFonts w:eastAsia="Calibri"/>
              </w:rPr>
            </w:pPr>
            <w:r>
              <w:rPr>
                <w:rFonts w:eastAsia="Tahoma"/>
              </w:rPr>
              <w:lastRenderedPageBreak/>
              <w:t>Предельная высота зданий, строений, сооружений – 15 м.</w:t>
            </w:r>
          </w:p>
          <w:p w:rsidR="00935A2B" w:rsidRDefault="007E4A4B">
            <w:pPr>
              <w:rPr>
                <w:rFonts w:eastAsia="Calibri"/>
              </w:rPr>
            </w:pPr>
            <w:r>
              <w:rPr>
                <w:rFonts w:eastAsia="Tahoma"/>
              </w:rPr>
              <w:t>Максимальный процент застройки в границах земельного участка – 60%.</w:t>
            </w:r>
          </w:p>
          <w:p w:rsidR="00935A2B" w:rsidRDefault="007E4A4B">
            <w:pPr>
              <w:rPr>
                <w:rFonts w:eastAsia="Calibri"/>
              </w:rPr>
            </w:pPr>
            <w:r>
              <w:rPr>
                <w:rFonts w:eastAsia="Tahoma"/>
              </w:rPr>
              <w:t>Минимальный процент озеленения в границах земельного участка – 30%.</w:t>
            </w:r>
          </w:p>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не регламентируется.</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Предельное количество этажей – 3 этажа.</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Предельная высота зданий, строений, сооружений – 15 м.</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rPr>
          <w:trHeight w:val="276"/>
        </w:trPr>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vMerge w:val="restart"/>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76" w:type="dxa"/>
          </w:tcPr>
          <w:p w:rsidR="00935A2B" w:rsidRDefault="007E4A4B">
            <w:pPr>
              <w:jc w:val="center"/>
              <w:rPr>
                <w:rFonts w:eastAsia="Calibri"/>
              </w:rPr>
            </w:pPr>
            <w:r>
              <w:rPr>
                <w:rFonts w:eastAsia="Tahoma"/>
              </w:rPr>
              <w:t>10</w:t>
            </w:r>
          </w:p>
        </w:tc>
        <w:tc>
          <w:tcPr>
            <w:tcW w:w="1860" w:type="dxa"/>
          </w:tcPr>
          <w:p w:rsidR="00935A2B" w:rsidRDefault="007E4A4B">
            <w:pPr>
              <w:rPr>
                <w:rFonts w:eastAsia="Calibri"/>
              </w:rPr>
            </w:pPr>
            <w:r>
              <w:rPr>
                <w:rFonts w:eastAsia="Tahoma"/>
              </w:rPr>
              <w:t>Деловое управление</w:t>
            </w:r>
          </w:p>
        </w:tc>
        <w:tc>
          <w:tcPr>
            <w:tcW w:w="1365" w:type="dxa"/>
          </w:tcPr>
          <w:p w:rsidR="00935A2B" w:rsidRDefault="007E4A4B">
            <w:pPr>
              <w:jc w:val="center"/>
              <w:rPr>
                <w:rFonts w:eastAsia="Calibri"/>
              </w:rPr>
            </w:pPr>
            <w:r>
              <w:rPr>
                <w:rFonts w:eastAsia="Tahoma"/>
              </w:rPr>
              <w:t>4.1</w:t>
            </w:r>
          </w:p>
        </w:tc>
        <w:tc>
          <w:tcPr>
            <w:tcW w:w="3988" w:type="dxa"/>
          </w:tcPr>
          <w:p w:rsidR="00935A2B" w:rsidRDefault="007E4A4B">
            <w:pPr>
              <w:rPr>
                <w:rFonts w:eastAsia="Calibri"/>
              </w:rPr>
            </w:pPr>
            <w:r>
              <w:rPr>
                <w:rFonts w:eastAsia="Tahoma"/>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Pr>
                <w:rFonts w:eastAsia="Tahoma"/>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920" w:type="dxa"/>
            <w:vMerge/>
          </w:tcPr>
          <w:p w:rsidR="00935A2B" w:rsidRDefault="00935A2B">
            <w:pPr>
              <w:rPr>
                <w:rFonts w:eastAsia="Calibri"/>
              </w:rPr>
            </w:pPr>
          </w:p>
        </w:tc>
      </w:tr>
      <w:tr w:rsidR="00935A2B">
        <w:tc>
          <w:tcPr>
            <w:tcW w:w="576" w:type="dxa"/>
            <w:vMerge w:val="restart"/>
          </w:tcPr>
          <w:p w:rsidR="00935A2B" w:rsidRDefault="007E4A4B">
            <w:pPr>
              <w:jc w:val="center"/>
              <w:rPr>
                <w:rFonts w:eastAsia="Calibri"/>
              </w:rPr>
            </w:pPr>
            <w:r>
              <w:rPr>
                <w:rFonts w:eastAsia="Tahoma"/>
              </w:rPr>
              <w:lastRenderedPageBreak/>
              <w:t>11</w:t>
            </w:r>
          </w:p>
        </w:tc>
        <w:tc>
          <w:tcPr>
            <w:tcW w:w="1860" w:type="dxa"/>
            <w:vMerge w:val="restart"/>
          </w:tcPr>
          <w:p w:rsidR="00935A2B" w:rsidRDefault="007E4A4B">
            <w:pPr>
              <w:rPr>
                <w:rFonts w:eastAsia="Calibri"/>
              </w:rPr>
            </w:pPr>
            <w:r>
              <w:rPr>
                <w:rFonts w:eastAsia="Tahoma"/>
              </w:rPr>
              <w:t>Магазины</w:t>
            </w:r>
          </w:p>
        </w:tc>
        <w:tc>
          <w:tcPr>
            <w:tcW w:w="1365" w:type="dxa"/>
            <w:vMerge w:val="restart"/>
          </w:tcPr>
          <w:p w:rsidR="00935A2B" w:rsidRDefault="007E4A4B">
            <w:pPr>
              <w:jc w:val="center"/>
              <w:rPr>
                <w:rFonts w:eastAsia="Calibri"/>
              </w:rPr>
            </w:pPr>
            <w:r>
              <w:rPr>
                <w:rFonts w:eastAsia="Tahoma"/>
              </w:rPr>
              <w:t>4.4</w:t>
            </w:r>
          </w:p>
        </w:tc>
        <w:tc>
          <w:tcPr>
            <w:tcW w:w="3988"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920" w:type="dxa"/>
          </w:tcPr>
          <w:p w:rsidR="00935A2B" w:rsidRDefault="007E4A4B">
            <w:pPr>
              <w:rPr>
                <w:rFonts w:eastAsia="Calibri"/>
              </w:rPr>
            </w:pPr>
            <w:r>
              <w:rPr>
                <w:rFonts w:eastAsia="Tahoma"/>
              </w:rPr>
              <w:t>Минимальный размер земельного участка (площадь):</w:t>
            </w:r>
            <w:r>
              <w:rPr>
                <w:rFonts w:eastAsia="Tahoma"/>
              </w:rPr>
              <w:br/>
              <w:t xml:space="preserve"> - 300 кв.м - для вновь образуемых земельных участков;</w:t>
            </w:r>
            <w:r>
              <w:rPr>
                <w:rFonts w:eastAsia="Tahoma"/>
              </w:rPr>
              <w:br/>
              <w:t xml:space="preserve"> - 50 кв.м - для существующих земельнх участков.</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Предельное количество этажей – 3 этажа.</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 максимальный процент застройки подземной части – не регламентируется.</w:t>
            </w:r>
          </w:p>
        </w:tc>
      </w:tr>
      <w:tr w:rsidR="00935A2B">
        <w:tc>
          <w:tcPr>
            <w:tcW w:w="576" w:type="dxa"/>
            <w:vMerge w:val="restart"/>
          </w:tcPr>
          <w:p w:rsidR="00935A2B" w:rsidRDefault="007E4A4B">
            <w:pPr>
              <w:jc w:val="center"/>
              <w:rPr>
                <w:rFonts w:eastAsia="Calibri"/>
              </w:rPr>
            </w:pPr>
            <w:r>
              <w:rPr>
                <w:rFonts w:eastAsia="Tahoma"/>
              </w:rPr>
              <w:t>12</w:t>
            </w:r>
          </w:p>
        </w:tc>
        <w:tc>
          <w:tcPr>
            <w:tcW w:w="1860" w:type="dxa"/>
            <w:vMerge w:val="restart"/>
          </w:tcPr>
          <w:p w:rsidR="00935A2B" w:rsidRDefault="007E4A4B">
            <w:pPr>
              <w:rPr>
                <w:rFonts w:eastAsia="Calibri"/>
              </w:rPr>
            </w:pPr>
            <w:r>
              <w:rPr>
                <w:rFonts w:eastAsia="Tahoma"/>
              </w:rPr>
              <w:t>Общественное питание</w:t>
            </w:r>
          </w:p>
        </w:tc>
        <w:tc>
          <w:tcPr>
            <w:tcW w:w="1365" w:type="dxa"/>
            <w:vMerge w:val="restart"/>
          </w:tcPr>
          <w:p w:rsidR="00935A2B" w:rsidRDefault="007E4A4B">
            <w:pPr>
              <w:jc w:val="center"/>
              <w:rPr>
                <w:rFonts w:eastAsia="Calibri"/>
              </w:rPr>
            </w:pPr>
            <w:r>
              <w:rPr>
                <w:rFonts w:eastAsia="Tahoma"/>
              </w:rPr>
              <w:t>4.6</w:t>
            </w:r>
          </w:p>
        </w:tc>
        <w:tc>
          <w:tcPr>
            <w:tcW w:w="3988" w:type="dxa"/>
            <w:vMerge w:val="restart"/>
          </w:tcPr>
          <w:p w:rsidR="00935A2B" w:rsidRDefault="007E4A4B">
            <w:pPr>
              <w:rPr>
                <w:rFonts w:eastAsia="Calibri"/>
              </w:rPr>
            </w:pPr>
            <w:r>
              <w:rPr>
                <w:rFonts w:eastAsia="Tahoma"/>
              </w:rPr>
              <w:t xml:space="preserve">Размещение объектов капитального строительства в целях устройства мест общественного питания </w:t>
            </w:r>
            <w:r>
              <w:rPr>
                <w:rFonts w:eastAsia="Tahoma"/>
              </w:rPr>
              <w:lastRenderedPageBreak/>
              <w:t>(рестораны, кафе, столовые, закусочные, бары)</w:t>
            </w:r>
          </w:p>
        </w:tc>
        <w:tc>
          <w:tcPr>
            <w:tcW w:w="6920" w:type="dxa"/>
          </w:tcPr>
          <w:p w:rsidR="00935A2B" w:rsidRDefault="007E4A4B">
            <w:pPr>
              <w:rPr>
                <w:rFonts w:eastAsia="Calibri"/>
              </w:rPr>
            </w:pPr>
            <w:r>
              <w:rPr>
                <w:rFonts w:eastAsia="Tahoma"/>
              </w:rPr>
              <w:lastRenderedPageBreak/>
              <w:t>Минимальный размер земельного участка (площадь) – 300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ind w:left="120" w:hangingChars="50" w:hanging="120"/>
              <w:rPr>
                <w:rFonts w:eastAsia="Tahoma"/>
              </w:rPr>
            </w:pPr>
            <w:r>
              <w:rPr>
                <w:rFonts w:eastAsia="Tahoma"/>
              </w:rPr>
              <w:t xml:space="preserve">Максимальный размер земельного участка (площадь) –        </w:t>
            </w:r>
          </w:p>
          <w:p w:rsidR="00935A2B" w:rsidRDefault="007E4A4B">
            <w:pPr>
              <w:ind w:left="120" w:hangingChars="50" w:hanging="120"/>
              <w:rPr>
                <w:rFonts w:eastAsia="Calibri"/>
              </w:rPr>
            </w:pPr>
            <w:r>
              <w:rPr>
                <w:rFonts w:eastAsia="Tahoma"/>
              </w:rPr>
              <w:t>5000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Предельное количество этажей – 3 этажа.</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 максимальный процент застройки подземной части – не регламентируется.</w:t>
            </w:r>
          </w:p>
        </w:tc>
      </w:tr>
      <w:tr w:rsidR="00935A2B">
        <w:tc>
          <w:tcPr>
            <w:tcW w:w="576" w:type="dxa"/>
            <w:vMerge w:val="restart"/>
          </w:tcPr>
          <w:p w:rsidR="00935A2B" w:rsidRDefault="007E4A4B">
            <w:pPr>
              <w:jc w:val="center"/>
              <w:rPr>
                <w:rFonts w:eastAsia="Calibri"/>
              </w:rPr>
            </w:pPr>
            <w:r>
              <w:rPr>
                <w:rFonts w:eastAsia="Tahoma"/>
              </w:rPr>
              <w:t>13</w:t>
            </w:r>
          </w:p>
        </w:tc>
        <w:tc>
          <w:tcPr>
            <w:tcW w:w="1860" w:type="dxa"/>
            <w:vMerge w:val="restart"/>
          </w:tcPr>
          <w:p w:rsidR="00935A2B" w:rsidRDefault="007E4A4B">
            <w:pPr>
              <w:rPr>
                <w:rFonts w:eastAsia="Calibri"/>
              </w:rPr>
            </w:pPr>
            <w:r>
              <w:rPr>
                <w:rFonts w:eastAsia="Tahoma"/>
              </w:rPr>
              <w:t>Площадки для занятий спортом</w:t>
            </w:r>
          </w:p>
        </w:tc>
        <w:tc>
          <w:tcPr>
            <w:tcW w:w="1365" w:type="dxa"/>
            <w:vMerge w:val="restart"/>
          </w:tcPr>
          <w:p w:rsidR="00935A2B" w:rsidRDefault="007E4A4B">
            <w:pPr>
              <w:jc w:val="center"/>
              <w:rPr>
                <w:rFonts w:eastAsia="Calibri"/>
              </w:rPr>
            </w:pPr>
            <w:r>
              <w:rPr>
                <w:rFonts w:eastAsia="Tahoma"/>
              </w:rPr>
              <w:t>5.1.3</w:t>
            </w:r>
          </w:p>
        </w:tc>
        <w:tc>
          <w:tcPr>
            <w:tcW w:w="3988" w:type="dxa"/>
            <w:vMerge w:val="restart"/>
          </w:tcPr>
          <w:p w:rsidR="00935A2B" w:rsidRDefault="007E4A4B">
            <w:pPr>
              <w:rPr>
                <w:rFonts w:eastAsia="Calibri"/>
              </w:rPr>
            </w:pPr>
            <w:r>
              <w:rPr>
                <w:rFonts w:eastAsia="Tahom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920" w:type="dxa"/>
          </w:tcPr>
          <w:p w:rsidR="00935A2B" w:rsidRDefault="007E4A4B">
            <w:pPr>
              <w:rPr>
                <w:rFonts w:eastAsia="Calibri"/>
              </w:rPr>
            </w:pPr>
            <w:r>
              <w:rPr>
                <w:rFonts w:eastAsia="Tahoma"/>
              </w:rPr>
              <w:t>Минимальный размер земельного участка (площадь) – 100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ind w:left="120" w:hangingChars="50" w:hanging="120"/>
              <w:rPr>
                <w:rFonts w:eastAsia="Calibri"/>
              </w:rPr>
            </w:pPr>
            <w:r>
              <w:rPr>
                <w:rFonts w:eastAsia="Tahoma"/>
              </w:rPr>
              <w:t>Максимальный размер земельного участка (площадь) –           5000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не подлежит установлению.</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Максимальный процент застройки в границах земельного участка – не подлежит установлению.</w:t>
            </w:r>
          </w:p>
        </w:tc>
      </w:tr>
      <w:tr w:rsidR="00935A2B">
        <w:tc>
          <w:tcPr>
            <w:tcW w:w="576" w:type="dxa"/>
            <w:vMerge w:val="restart"/>
          </w:tcPr>
          <w:p w:rsidR="00935A2B" w:rsidRDefault="007E4A4B">
            <w:pPr>
              <w:jc w:val="center"/>
              <w:rPr>
                <w:rFonts w:eastAsia="Calibri"/>
              </w:rPr>
            </w:pPr>
            <w:r>
              <w:rPr>
                <w:rFonts w:eastAsia="Tahoma"/>
              </w:rPr>
              <w:lastRenderedPageBreak/>
              <w:t>14</w:t>
            </w:r>
          </w:p>
        </w:tc>
        <w:tc>
          <w:tcPr>
            <w:tcW w:w="1860" w:type="dxa"/>
            <w:vMerge w:val="restart"/>
          </w:tcPr>
          <w:p w:rsidR="00935A2B" w:rsidRDefault="007E4A4B">
            <w:pPr>
              <w:rPr>
                <w:rFonts w:eastAsia="Calibri"/>
              </w:rPr>
            </w:pPr>
            <w:r>
              <w:rPr>
                <w:rFonts w:eastAsia="Tahoma"/>
              </w:rPr>
              <w:t>Обеспечение внутреннего правопорядка</w:t>
            </w:r>
          </w:p>
        </w:tc>
        <w:tc>
          <w:tcPr>
            <w:tcW w:w="1365" w:type="dxa"/>
            <w:vMerge w:val="restart"/>
          </w:tcPr>
          <w:p w:rsidR="00935A2B" w:rsidRDefault="007E4A4B">
            <w:pPr>
              <w:jc w:val="center"/>
              <w:rPr>
                <w:rFonts w:eastAsia="Calibri"/>
              </w:rPr>
            </w:pPr>
            <w:r>
              <w:rPr>
                <w:rFonts w:eastAsia="Tahoma"/>
              </w:rPr>
              <w:t>8.3</w:t>
            </w:r>
          </w:p>
        </w:tc>
        <w:tc>
          <w:tcPr>
            <w:tcW w:w="3988" w:type="dxa"/>
            <w:vMerge w:val="restart"/>
          </w:tcPr>
          <w:p w:rsidR="00935A2B" w:rsidRDefault="007E4A4B">
            <w:pPr>
              <w:rPr>
                <w:rFonts w:eastAsia="Calibri"/>
              </w:rPr>
            </w:pPr>
            <w:r>
              <w:rPr>
                <w:rFonts w:eastAsia="Tahoma"/>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920" w:type="dxa"/>
          </w:tcPr>
          <w:p w:rsidR="00935A2B" w:rsidRDefault="007E4A4B">
            <w:pPr>
              <w:rPr>
                <w:rFonts w:eastAsia="Tahoma"/>
              </w:rPr>
            </w:pPr>
            <w:r>
              <w:rPr>
                <w:rFonts w:eastAsia="Tahoma"/>
              </w:rPr>
              <w:t>Вид разрешенного использования применяется для размещения зданий пожарных депо</w:t>
            </w:r>
            <w:r>
              <w:rPr>
                <w:rFonts w:eastAsia="Tahoma"/>
              </w:rPr>
              <w:br/>
              <w:t>- расстояние от зданий пожарных депо до фронтальной границы участка - 10 м (15 м. - для депо I типа)</w:t>
            </w:r>
            <w:r>
              <w:rPr>
                <w:rFonts w:eastAsia="Tahoma"/>
              </w:rPr>
              <w:b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Минимальный размер земельного участка (площадь) – 500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ind w:left="120" w:hangingChars="50" w:hanging="120"/>
              <w:rPr>
                <w:rFonts w:eastAsia="Calibri"/>
              </w:rPr>
            </w:pPr>
            <w:r>
              <w:rPr>
                <w:rFonts w:eastAsia="Tahoma"/>
              </w:rPr>
              <w:t>Максимальный размер земельного участка (площадь) –        10000 кв.м.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Предельное количество этажей – 2 этажа.</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76" w:type="dxa"/>
            <w:vMerge/>
          </w:tcPr>
          <w:p w:rsidR="00935A2B" w:rsidRDefault="00935A2B">
            <w:pPr>
              <w:rPr>
                <w:rFonts w:eastAsia="Calibri"/>
              </w:rPr>
            </w:pPr>
          </w:p>
        </w:tc>
        <w:tc>
          <w:tcPr>
            <w:tcW w:w="1860" w:type="dxa"/>
            <w:vMerge/>
          </w:tcPr>
          <w:p w:rsidR="00935A2B" w:rsidRDefault="00935A2B">
            <w:pPr>
              <w:rPr>
                <w:rFonts w:eastAsia="Calibri"/>
              </w:rPr>
            </w:pPr>
          </w:p>
        </w:tc>
        <w:tc>
          <w:tcPr>
            <w:tcW w:w="1365" w:type="dxa"/>
            <w:vMerge/>
          </w:tcPr>
          <w:p w:rsidR="00935A2B" w:rsidRDefault="00935A2B">
            <w:pPr>
              <w:jc w:val="center"/>
              <w:rPr>
                <w:rFonts w:eastAsia="Calibri"/>
              </w:rPr>
            </w:pPr>
          </w:p>
        </w:tc>
        <w:tc>
          <w:tcPr>
            <w:tcW w:w="3988" w:type="dxa"/>
            <w:vMerge/>
          </w:tcPr>
          <w:p w:rsidR="00935A2B" w:rsidRDefault="00935A2B">
            <w:pPr>
              <w:rPr>
                <w:rFonts w:eastAsia="Calibri"/>
              </w:rPr>
            </w:pPr>
          </w:p>
        </w:tc>
        <w:tc>
          <w:tcPr>
            <w:tcW w:w="6920" w:type="dxa"/>
          </w:tcPr>
          <w:p w:rsidR="00935A2B" w:rsidRDefault="007E4A4B">
            <w:pPr>
              <w:rPr>
                <w:rFonts w:eastAsia="Calibri"/>
              </w:rPr>
            </w:pPr>
            <w:r>
              <w:rPr>
                <w:rFonts w:eastAsia="Tahoma"/>
              </w:rPr>
              <w:t>Максимальный процент застройки в границах земельного участка – 60%.</w:t>
            </w:r>
          </w:p>
        </w:tc>
      </w:tr>
    </w:tbl>
    <w:p w:rsidR="00935A2B" w:rsidRDefault="00935A2B">
      <w:pPr>
        <w:rPr>
          <w:rFonts w:eastAsia="Calibri"/>
          <w:lang w:val="zh-CN"/>
        </w:rPr>
      </w:pPr>
    </w:p>
    <w:p w:rsidR="00935A2B" w:rsidRDefault="007E4A4B">
      <w:pPr>
        <w:keepNext/>
        <w:keepLines/>
        <w:spacing w:before="200"/>
        <w:ind w:firstLine="709"/>
        <w:outlineLvl w:val="1"/>
        <w:rPr>
          <w:b/>
          <w:bCs/>
          <w:sz w:val="26"/>
          <w:szCs w:val="26"/>
          <w:lang w:val="zh-CN"/>
        </w:rPr>
      </w:pPr>
      <w:bookmarkStart w:id="197" w:name="_Toc194046765"/>
      <w:bookmarkStart w:id="198" w:name="_Toc202771790"/>
      <w:r>
        <w:rPr>
          <w:rFonts w:eastAsia="Tahoma"/>
          <w:b/>
          <w:bCs/>
          <w:sz w:val="28"/>
          <w:lang w:val="zh-CN"/>
        </w:rPr>
        <w:t>Особенности применения градостроительного регламента</w:t>
      </w:r>
      <w:bookmarkEnd w:id="197"/>
      <w:bookmarkEnd w:id="198"/>
    </w:p>
    <w:p w:rsidR="00935A2B" w:rsidRDefault="007E4A4B">
      <w:pPr>
        <w:ind w:firstLine="709"/>
        <w:jc w:val="both"/>
        <w:rPr>
          <w:sz w:val="28"/>
          <w:szCs w:val="28"/>
          <w:lang w:val="zh-CN" w:eastAsia="zh-CN"/>
        </w:rPr>
      </w:pPr>
      <w:r>
        <w:rPr>
          <w:rFonts w:eastAsia="Tahoma"/>
          <w:sz w:val="28"/>
          <w:szCs w:val="28"/>
          <w:lang w:val="zh-CN"/>
        </w:rPr>
        <w:t>Ограничение использования объектов капитального строительства: размещение объектов бытового обслуживания, административного и общественного назначения в нижних этажах жилых домов производить в соответствии с Федеральным законом от 22 июля 2008 г</w:t>
      </w:r>
      <w:r>
        <w:rPr>
          <w:rFonts w:eastAsia="Tahoma"/>
          <w:sz w:val="28"/>
          <w:szCs w:val="28"/>
        </w:rPr>
        <w:t>.</w:t>
      </w:r>
      <w:r>
        <w:rPr>
          <w:rFonts w:eastAsia="Tahoma"/>
          <w:sz w:val="28"/>
          <w:szCs w:val="28"/>
          <w:lang w:val="zh-CN"/>
        </w:rPr>
        <w:t xml:space="preserve"> </w:t>
      </w:r>
      <w:r>
        <w:rPr>
          <w:rFonts w:eastAsia="Tahoma"/>
          <w:sz w:val="28"/>
          <w:szCs w:val="28"/>
        </w:rPr>
        <w:t>№</w:t>
      </w:r>
      <w:r>
        <w:rPr>
          <w:rFonts w:eastAsia="Tahoma"/>
          <w:sz w:val="28"/>
          <w:szCs w:val="28"/>
          <w:lang w:val="zh-CN"/>
        </w:rPr>
        <w:t xml:space="preserve"> 123-ФЗ </w:t>
      </w:r>
      <w:r>
        <w:rPr>
          <w:rFonts w:eastAsia="Tahoma"/>
          <w:sz w:val="28"/>
          <w:szCs w:val="28"/>
        </w:rPr>
        <w:t>«</w:t>
      </w:r>
      <w:r>
        <w:rPr>
          <w:rFonts w:eastAsia="Tahoma"/>
          <w:sz w:val="28"/>
          <w:szCs w:val="28"/>
          <w:lang w:val="zh-CN"/>
        </w:rPr>
        <w:t>Технический регламент о требованиях пожарной безопасности</w:t>
      </w:r>
      <w:r>
        <w:rPr>
          <w:rFonts w:eastAsia="Tahoma"/>
          <w:sz w:val="28"/>
          <w:szCs w:val="28"/>
        </w:rPr>
        <w:t>»</w:t>
      </w:r>
      <w:r>
        <w:rPr>
          <w:rFonts w:eastAsia="Tahoma"/>
          <w:sz w:val="28"/>
          <w:szCs w:val="28"/>
          <w:lang w:val="zh-CN"/>
        </w:rPr>
        <w:t xml:space="preserve">, Федеральным законом от 30 декабря 2009 года </w:t>
      </w:r>
      <w:r>
        <w:rPr>
          <w:rFonts w:eastAsia="Tahoma"/>
          <w:sz w:val="28"/>
          <w:szCs w:val="28"/>
        </w:rPr>
        <w:t>№</w:t>
      </w:r>
      <w:r>
        <w:rPr>
          <w:rFonts w:eastAsia="Tahoma"/>
          <w:sz w:val="28"/>
          <w:szCs w:val="28"/>
          <w:lang w:val="zh-CN"/>
        </w:rPr>
        <w:t xml:space="preserve"> 384-ФЗ </w:t>
      </w:r>
      <w:r>
        <w:rPr>
          <w:rFonts w:eastAsia="Tahoma"/>
          <w:sz w:val="28"/>
          <w:szCs w:val="28"/>
        </w:rPr>
        <w:t>«</w:t>
      </w:r>
      <w:r>
        <w:rPr>
          <w:rFonts w:eastAsia="Tahoma"/>
          <w:sz w:val="28"/>
          <w:szCs w:val="28"/>
          <w:lang w:val="zh-CN"/>
        </w:rPr>
        <w:t>Технический регламент о безопасности зданий и сооружений</w:t>
      </w:r>
      <w:r>
        <w:rPr>
          <w:rFonts w:eastAsia="Tahoma"/>
          <w:sz w:val="28"/>
          <w:szCs w:val="28"/>
        </w:rPr>
        <w:t>»</w:t>
      </w:r>
      <w:r>
        <w:rPr>
          <w:rFonts w:eastAsia="Tahoma"/>
          <w:sz w:val="28"/>
          <w:szCs w:val="28"/>
          <w:lang w:val="zh-CN"/>
        </w:rPr>
        <w:t>, СП 4.13130.2013</w:t>
      </w:r>
      <w:r>
        <w:rPr>
          <w:sz w:val="28"/>
          <w:szCs w:val="28"/>
        </w:rPr>
        <w:t xml:space="preserve"> </w:t>
      </w:r>
      <w:r>
        <w:rPr>
          <w:rFonts w:eastAsia="Tahoma"/>
          <w:sz w:val="28"/>
          <w:szCs w:val="28"/>
        </w:rPr>
        <w:t>«</w:t>
      </w:r>
      <w:r>
        <w:rPr>
          <w:rFonts w:eastAsia="Tahoma"/>
          <w:sz w:val="28"/>
          <w:szCs w:val="28"/>
          <w:lang w:val="zh-CN"/>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rFonts w:eastAsia="Tahoma"/>
          <w:sz w:val="28"/>
          <w:szCs w:val="28"/>
        </w:rPr>
        <w:t xml:space="preserve">», </w:t>
      </w:r>
      <w:r>
        <w:rPr>
          <w:rFonts w:eastAsia="Tahoma"/>
          <w:sz w:val="28"/>
          <w:szCs w:val="28"/>
          <w:lang w:val="zh-CN"/>
        </w:rPr>
        <w:t xml:space="preserve">Санитарно- эпидемиологическими </w:t>
      </w:r>
      <w:r>
        <w:rPr>
          <w:rFonts w:eastAsia="Tahoma"/>
          <w:sz w:val="28"/>
          <w:szCs w:val="28"/>
          <w:lang w:val="zh-CN"/>
        </w:rPr>
        <w:lastRenderedPageBreak/>
        <w:t xml:space="preserve">правилами и нормативами СанПиН 2.1.2.2645-10 </w:t>
      </w:r>
      <w:r>
        <w:rPr>
          <w:rFonts w:eastAsia="Tahoma"/>
          <w:sz w:val="28"/>
          <w:szCs w:val="28"/>
        </w:rPr>
        <w:t>«</w:t>
      </w:r>
      <w:r>
        <w:rPr>
          <w:rFonts w:eastAsia="Tahoma"/>
          <w:sz w:val="28"/>
          <w:szCs w:val="28"/>
          <w:lang w:val="zh-CN"/>
        </w:rPr>
        <w:t>Санитарно- эпидемиологические требования к условиям проживания в жилых зданиях и помещениях</w:t>
      </w:r>
      <w:r>
        <w:rPr>
          <w:rFonts w:eastAsia="Tahoma"/>
          <w:sz w:val="28"/>
          <w:szCs w:val="28"/>
        </w:rPr>
        <w:t>»</w:t>
      </w:r>
      <w:r>
        <w:rPr>
          <w:rFonts w:eastAsia="Tahoma"/>
          <w:sz w:val="28"/>
          <w:szCs w:val="28"/>
          <w:lang w:val="zh-CN"/>
        </w:rPr>
        <w:t xml:space="preserve">, Санитарно-эпидемиологическими правилами и нормативами СанПиН 2.2.1/2.1.1.1200-03 </w:t>
      </w:r>
      <w:r>
        <w:rPr>
          <w:rFonts w:eastAsia="Tahoma"/>
          <w:sz w:val="28"/>
          <w:szCs w:val="28"/>
        </w:rPr>
        <w:t>«</w:t>
      </w:r>
      <w:r>
        <w:rPr>
          <w:rFonts w:eastAsia="Tahoma"/>
          <w:sz w:val="28"/>
          <w:szCs w:val="28"/>
          <w:lang w:val="zh-CN"/>
        </w:rPr>
        <w:t>Санитарно-защитные зоны и санитарная классификация предприятий, сооружений и иных объектов</w:t>
      </w:r>
      <w:r>
        <w:rPr>
          <w:rFonts w:eastAsia="Tahoma"/>
          <w:sz w:val="28"/>
          <w:szCs w:val="28"/>
        </w:rPr>
        <w:t>»</w:t>
      </w:r>
      <w:r>
        <w:rPr>
          <w:rFonts w:eastAsia="Tahoma"/>
          <w:sz w:val="28"/>
          <w:szCs w:val="28"/>
          <w:lang w:val="zh-CN"/>
        </w:rPr>
        <w:t xml:space="preserve">, Сводом правил </w:t>
      </w:r>
      <w:r>
        <w:rPr>
          <w:rFonts w:eastAsia="Tahoma"/>
          <w:sz w:val="28"/>
          <w:szCs w:val="28"/>
        </w:rPr>
        <w:t xml:space="preserve">  </w:t>
      </w:r>
      <w:r>
        <w:rPr>
          <w:rFonts w:eastAsia="Tahoma"/>
          <w:sz w:val="28"/>
          <w:szCs w:val="28"/>
          <w:lang w:val="zh-CN"/>
        </w:rPr>
        <w:t xml:space="preserve">СП 42-13330-2016  </w:t>
      </w:r>
      <w:r>
        <w:rPr>
          <w:rFonts w:eastAsia="Tahoma"/>
          <w:sz w:val="28"/>
          <w:szCs w:val="28"/>
        </w:rPr>
        <w:t>«</w:t>
      </w:r>
      <w:r>
        <w:rPr>
          <w:rFonts w:eastAsia="Tahoma"/>
          <w:sz w:val="28"/>
          <w:szCs w:val="28"/>
          <w:lang w:val="zh-CN"/>
        </w:rPr>
        <w:t>Градостроительство. Планировка и застройка городских и сельских поселений. Актуализированная редакция СНиП 2.07.01-89*</w:t>
      </w:r>
      <w:r>
        <w:rPr>
          <w:rFonts w:eastAsia="Tahoma"/>
          <w:sz w:val="28"/>
          <w:szCs w:val="28"/>
        </w:rPr>
        <w:t>»</w:t>
      </w:r>
      <w:r>
        <w:rPr>
          <w:rFonts w:eastAsia="Tahoma"/>
          <w:sz w:val="28"/>
          <w:szCs w:val="28"/>
          <w:lang w:val="zh-CN"/>
        </w:rPr>
        <w:t xml:space="preserve">, </w:t>
      </w:r>
    </w:p>
    <w:p w:rsidR="00935A2B" w:rsidRDefault="007E4A4B">
      <w:pPr>
        <w:ind w:firstLine="709"/>
        <w:jc w:val="both"/>
        <w:rPr>
          <w:sz w:val="28"/>
          <w:szCs w:val="28"/>
          <w:lang w:val="zh-CN" w:eastAsia="zh-CN"/>
        </w:rPr>
      </w:pPr>
      <w:r>
        <w:rPr>
          <w:rFonts w:eastAsia="Tahoma"/>
          <w:sz w:val="28"/>
          <w:szCs w:val="28"/>
          <w:lang w:val="zh-CN"/>
        </w:rPr>
        <w:t>В отношении территорий, границы которых расположены на расстоянии 500 метров от береговой линии Азовского моря, считать приоритетным:</w:t>
      </w:r>
    </w:p>
    <w:p w:rsidR="00935A2B" w:rsidRDefault="007E4A4B">
      <w:pPr>
        <w:ind w:firstLine="709"/>
        <w:jc w:val="both"/>
        <w:rPr>
          <w:sz w:val="28"/>
          <w:szCs w:val="28"/>
          <w:lang w:val="zh-CN" w:eastAsia="zh-CN"/>
        </w:rPr>
      </w:pPr>
      <w:r>
        <w:rPr>
          <w:rFonts w:eastAsia="Tahoma"/>
          <w:sz w:val="28"/>
          <w:szCs w:val="28"/>
          <w:lang w:val="zh-CN"/>
        </w:rPr>
        <w:t>1) осуществление строительства объектов санаторно-курортного назначения (бальнеологические лечебницы, грязелечебницы, курортные поликлиники, санатории, санатории для детей, в том числе детей с родителями, санатории-профилактории и другие), гостиниц (за исключением апартотелей и комплексов апартаментов), а также объектов их инфраструктуры, за исключением строительства в производственных зонах и зонах сельскохозяйственного использования;</w:t>
      </w:r>
    </w:p>
    <w:p w:rsidR="00935A2B" w:rsidRDefault="007E4A4B">
      <w:pPr>
        <w:ind w:firstLine="709"/>
        <w:jc w:val="both"/>
        <w:rPr>
          <w:rFonts w:eastAsia="Tahoma"/>
          <w:sz w:val="28"/>
          <w:szCs w:val="28"/>
          <w:lang w:val="zh-CN"/>
        </w:rPr>
      </w:pPr>
      <w:r>
        <w:rPr>
          <w:rFonts w:eastAsia="Tahoma"/>
          <w:sz w:val="28"/>
          <w:szCs w:val="28"/>
          <w:lang w:val="zh-CN"/>
        </w:rPr>
        <w:t>2) ограничение строительства объектов капитального строительства жилого назначения, апартотелей и комплексов апартаментов путем отнесения таких объектов к условно разрешенным видам объектов капитального строительства, а также ограничение предельной высоты здания (архитектурной) - не более 20 метров при строительстве таких объектов.</w:t>
      </w:r>
      <w:r>
        <w:rPr>
          <w:rFonts w:eastAsia="Tahoma"/>
          <w:sz w:val="28"/>
          <w:szCs w:val="28"/>
          <w:lang w:val="zh-CN"/>
        </w:rPr>
        <w:b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eastAsia="Tahoma"/>
          <w:sz w:val="28"/>
          <w:szCs w:val="28"/>
          <w:lang w:val="zh-CN"/>
        </w:rPr>
        <w:br/>
        <w:t>для жилых и общественных зданий - 3 м (кроме приквартирных участков в сложившейся застройке, при ширине земельного участка 12 метров и менее);</w:t>
      </w:r>
    </w:p>
    <w:p w:rsidR="00935A2B" w:rsidRDefault="007E4A4B">
      <w:pPr>
        <w:jc w:val="both"/>
        <w:rPr>
          <w:rFonts w:eastAsia="Tahoma"/>
          <w:sz w:val="28"/>
          <w:szCs w:val="28"/>
          <w:lang w:val="zh-CN" w:eastAsia="zh-CN"/>
        </w:rPr>
      </w:pPr>
      <w:r>
        <w:rPr>
          <w:rFonts w:eastAsia="Tahoma"/>
          <w:sz w:val="28"/>
          <w:szCs w:val="28"/>
          <w:lang w:val="zh-CN"/>
        </w:rPr>
        <w:t>для остальных зданий и сооружений - 1 м.</w:t>
      </w:r>
    </w:p>
    <w:p w:rsidR="00935A2B" w:rsidRDefault="007E4A4B">
      <w:pPr>
        <w:ind w:firstLine="709"/>
        <w:jc w:val="both"/>
        <w:rPr>
          <w:rFonts w:eastAsia="Tahoma"/>
          <w:sz w:val="28"/>
          <w:szCs w:val="28"/>
          <w:lang w:val="zh-CN"/>
        </w:rPr>
      </w:pPr>
      <w:r>
        <w:rPr>
          <w:rFonts w:eastAsia="Tahoma"/>
          <w:sz w:val="28"/>
          <w:szCs w:val="28"/>
          <w:lang w:val="zh-CN"/>
        </w:rPr>
        <w:t xml:space="preserve">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w:t>
      </w:r>
      <w:r>
        <w:rPr>
          <w:rFonts w:eastAsia="Tahoma"/>
          <w:sz w:val="28"/>
          <w:szCs w:val="28"/>
        </w:rPr>
        <w:t>жилыми зонами</w:t>
      </w:r>
      <w:r>
        <w:rPr>
          <w:rFonts w:eastAsia="Tahoma"/>
          <w:sz w:val="28"/>
          <w:szCs w:val="28"/>
          <w:lang w:val="zh-CN"/>
        </w:rPr>
        <w:t xml:space="preserve">, не допускается размещать. </w:t>
      </w:r>
      <w:r>
        <w:rPr>
          <w:rFonts w:eastAsia="Tahoma"/>
          <w:sz w:val="28"/>
          <w:szCs w:val="28"/>
          <w:lang w:val="zh-CN"/>
        </w:rPr>
        <w:b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935A2B" w:rsidRDefault="007E4A4B">
      <w:pPr>
        <w:ind w:firstLine="709"/>
        <w:jc w:val="both"/>
        <w:rPr>
          <w:sz w:val="28"/>
          <w:szCs w:val="28"/>
          <w:lang w:val="zh-CN" w:eastAsia="zh-CN"/>
        </w:rPr>
      </w:pPr>
      <w:r>
        <w:rPr>
          <w:rFonts w:eastAsia="Tahoma"/>
          <w:sz w:val="28"/>
          <w:szCs w:val="28"/>
          <w:lang w:val="zh-CN"/>
        </w:rPr>
        <w:t xml:space="preserve">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w:t>
      </w:r>
      <w:r>
        <w:rPr>
          <w:rFonts w:eastAsia="Tahoma"/>
          <w:sz w:val="28"/>
          <w:szCs w:val="28"/>
          <w:lang w:val="zh-CN"/>
        </w:rPr>
        <w:lastRenderedPageBreak/>
        <w:t>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935A2B" w:rsidRDefault="007E4A4B">
      <w:pPr>
        <w:ind w:firstLine="709"/>
        <w:jc w:val="both"/>
        <w:rPr>
          <w:sz w:val="28"/>
          <w:szCs w:val="28"/>
          <w:lang w:val="zh-CN" w:eastAsia="zh-CN"/>
        </w:rPr>
      </w:pPr>
      <w:r>
        <w:rPr>
          <w:rFonts w:eastAsia="Tahoma"/>
          <w:sz w:val="28"/>
          <w:szCs w:val="28"/>
          <w:lang w:val="zh-CN"/>
        </w:rPr>
        <w:t>Образование новых земельных участков или изменение земельных участков в жилых зонах, а также земельных участков сельскохозяйственного использования и садоводства, расположенных в границах населенных пунктов необходимо осуществлять в соответствии с утвержденной документацией по планировке территории.</w:t>
      </w:r>
    </w:p>
    <w:p w:rsidR="00935A2B" w:rsidRDefault="007E4A4B">
      <w:pPr>
        <w:ind w:firstLine="709"/>
        <w:jc w:val="both"/>
        <w:rPr>
          <w:sz w:val="28"/>
          <w:szCs w:val="28"/>
          <w:lang w:val="zh-CN" w:eastAsia="zh-CN"/>
        </w:rPr>
      </w:pPr>
      <w:r>
        <w:rPr>
          <w:rFonts w:eastAsia="Tahoma"/>
          <w:sz w:val="28"/>
          <w:szCs w:val="28"/>
          <w:lang w:val="zh-CN"/>
        </w:rPr>
        <w:t>Раздел земельных участков площадью 1,5 га и более, предусматривающих строительство объектов индивидуального жилищного строительства, возможно только при наличии утвержденной документации по планировке территории.</w:t>
      </w:r>
    </w:p>
    <w:p w:rsidR="00935A2B" w:rsidRDefault="007E4A4B">
      <w:pPr>
        <w:ind w:firstLine="709"/>
        <w:jc w:val="both"/>
        <w:rPr>
          <w:rFonts w:eastAsia="Tahoma"/>
          <w:sz w:val="28"/>
          <w:szCs w:val="28"/>
        </w:rPr>
      </w:pPr>
      <w:r>
        <w:rPr>
          <w:rFonts w:eastAsia="Tahoma"/>
          <w:sz w:val="28"/>
          <w:szCs w:val="28"/>
          <w:lang w:val="zh-CN"/>
        </w:rPr>
        <w:t>Разработка документации по планировке территории жилых зон должна осуществляться до выдачи разрешений на строительство жилых объектов, за исключением блокированных жилых домов</w:t>
      </w:r>
      <w:r>
        <w:rPr>
          <w:rFonts w:eastAsia="Tahoma"/>
          <w:sz w:val="28"/>
          <w:szCs w:val="28"/>
        </w:rPr>
        <w:t>.</w:t>
      </w:r>
    </w:p>
    <w:p w:rsidR="00935A2B" w:rsidRDefault="007E4A4B">
      <w:pPr>
        <w:jc w:val="both"/>
        <w:rPr>
          <w:rFonts w:eastAsia="Tahoma"/>
          <w:sz w:val="28"/>
          <w:szCs w:val="28"/>
        </w:rPr>
      </w:pPr>
      <w:r>
        <w:rPr>
          <w:rFonts w:eastAsia="Tahoma"/>
          <w:sz w:val="28"/>
          <w:szCs w:val="28"/>
        </w:rPr>
        <w:t>Перевод жилых помещений в нежилые и нежилых в жилые осуществляется путем раздела объектов на категории (объекты, которые можно перевести и объекты, перевод которых возможен только через реконструкцию).</w:t>
      </w:r>
    </w:p>
    <w:p w:rsidR="00935A2B" w:rsidRDefault="007E4A4B">
      <w:pPr>
        <w:ind w:firstLine="709"/>
        <w:jc w:val="both"/>
        <w:rPr>
          <w:sz w:val="28"/>
          <w:szCs w:val="28"/>
          <w:lang w:val="zh-CN" w:eastAsia="zh-CN"/>
        </w:rPr>
      </w:pPr>
      <w:r>
        <w:rPr>
          <w:rFonts w:eastAsia="Tahoma"/>
          <w:sz w:val="28"/>
          <w:szCs w:val="28"/>
          <w:lang w:val="zh-CN"/>
        </w:rPr>
        <w:t>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935A2B" w:rsidRDefault="007E4A4B">
      <w:pPr>
        <w:ind w:firstLine="709"/>
        <w:jc w:val="both"/>
        <w:rPr>
          <w:sz w:val="28"/>
          <w:szCs w:val="28"/>
          <w:lang w:val="zh-CN" w:eastAsia="zh-CN"/>
        </w:rPr>
      </w:pPr>
      <w:r>
        <w:rPr>
          <w:rFonts w:eastAsia="Tahoma"/>
          <w:sz w:val="28"/>
          <w:szCs w:val="28"/>
          <w:lang w:val="zh-CN"/>
        </w:rPr>
        <w:t>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региональными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 Объект не должен противоречить требованиям законодательства о градостроительной деятельности, в том числе, в части соответствия объекта капитального строительства   требованиям надежности и безопасности, включая требования сейсмической, антитеррористической безопасности, обеспеченности его автомобильными парковками, зелеными зонами и т.п.</w:t>
      </w:r>
    </w:p>
    <w:p w:rsidR="00935A2B" w:rsidRDefault="007E4A4B">
      <w:pPr>
        <w:ind w:firstLine="709"/>
        <w:jc w:val="both"/>
        <w:rPr>
          <w:rFonts w:eastAsia="Tahoma"/>
          <w:sz w:val="28"/>
          <w:szCs w:val="28"/>
        </w:rPr>
      </w:pPr>
      <w:r>
        <w:rPr>
          <w:rFonts w:eastAsia="Tahoma"/>
          <w:sz w:val="28"/>
          <w:szCs w:val="28"/>
        </w:rPr>
        <w:t xml:space="preserve">Предоставление разрешений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конфигурация, инженерно-геологические или иные характеристики которых неблагоприятны для застройки осуществляется только при наличии заключений аккредитованных экспертов, подтверждающих факт наличия таких неблагоприятных характеристик </w:t>
      </w:r>
      <w:r>
        <w:rPr>
          <w:rFonts w:eastAsia="Tahoma"/>
          <w:sz w:val="28"/>
          <w:szCs w:val="28"/>
        </w:rPr>
        <w:lastRenderedPageBreak/>
        <w:t xml:space="preserve">земельных участков, а также прямой зависимости таких характеристик с испрашиваемыми отклонениями от предельны параметров </w:t>
      </w:r>
    </w:p>
    <w:p w:rsidR="00935A2B" w:rsidRDefault="007E4A4B">
      <w:pPr>
        <w:ind w:firstLine="709"/>
        <w:jc w:val="both"/>
        <w:rPr>
          <w:sz w:val="28"/>
          <w:szCs w:val="28"/>
          <w:lang w:val="zh-CN" w:eastAsia="zh-CN"/>
        </w:rPr>
      </w:pPr>
      <w:r>
        <w:rPr>
          <w:rFonts w:eastAsia="Tahoma"/>
          <w:sz w:val="28"/>
          <w:szCs w:val="28"/>
          <w:lang w:val="zh-CN"/>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935A2B" w:rsidRDefault="007E4A4B">
      <w:pPr>
        <w:ind w:firstLine="709"/>
        <w:jc w:val="both"/>
        <w:rPr>
          <w:sz w:val="28"/>
          <w:szCs w:val="28"/>
          <w:lang w:val="zh-CN" w:eastAsia="zh-CN"/>
        </w:rPr>
      </w:pPr>
      <w:r>
        <w:rPr>
          <w:rFonts w:eastAsia="Tahoma"/>
          <w:sz w:val="28"/>
          <w:szCs w:val="28"/>
          <w:lang w:val="zh-CN"/>
        </w:rPr>
        <w:t>В состав жилых зон сельского поселения могут включаться:</w:t>
      </w:r>
    </w:p>
    <w:p w:rsidR="00935A2B" w:rsidRDefault="007E4A4B">
      <w:pPr>
        <w:ind w:firstLine="709"/>
        <w:jc w:val="both"/>
        <w:rPr>
          <w:rFonts w:eastAsia="Tahoma"/>
          <w:sz w:val="28"/>
          <w:szCs w:val="28"/>
          <w:lang w:val="zh-CN"/>
        </w:rPr>
      </w:pPr>
      <w:r>
        <w:rPr>
          <w:rFonts w:eastAsia="Tahoma"/>
          <w:sz w:val="28"/>
          <w:szCs w:val="28"/>
        </w:rPr>
        <w:t xml:space="preserve">- </w:t>
      </w:r>
      <w:r>
        <w:rPr>
          <w:rFonts w:eastAsia="Tahoma"/>
          <w:sz w:val="28"/>
          <w:szCs w:val="28"/>
          <w:lang w:val="zh-CN"/>
        </w:rPr>
        <w:t>зона застройки многоэтажными многоквартирными жилыми зданиями (девять этажей и более);</w:t>
      </w:r>
    </w:p>
    <w:p w:rsidR="00935A2B" w:rsidRDefault="007E4A4B">
      <w:pPr>
        <w:ind w:firstLine="709"/>
        <w:jc w:val="both"/>
        <w:rPr>
          <w:rFonts w:eastAsia="Tahoma"/>
          <w:sz w:val="28"/>
          <w:szCs w:val="28"/>
          <w:lang w:val="zh-CN"/>
        </w:rPr>
      </w:pPr>
      <w:r>
        <w:rPr>
          <w:rFonts w:eastAsia="Tahoma"/>
          <w:sz w:val="28"/>
          <w:szCs w:val="28"/>
        </w:rPr>
        <w:t xml:space="preserve">- </w:t>
      </w:r>
      <w:r>
        <w:rPr>
          <w:rFonts w:eastAsia="Tahoma"/>
          <w:sz w:val="28"/>
          <w:szCs w:val="28"/>
          <w:lang w:val="zh-CN"/>
        </w:rPr>
        <w:t>зона застройки среднеэтажными многоквартирными жилыми зданиями (от пяти до восьми этажей, включая мансардный);</w:t>
      </w:r>
    </w:p>
    <w:p w:rsidR="00935A2B" w:rsidRDefault="007E4A4B">
      <w:pPr>
        <w:ind w:firstLine="709"/>
        <w:jc w:val="both"/>
        <w:rPr>
          <w:rFonts w:eastAsia="Tahoma"/>
          <w:sz w:val="28"/>
          <w:szCs w:val="28"/>
          <w:lang w:val="zh-CN"/>
        </w:rPr>
      </w:pPr>
      <w:r>
        <w:rPr>
          <w:rFonts w:eastAsia="Tahoma"/>
          <w:sz w:val="28"/>
          <w:szCs w:val="28"/>
        </w:rPr>
        <w:t xml:space="preserve">- </w:t>
      </w:r>
      <w:r>
        <w:rPr>
          <w:rFonts w:eastAsia="Tahoma"/>
          <w:sz w:val="28"/>
          <w:szCs w:val="28"/>
          <w:lang w:val="zh-CN"/>
        </w:rPr>
        <w:t>зона застройки малоэтажными многоквартирными жилыми зданиями (до четырех этажей, включая мансардный);</w:t>
      </w:r>
    </w:p>
    <w:p w:rsidR="00935A2B" w:rsidRDefault="007E4A4B">
      <w:pPr>
        <w:ind w:firstLine="709"/>
        <w:jc w:val="both"/>
        <w:rPr>
          <w:rFonts w:eastAsia="Tahoma"/>
          <w:sz w:val="28"/>
          <w:szCs w:val="28"/>
          <w:lang w:val="zh-CN"/>
        </w:rPr>
      </w:pPr>
      <w:r>
        <w:rPr>
          <w:rFonts w:eastAsia="Tahoma"/>
          <w:sz w:val="28"/>
          <w:szCs w:val="28"/>
        </w:rPr>
        <w:t xml:space="preserve">- </w:t>
      </w:r>
      <w:r>
        <w:rPr>
          <w:rFonts w:eastAsia="Tahoma"/>
          <w:sz w:val="28"/>
          <w:szCs w:val="28"/>
          <w:lang w:val="zh-CN"/>
        </w:rPr>
        <w:t>зона застройки блокированными жилыми домами;</w:t>
      </w:r>
    </w:p>
    <w:p w:rsidR="00935A2B" w:rsidRDefault="007E4A4B">
      <w:pPr>
        <w:ind w:firstLine="709"/>
        <w:jc w:val="both"/>
        <w:rPr>
          <w:rFonts w:eastAsia="Tahoma"/>
          <w:sz w:val="28"/>
          <w:szCs w:val="28"/>
          <w:lang w:val="zh-CN"/>
        </w:rPr>
      </w:pPr>
      <w:r>
        <w:rPr>
          <w:rFonts w:eastAsia="Tahoma"/>
          <w:sz w:val="28"/>
          <w:szCs w:val="28"/>
        </w:rPr>
        <w:t xml:space="preserve">- </w:t>
      </w:r>
      <w:r>
        <w:rPr>
          <w:rFonts w:eastAsia="Tahoma"/>
          <w:sz w:val="28"/>
          <w:szCs w:val="28"/>
          <w:lang w:val="zh-CN"/>
        </w:rPr>
        <w:t>зона застройки индивидуальными жилыми домами.</w:t>
      </w:r>
    </w:p>
    <w:p w:rsidR="00935A2B" w:rsidRDefault="007E4A4B">
      <w:pPr>
        <w:ind w:firstLine="709"/>
        <w:jc w:val="both"/>
        <w:rPr>
          <w:rFonts w:eastAsia="Tahoma"/>
          <w:sz w:val="28"/>
          <w:szCs w:val="28"/>
          <w:lang w:val="zh-CN"/>
        </w:rPr>
      </w:pPr>
      <w:r>
        <w:rPr>
          <w:rFonts w:eastAsia="Tahoma"/>
          <w:sz w:val="28"/>
          <w:szCs w:val="28"/>
          <w:lang w:val="zh-CN"/>
        </w:rPr>
        <w:t>В жилых зонах допускается размещение отдельно стоящих, встроенных или пристроенных объектов социального и коммунально-бытового назначения, в том числе культовых зданий, стоянок и гаражей для личного автомобильного транспорта граждан.</w:t>
      </w:r>
    </w:p>
    <w:p w:rsidR="00935A2B" w:rsidRDefault="007E4A4B">
      <w:pPr>
        <w:ind w:firstLine="709"/>
        <w:jc w:val="both"/>
        <w:rPr>
          <w:rFonts w:eastAsia="Tahoma"/>
          <w:sz w:val="28"/>
          <w:szCs w:val="28"/>
          <w:lang w:val="zh-CN"/>
        </w:rPr>
      </w:pPr>
      <w:r>
        <w:rPr>
          <w:rFonts w:eastAsia="Tahoma"/>
          <w:sz w:val="28"/>
          <w:szCs w:val="28"/>
          <w:lang w:val="zh-CN"/>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935A2B" w:rsidRDefault="007E4A4B">
      <w:pPr>
        <w:ind w:firstLine="709"/>
        <w:jc w:val="both"/>
        <w:rPr>
          <w:sz w:val="28"/>
          <w:szCs w:val="28"/>
          <w:lang w:val="zh-CN" w:eastAsia="zh-CN"/>
        </w:rPr>
      </w:pPr>
      <w:r>
        <w:rPr>
          <w:rFonts w:eastAsia="Tahoma"/>
          <w:sz w:val="28"/>
          <w:szCs w:val="28"/>
          <w:lang w:val="zh-C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935A2B" w:rsidRDefault="007E4A4B">
      <w:pPr>
        <w:ind w:firstLine="709"/>
        <w:jc w:val="both"/>
        <w:rPr>
          <w:sz w:val="28"/>
          <w:szCs w:val="28"/>
          <w:lang w:val="zh-CN" w:eastAsia="zh-CN"/>
        </w:rPr>
      </w:pPr>
      <w:r>
        <w:rPr>
          <w:rFonts w:eastAsia="Tahoma"/>
          <w:sz w:val="28"/>
          <w:szCs w:val="28"/>
          <w:lang w:val="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w:t>
      </w:r>
      <w:r>
        <w:rPr>
          <w:rFonts w:eastAsia="Tahoma"/>
          <w:sz w:val="28"/>
          <w:szCs w:val="28"/>
          <w:lang w:val="zh-CN"/>
        </w:rPr>
        <w:lastRenderedPageBreak/>
        <w:t>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35A2B" w:rsidRDefault="007E4A4B">
      <w:pPr>
        <w:ind w:firstLine="709"/>
        <w:jc w:val="both"/>
        <w:rPr>
          <w:rFonts w:eastAsia="Tahoma"/>
          <w:sz w:val="28"/>
          <w:szCs w:val="28"/>
          <w:lang w:val="zh-CN"/>
        </w:rPr>
      </w:pPr>
      <w:r>
        <w:rPr>
          <w:rFonts w:eastAsia="Tahoma"/>
          <w:sz w:val="28"/>
          <w:szCs w:val="28"/>
          <w:lang w:val="zh-CN"/>
        </w:rPr>
        <w:t xml:space="preserve">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 </w:t>
      </w:r>
    </w:p>
    <w:p w:rsidR="00935A2B" w:rsidRDefault="007E4A4B">
      <w:pPr>
        <w:ind w:firstLine="709"/>
        <w:jc w:val="both"/>
        <w:rPr>
          <w:sz w:val="28"/>
          <w:szCs w:val="28"/>
          <w:lang w:val="zh-CN" w:eastAsia="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sz w:val="28"/>
          <w:szCs w:val="28"/>
          <w:lang w:val="zh-CN" w:eastAsia="zh-CN"/>
        </w:rPr>
      </w:pPr>
      <w:r>
        <w:rPr>
          <w:rFonts w:eastAsia="Tahoma"/>
          <w:sz w:val="28"/>
          <w:szCs w:val="28"/>
          <w:lang w:val="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без проведения специальных защитных мероприятий по предотвращению негативного воздействия вод запрещаются:</w:t>
      </w:r>
    </w:p>
    <w:p w:rsidR="00935A2B" w:rsidRDefault="007E4A4B">
      <w:pPr>
        <w:ind w:firstLine="709"/>
        <w:jc w:val="both"/>
        <w:rPr>
          <w:sz w:val="28"/>
          <w:szCs w:val="28"/>
          <w:lang w:val="zh-CN" w:eastAsia="zh-CN"/>
        </w:rPr>
      </w:pPr>
      <w:r>
        <w:rPr>
          <w:rFonts w:eastAsia="Tahoma"/>
          <w:sz w:val="28"/>
          <w:szCs w:val="28"/>
          <w:lang w:val="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935A2B" w:rsidRDefault="007E4A4B">
      <w:pPr>
        <w:ind w:firstLine="709"/>
        <w:jc w:val="both"/>
        <w:rPr>
          <w:sz w:val="28"/>
          <w:szCs w:val="28"/>
          <w:lang w:val="zh-CN" w:eastAsia="zh-CN"/>
        </w:rPr>
      </w:pPr>
      <w:r>
        <w:rPr>
          <w:rFonts w:eastAsia="Tahoma"/>
          <w:sz w:val="28"/>
          <w:szCs w:val="28"/>
          <w:lang w:val="zh-CN"/>
        </w:rPr>
        <w:t>2) использование сточных вод в целях регулирования плодородия почв;</w:t>
      </w:r>
    </w:p>
    <w:p w:rsidR="00935A2B" w:rsidRDefault="007E4A4B">
      <w:pPr>
        <w:ind w:firstLine="709"/>
        <w:jc w:val="both"/>
        <w:rPr>
          <w:sz w:val="28"/>
          <w:szCs w:val="28"/>
          <w:lang w:val="zh-CN" w:eastAsia="zh-CN"/>
        </w:rPr>
      </w:pPr>
      <w:r>
        <w:rPr>
          <w:rFonts w:eastAsia="Tahoma"/>
          <w:sz w:val="28"/>
          <w:szCs w:val="28"/>
          <w:lang w:val="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r>
        <w:rPr>
          <w:rFonts w:eastAsia="Tahoma"/>
          <w:sz w:val="28"/>
          <w:szCs w:val="28"/>
          <w:lang w:val="zh-CN"/>
        </w:rPr>
        <w:br/>
      </w:r>
      <w:r>
        <w:rPr>
          <w:rFonts w:eastAsia="Tahoma"/>
          <w:sz w:val="28"/>
          <w:szCs w:val="28"/>
        </w:rPr>
        <w:tab/>
      </w:r>
      <w:r>
        <w:rPr>
          <w:rFonts w:eastAsia="Tahoma"/>
          <w:sz w:val="28"/>
          <w:szCs w:val="28"/>
          <w:lang w:val="zh-CN"/>
        </w:rPr>
        <w:t>4) осуществление авиационных мер по борьбе с вредными организмами.</w:t>
      </w:r>
    </w:p>
    <w:p w:rsidR="00935A2B" w:rsidRDefault="007E4A4B">
      <w:pPr>
        <w:ind w:firstLine="709"/>
        <w:jc w:val="both"/>
        <w:rPr>
          <w:rFonts w:eastAsia="Tahoma"/>
          <w:sz w:val="28"/>
          <w:szCs w:val="28"/>
          <w:lang w:val="zh-CN"/>
        </w:rPr>
      </w:pPr>
      <w:r>
        <w:rPr>
          <w:rFonts w:eastAsia="Tahoma"/>
          <w:sz w:val="28"/>
          <w:szCs w:val="28"/>
          <w:lang w:val="zh-CN"/>
        </w:rPr>
        <w:t>Предоставление земельных участков под строительство в границах зон затопления, подтопления запрещается.</w:t>
      </w:r>
      <w:r>
        <w:rPr>
          <w:rFonts w:eastAsia="Tahoma"/>
          <w:sz w:val="28"/>
          <w:szCs w:val="28"/>
          <w:lang w:val="zh-CN"/>
        </w:rPr>
        <w:br/>
        <w:t>Рекомендации по строительству и реконструкции индивидуального жилого или садового дома в зонах затопления, подтопления</w:t>
      </w:r>
    </w:p>
    <w:p w:rsidR="00935A2B" w:rsidRDefault="007E4A4B">
      <w:pPr>
        <w:jc w:val="both"/>
        <w:rPr>
          <w:rFonts w:eastAsia="Tahoma"/>
          <w:sz w:val="28"/>
          <w:szCs w:val="28"/>
          <w:lang w:val="zh-CN"/>
        </w:rPr>
      </w:pPr>
      <w:r>
        <w:rPr>
          <w:rFonts w:eastAsia="Tahoma"/>
          <w:sz w:val="28"/>
          <w:szCs w:val="28"/>
          <w:lang w:val="zh-CN"/>
        </w:rPr>
        <w:t>В целях обеспечения требований пункта 4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935A2B" w:rsidRDefault="007E4A4B">
      <w:pPr>
        <w:ind w:firstLine="709"/>
        <w:jc w:val="both"/>
        <w:rPr>
          <w:rFonts w:eastAsia="Tahoma"/>
          <w:sz w:val="28"/>
          <w:szCs w:val="28"/>
          <w:lang w:val="zh-CN"/>
        </w:rPr>
      </w:pPr>
      <w:r>
        <w:rPr>
          <w:rFonts w:eastAsia="Tahoma"/>
          <w:sz w:val="28"/>
          <w:szCs w:val="28"/>
          <w:lang w:val="zh-CN"/>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935A2B" w:rsidRDefault="007E4A4B">
      <w:pPr>
        <w:ind w:firstLine="709"/>
        <w:jc w:val="both"/>
        <w:rPr>
          <w:rFonts w:eastAsia="Tahoma"/>
          <w:sz w:val="28"/>
          <w:szCs w:val="28"/>
          <w:lang w:val="zh-CN"/>
        </w:rPr>
      </w:pPr>
      <w:r>
        <w:rPr>
          <w:rFonts w:eastAsia="Tahoma"/>
          <w:sz w:val="28"/>
          <w:szCs w:val="28"/>
          <w:lang w:val="zh-CN"/>
        </w:rPr>
        <w:lastRenderedPageBreak/>
        <w:t>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w:t>
      </w:r>
    </w:p>
    <w:p w:rsidR="00935A2B" w:rsidRDefault="007E4A4B">
      <w:pPr>
        <w:ind w:firstLine="709"/>
        <w:jc w:val="both"/>
        <w:rPr>
          <w:rFonts w:eastAsia="Tahoma"/>
          <w:sz w:val="28"/>
          <w:szCs w:val="28"/>
          <w:lang w:val="zh-CN"/>
        </w:rPr>
      </w:pPr>
      <w:r>
        <w:rPr>
          <w:rFonts w:eastAsia="Tahoma"/>
          <w:sz w:val="28"/>
          <w:szCs w:val="28"/>
          <w:lang w:val="zh-CN"/>
        </w:rPr>
        <w:t xml:space="preserve">Строительство (реконструкция) объектов капитального строительства, в отношении которых выдаётся разрешение на строительство на земельном участке, должно вестись с соблюдением требований главы 2 Федерального закона от </w:t>
      </w:r>
      <w:r>
        <w:rPr>
          <w:rFonts w:eastAsia="Tahoma"/>
          <w:sz w:val="28"/>
          <w:szCs w:val="28"/>
        </w:rPr>
        <w:t xml:space="preserve">       </w:t>
      </w:r>
      <w:r>
        <w:rPr>
          <w:rFonts w:eastAsia="Tahoma"/>
          <w:sz w:val="28"/>
          <w:szCs w:val="28"/>
          <w:lang w:val="zh-CN"/>
        </w:rPr>
        <w:t>30 декабря 2009 г</w:t>
      </w:r>
      <w:r>
        <w:rPr>
          <w:rFonts w:eastAsia="Tahoma"/>
          <w:sz w:val="28"/>
          <w:szCs w:val="28"/>
        </w:rPr>
        <w:t>.</w:t>
      </w:r>
      <w:r>
        <w:rPr>
          <w:rFonts w:eastAsia="Tahoma"/>
          <w:sz w:val="28"/>
          <w:szCs w:val="28"/>
          <w:lang w:val="zh-CN"/>
        </w:rPr>
        <w:t xml:space="preserve"> №</w:t>
      </w:r>
      <w:r>
        <w:rPr>
          <w:rFonts w:eastAsia="Tahoma"/>
          <w:sz w:val="28"/>
          <w:szCs w:val="28"/>
        </w:rPr>
        <w:t xml:space="preserve"> </w:t>
      </w:r>
      <w:r>
        <w:rPr>
          <w:rFonts w:eastAsia="Tahoma"/>
          <w:sz w:val="28"/>
          <w:szCs w:val="28"/>
          <w:lang w:val="zh-CN"/>
        </w:rPr>
        <w:t xml:space="preserve">384-ФЗ. </w:t>
      </w:r>
    </w:p>
    <w:p w:rsidR="00935A2B" w:rsidRDefault="007E4A4B">
      <w:pPr>
        <w:ind w:firstLine="709"/>
        <w:jc w:val="both"/>
        <w:rPr>
          <w:rFonts w:eastAsia="Tahoma"/>
          <w:sz w:val="28"/>
          <w:szCs w:val="28"/>
          <w:lang w:val="zh-CN"/>
        </w:rPr>
      </w:pPr>
      <w:r>
        <w:rPr>
          <w:rFonts w:eastAsia="Tahoma"/>
          <w:sz w:val="28"/>
          <w:szCs w:val="28"/>
          <w:lang w:val="zh-CN"/>
        </w:rPr>
        <w:t xml:space="preserve">Согласно пункту 3 части 10 статьи 4 Федерального закона от 29 декабря 2004 года </w:t>
      </w:r>
      <w:r>
        <w:rPr>
          <w:rFonts w:eastAsia="Tahoma"/>
          <w:sz w:val="28"/>
          <w:szCs w:val="28"/>
        </w:rPr>
        <w:t xml:space="preserve">№ </w:t>
      </w:r>
      <w:r>
        <w:rPr>
          <w:rFonts w:eastAsia="Tahoma"/>
          <w:sz w:val="28"/>
          <w:szCs w:val="28"/>
          <w:lang w:val="zh-CN"/>
        </w:rPr>
        <w:t>191-ФЗ, до 1 января 2025 г</w:t>
      </w:r>
      <w:r>
        <w:rPr>
          <w:rFonts w:eastAsia="Tahoma"/>
          <w:sz w:val="28"/>
          <w:szCs w:val="28"/>
        </w:rPr>
        <w:t>.</w:t>
      </w:r>
      <w:r>
        <w:rPr>
          <w:rFonts w:eastAsia="Tahoma"/>
          <w:sz w:val="28"/>
          <w:szCs w:val="28"/>
          <w:lang w:val="zh-CN"/>
        </w:rPr>
        <w:t xml:space="preserve"> в отношении объектов капитального строительства, разрешения на строительство которых выданы до 1 января 2022 г</w:t>
      </w:r>
      <w:r>
        <w:rPr>
          <w:rFonts w:eastAsia="Tahoma"/>
          <w:sz w:val="28"/>
          <w:szCs w:val="28"/>
        </w:rPr>
        <w:t xml:space="preserve">. </w:t>
      </w:r>
      <w:r>
        <w:rPr>
          <w:rFonts w:eastAsia="Tahoma"/>
          <w:sz w:val="28"/>
          <w:szCs w:val="28"/>
          <w:lang w:val="zh-CN"/>
        </w:rPr>
        <w:t>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rsidR="00935A2B" w:rsidRDefault="007E4A4B">
      <w:pPr>
        <w:ind w:firstLine="709"/>
        <w:jc w:val="both"/>
        <w:rPr>
          <w:rFonts w:eastAsia="Tahoma"/>
          <w:sz w:val="28"/>
          <w:szCs w:val="28"/>
          <w:lang w:val="zh-CN"/>
        </w:rPr>
      </w:pPr>
      <w:r>
        <w:rPr>
          <w:rFonts w:eastAsia="Tahoma"/>
          <w:sz w:val="28"/>
          <w:szCs w:val="28"/>
          <w:lang w:val="zh-CN"/>
        </w:rPr>
        <w:t>I. Методические рекомендации по строительству и реконструкции индивидуального жилого или садового дома в зонах затопления, подтопления</w:t>
      </w:r>
    </w:p>
    <w:p w:rsidR="00935A2B" w:rsidRDefault="007E4A4B">
      <w:pPr>
        <w:ind w:firstLine="709"/>
        <w:jc w:val="both"/>
        <w:rPr>
          <w:rFonts w:eastAsia="Tahoma"/>
          <w:sz w:val="28"/>
          <w:szCs w:val="28"/>
          <w:lang w:val="zh-CN"/>
        </w:rPr>
      </w:pPr>
      <w:r>
        <w:rPr>
          <w:rFonts w:eastAsia="Tahoma"/>
          <w:sz w:val="28"/>
          <w:szCs w:val="28"/>
          <w:lang w:val="zh-CN"/>
        </w:rPr>
        <w:t xml:space="preserve">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w:t>
      </w:r>
      <w:r>
        <w:rPr>
          <w:rFonts w:eastAsia="Tahoma"/>
          <w:sz w:val="28"/>
          <w:szCs w:val="28"/>
        </w:rPr>
        <w:tab/>
      </w:r>
      <w:r>
        <w:rPr>
          <w:rFonts w:eastAsia="Tahoma"/>
          <w:sz w:val="28"/>
          <w:szCs w:val="28"/>
          <w:lang w:val="zh-CN"/>
        </w:rPr>
        <w:t xml:space="preserve">- о прогнозном уровне воды в зоне затопления и (или) прогнозного уровня грунтовых вод в зоне подтопления. </w:t>
      </w:r>
    </w:p>
    <w:p w:rsidR="00935A2B" w:rsidRDefault="007E4A4B">
      <w:pPr>
        <w:ind w:firstLine="709"/>
        <w:jc w:val="both"/>
        <w:rPr>
          <w:rFonts w:eastAsia="Tahoma"/>
          <w:sz w:val="28"/>
          <w:szCs w:val="28"/>
          <w:lang w:val="zh-CN"/>
        </w:rPr>
      </w:pPr>
      <w:r>
        <w:rPr>
          <w:rFonts w:eastAsia="Tahoma"/>
          <w:sz w:val="28"/>
          <w:szCs w:val="28"/>
          <w:lang w:val="zh-CN"/>
        </w:rPr>
        <w:t>2.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935A2B" w:rsidRDefault="007E4A4B">
      <w:pPr>
        <w:ind w:firstLine="709"/>
        <w:jc w:val="both"/>
        <w:rPr>
          <w:sz w:val="28"/>
          <w:szCs w:val="28"/>
          <w:lang w:val="zh-CN" w:eastAsia="zh-CN"/>
        </w:rPr>
      </w:pPr>
      <w:r>
        <w:rPr>
          <w:rFonts w:eastAsia="Tahoma"/>
          <w:sz w:val="28"/>
          <w:szCs w:val="28"/>
          <w:lang w:val="zh-CN"/>
        </w:rPr>
        <w:t>3. 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лома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w:t>
      </w:r>
      <w:r>
        <w:rPr>
          <w:rFonts w:eastAsia="Tahoma"/>
          <w:sz w:val="28"/>
          <w:szCs w:val="28"/>
        </w:rPr>
        <w:t xml:space="preserve"> </w:t>
      </w:r>
      <w:r>
        <w:rPr>
          <w:rFonts w:eastAsia="Tahoma"/>
          <w:sz w:val="28"/>
          <w:szCs w:val="28"/>
          <w:lang w:val="zh-CN"/>
        </w:rPr>
        <w:t xml:space="preserve">пункте 2. </w:t>
      </w:r>
    </w:p>
    <w:p w:rsidR="00935A2B" w:rsidRDefault="007E4A4B">
      <w:pPr>
        <w:ind w:firstLine="709"/>
        <w:jc w:val="both"/>
        <w:rPr>
          <w:rFonts w:eastAsia="Tahoma"/>
          <w:sz w:val="28"/>
          <w:szCs w:val="28"/>
          <w:lang w:val="zh-CN"/>
        </w:rPr>
      </w:pPr>
      <w:r>
        <w:rPr>
          <w:rFonts w:eastAsia="Tahoma"/>
          <w:sz w:val="28"/>
          <w:szCs w:val="28"/>
          <w:lang w:val="zh-CN"/>
        </w:rPr>
        <w:t xml:space="preserve">4. 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w:t>
      </w:r>
      <w:r>
        <w:rPr>
          <w:rFonts w:eastAsia="Tahoma"/>
          <w:sz w:val="28"/>
          <w:szCs w:val="28"/>
          <w:lang w:val="zh-CN"/>
        </w:rPr>
        <w:lastRenderedPageBreak/>
        <w:t>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935A2B" w:rsidRDefault="007E4A4B">
      <w:pPr>
        <w:ind w:firstLine="709"/>
        <w:jc w:val="both"/>
        <w:rPr>
          <w:rFonts w:eastAsia="Tahoma"/>
          <w:sz w:val="28"/>
          <w:szCs w:val="28"/>
          <w:lang w:val="zh-CN"/>
        </w:rPr>
      </w:pPr>
      <w:r>
        <w:rPr>
          <w:rFonts w:eastAsia="Tahoma"/>
          <w:sz w:val="28"/>
          <w:szCs w:val="28"/>
          <w:lang w:val="zh-CN"/>
        </w:rPr>
        <w:t>II. Методические рекомендации по строительству и реконструкции объектов капитального строительства в зонах затопления, подтопления</w:t>
      </w:r>
    </w:p>
    <w:p w:rsidR="00935A2B" w:rsidRDefault="007E4A4B">
      <w:pPr>
        <w:ind w:firstLine="709"/>
        <w:jc w:val="both"/>
        <w:rPr>
          <w:rFonts w:eastAsia="Tahoma"/>
          <w:sz w:val="28"/>
          <w:szCs w:val="28"/>
          <w:lang w:val="zh-CN"/>
        </w:rPr>
      </w:pPr>
      <w:r>
        <w:rPr>
          <w:rFonts w:eastAsia="Tahoma"/>
          <w:sz w:val="28"/>
          <w:szCs w:val="28"/>
          <w:lang w:val="zh-CN"/>
        </w:rPr>
        <w:t xml:space="preserve">1. 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 </w:t>
      </w:r>
    </w:p>
    <w:p w:rsidR="00935A2B" w:rsidRDefault="007E4A4B">
      <w:pPr>
        <w:ind w:firstLine="709"/>
        <w:jc w:val="both"/>
        <w:rPr>
          <w:rFonts w:eastAsia="Tahoma"/>
          <w:sz w:val="28"/>
          <w:szCs w:val="28"/>
          <w:lang w:val="zh-CN"/>
        </w:rPr>
      </w:pPr>
      <w:r>
        <w:rPr>
          <w:rFonts w:eastAsia="Tahoma"/>
          <w:sz w:val="28"/>
          <w:szCs w:val="28"/>
          <w:lang w:val="zh-CN"/>
        </w:rPr>
        <w:t>2. 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w:t>
      </w:r>
    </w:p>
    <w:p w:rsidR="00935A2B" w:rsidRDefault="007E4A4B">
      <w:pPr>
        <w:ind w:firstLine="709"/>
        <w:jc w:val="both"/>
        <w:rPr>
          <w:rFonts w:eastAsia="Tahoma"/>
          <w:sz w:val="28"/>
          <w:szCs w:val="28"/>
          <w:lang w:val="zh-CN"/>
        </w:rPr>
      </w:pPr>
      <w:r>
        <w:rPr>
          <w:rFonts w:eastAsia="Tahoma"/>
          <w:sz w:val="28"/>
          <w:szCs w:val="28"/>
          <w:lang w:val="zh-CN"/>
        </w:rPr>
        <w:t>3. 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935A2B" w:rsidRDefault="007E4A4B">
      <w:pPr>
        <w:ind w:firstLine="709"/>
        <w:jc w:val="both"/>
        <w:rPr>
          <w:rFonts w:eastAsia="Tahoma"/>
          <w:sz w:val="28"/>
          <w:szCs w:val="28"/>
          <w:lang w:val="zh-CN"/>
        </w:rPr>
      </w:pPr>
      <w:r>
        <w:rPr>
          <w:rFonts w:eastAsia="Tahoma"/>
          <w:sz w:val="28"/>
          <w:szCs w:val="28"/>
          <w:lang w:val="zh-CN"/>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935A2B" w:rsidRDefault="007E4A4B">
      <w:pPr>
        <w:ind w:firstLine="709"/>
        <w:jc w:val="both"/>
        <w:rPr>
          <w:rFonts w:eastAsia="Tahoma"/>
          <w:sz w:val="28"/>
          <w:szCs w:val="28"/>
          <w:lang w:val="zh-CN"/>
        </w:rPr>
      </w:pPr>
      <w:r>
        <w:rPr>
          <w:rFonts w:eastAsia="Tahoma"/>
          <w:sz w:val="28"/>
          <w:szCs w:val="28"/>
          <w:lang w:val="zh-CN"/>
        </w:rPr>
        <w:t>В условиях сложившейся застройки, основные строения допускается размещать с учетом сложившейся линии застройки, по согласованию с органом местного самоуправления уполномоченным в сфере градостроительства и архитектуры.</w:t>
      </w:r>
      <w:r>
        <w:rPr>
          <w:rFonts w:eastAsia="Tahoma"/>
          <w:sz w:val="28"/>
          <w:szCs w:val="28"/>
          <w:lang w:val="zh-CN"/>
        </w:rPr>
        <w:b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935A2B" w:rsidRDefault="007E4A4B">
      <w:pPr>
        <w:ind w:firstLine="709"/>
        <w:jc w:val="both"/>
        <w:rPr>
          <w:rFonts w:eastAsia="Tahoma"/>
          <w:sz w:val="28"/>
          <w:szCs w:val="28"/>
          <w:lang w:val="zh-CN"/>
        </w:rPr>
      </w:pPr>
      <w:r>
        <w:rPr>
          <w:rFonts w:eastAsia="Tahoma"/>
          <w:sz w:val="28"/>
          <w:szCs w:val="28"/>
          <w:lang w:val="zh-CN"/>
        </w:rPr>
        <w:t>На придомовом участке допускается:</w:t>
      </w:r>
    </w:p>
    <w:p w:rsidR="00935A2B" w:rsidRDefault="007E4A4B">
      <w:pPr>
        <w:ind w:firstLine="709"/>
        <w:jc w:val="both"/>
        <w:rPr>
          <w:rFonts w:eastAsia="Tahoma"/>
          <w:sz w:val="28"/>
          <w:szCs w:val="28"/>
          <w:lang w:val="zh-CN"/>
        </w:rPr>
      </w:pPr>
      <w:r>
        <w:rPr>
          <w:rFonts w:eastAsia="Tahoma"/>
          <w:sz w:val="28"/>
          <w:szCs w:val="28"/>
          <w:lang w:val="zh-CN"/>
        </w:rPr>
        <w:lastRenderedPageBreak/>
        <w:t>- по согласованию с санитарной службой установка небольшого количества действующих пчелиных, при условии обеспечения мер безопасности для смежных домовладельцев (совладельцев), на расстоянии не менее 5 м от границ участка. Создание и размещение объектов пчеловодческой инфраструктуры осуществляются в соответствии с экологическими, санитарно-эпидемиологическими, ветеринарными и иными требованиями законодательства Российской Федерации(Федеральный закон от 30</w:t>
      </w:r>
      <w:r>
        <w:rPr>
          <w:rFonts w:eastAsia="Tahoma"/>
          <w:sz w:val="28"/>
          <w:szCs w:val="28"/>
        </w:rPr>
        <w:t xml:space="preserve"> декабря </w:t>
      </w:r>
      <w:r>
        <w:rPr>
          <w:rFonts w:eastAsia="Tahoma"/>
          <w:sz w:val="28"/>
          <w:szCs w:val="28"/>
          <w:lang w:val="zh-CN"/>
        </w:rPr>
        <w:t>2020</w:t>
      </w:r>
      <w:r>
        <w:rPr>
          <w:rFonts w:eastAsia="Tahoma"/>
          <w:sz w:val="28"/>
          <w:szCs w:val="28"/>
        </w:rPr>
        <w:t xml:space="preserve"> г.</w:t>
      </w:r>
      <w:r>
        <w:rPr>
          <w:rFonts w:eastAsia="Tahoma"/>
          <w:sz w:val="28"/>
          <w:szCs w:val="28"/>
          <w:lang w:val="zh-CN"/>
        </w:rPr>
        <w:t xml:space="preserve"> </w:t>
      </w:r>
      <w:r>
        <w:rPr>
          <w:rFonts w:eastAsia="Tahoma"/>
          <w:sz w:val="28"/>
          <w:szCs w:val="28"/>
        </w:rPr>
        <w:t>№</w:t>
      </w:r>
      <w:r>
        <w:rPr>
          <w:rFonts w:eastAsia="Tahoma"/>
          <w:sz w:val="28"/>
          <w:szCs w:val="28"/>
          <w:lang w:val="zh-CN"/>
        </w:rPr>
        <w:t xml:space="preserve"> 490-ФЗ </w:t>
      </w:r>
      <w:r>
        <w:rPr>
          <w:rFonts w:eastAsia="Tahoma"/>
          <w:sz w:val="28"/>
          <w:szCs w:val="28"/>
        </w:rPr>
        <w:t>«</w:t>
      </w:r>
      <w:r>
        <w:rPr>
          <w:rFonts w:eastAsia="Tahoma"/>
          <w:sz w:val="28"/>
          <w:szCs w:val="28"/>
          <w:lang w:val="zh-CN"/>
        </w:rPr>
        <w:t>О пчеловодстве в Российской Федерации</w:t>
      </w:r>
      <w:r>
        <w:rPr>
          <w:rFonts w:eastAsia="Tahoma"/>
          <w:sz w:val="28"/>
          <w:szCs w:val="28"/>
        </w:rPr>
        <w:t>»</w:t>
      </w:r>
      <w:r>
        <w:rPr>
          <w:rFonts w:eastAsia="Tahoma"/>
          <w:sz w:val="28"/>
          <w:szCs w:val="28"/>
          <w:lang w:val="zh-CN"/>
        </w:rPr>
        <w:t>);</w:t>
      </w:r>
      <w:r>
        <w:rPr>
          <w:rFonts w:eastAsia="Tahoma"/>
          <w:sz w:val="28"/>
          <w:szCs w:val="28"/>
          <w:lang w:val="zh-CN"/>
        </w:rPr>
        <w:br/>
        <w:t>-устройство небольшого (соразмерного площади участка) ландшафтно-обустроенного, не дренирующего в грунт противопожарного водоема (пруда, бассейна) с одновременным информированием об этом местных органов Государственного пожарного надзора,</w:t>
      </w:r>
    </w:p>
    <w:p w:rsidR="00935A2B" w:rsidRDefault="007E4A4B">
      <w:pPr>
        <w:ind w:firstLine="709"/>
        <w:jc w:val="both"/>
        <w:rPr>
          <w:rFonts w:eastAsia="Tahoma"/>
          <w:sz w:val="28"/>
          <w:szCs w:val="28"/>
          <w:lang w:val="zh-CN"/>
        </w:rPr>
      </w:pPr>
      <w:r>
        <w:rPr>
          <w:rFonts w:eastAsia="Tahoma"/>
          <w:sz w:val="28"/>
          <w:szCs w:val="28"/>
          <w:lang w:val="zh-CN"/>
        </w:rPr>
        <w:t>-</w:t>
      </w:r>
      <w:r>
        <w:rPr>
          <w:rFonts w:eastAsia="Tahoma"/>
          <w:sz w:val="28"/>
          <w:szCs w:val="28"/>
        </w:rPr>
        <w:t xml:space="preserve"> </w:t>
      </w:r>
      <w:r>
        <w:rPr>
          <w:rFonts w:eastAsia="Tahoma"/>
          <w:sz w:val="28"/>
          <w:szCs w:val="28"/>
          <w:lang w:val="zh-CN"/>
        </w:rPr>
        <w:t>строительство отдельно стоящих, встроенных или пристроенных к жилым домам гаражей на одно-два машино-места на индивидуальный участок. Максимальное количество надземных этажей – не более 1 этажа. Допускается размещать по красной линии без устройства распашных ворот. Допускается делать встроенными в первые этажи жилого дома.</w:t>
      </w:r>
      <w:r>
        <w:rPr>
          <w:rFonts w:eastAsia="Tahoma"/>
          <w:sz w:val="28"/>
          <w:szCs w:val="28"/>
          <w:lang w:val="zh-CN"/>
        </w:rPr>
        <w:br/>
      </w:r>
      <w:r>
        <w:rPr>
          <w:rFonts w:eastAsia="Tahoma"/>
          <w:sz w:val="28"/>
          <w:szCs w:val="28"/>
        </w:rPr>
        <w:tab/>
      </w:r>
      <w:r>
        <w:rPr>
          <w:rFonts w:eastAsia="Tahoma"/>
          <w:sz w:val="28"/>
          <w:szCs w:val="28"/>
          <w:lang w:val="zh-C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r>
        <w:rPr>
          <w:rFonts w:eastAsia="Tahoma"/>
          <w:sz w:val="28"/>
          <w:szCs w:val="28"/>
          <w:lang w:val="zh-CN"/>
        </w:rPr>
        <w:br/>
      </w:r>
      <w:r>
        <w:rPr>
          <w:rFonts w:eastAsia="Tahoma"/>
          <w:sz w:val="28"/>
          <w:szCs w:val="28"/>
        </w:rPr>
        <w:tab/>
      </w:r>
      <w:r>
        <w:rPr>
          <w:rFonts w:eastAsia="Tahoma"/>
          <w:sz w:val="28"/>
          <w:szCs w:val="28"/>
          <w:lang w:val="zh-CN"/>
        </w:rPr>
        <w:t>Все строения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935A2B" w:rsidRDefault="007E4A4B">
      <w:pPr>
        <w:ind w:firstLine="709"/>
        <w:jc w:val="both"/>
        <w:rPr>
          <w:rFonts w:eastAsia="Tahoma"/>
          <w:sz w:val="28"/>
          <w:szCs w:val="28"/>
          <w:lang w:val="zh-CN"/>
        </w:rPr>
      </w:pPr>
      <w:r>
        <w:rPr>
          <w:rFonts w:eastAsia="Tahoma"/>
          <w:sz w:val="28"/>
          <w:szCs w:val="28"/>
          <w:lang w:val="zh-CN"/>
        </w:rPr>
        <w:lastRenderedPageBreak/>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935A2B" w:rsidRDefault="007E4A4B">
      <w:pPr>
        <w:ind w:firstLine="709"/>
        <w:jc w:val="both"/>
        <w:rPr>
          <w:rFonts w:eastAsia="Tahoma"/>
          <w:sz w:val="28"/>
          <w:szCs w:val="28"/>
          <w:lang w:val="zh-CN"/>
        </w:rPr>
      </w:pPr>
      <w:r>
        <w:rPr>
          <w:rFonts w:eastAsia="Tahoma"/>
          <w:sz w:val="28"/>
          <w:szCs w:val="28"/>
          <w:lang w:val="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 Хозяйственные постройки следует располагать в глубине участка без выноса на красную линию застройки;</w:t>
      </w:r>
    </w:p>
    <w:p w:rsidR="00935A2B" w:rsidRDefault="007E4A4B">
      <w:pPr>
        <w:ind w:firstLine="709"/>
        <w:jc w:val="both"/>
        <w:rPr>
          <w:rFonts w:eastAsia="Tahoma"/>
          <w:sz w:val="28"/>
          <w:szCs w:val="28"/>
          <w:lang w:val="zh-CN"/>
        </w:rPr>
      </w:pPr>
      <w:r>
        <w:rPr>
          <w:rFonts w:eastAsia="Tahoma"/>
          <w:sz w:val="28"/>
          <w:szCs w:val="28"/>
          <w:lang w:val="zh-CN"/>
        </w:rPr>
        <w:t>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935A2B" w:rsidRDefault="007E4A4B">
      <w:pPr>
        <w:ind w:firstLine="709"/>
        <w:jc w:val="both"/>
        <w:rPr>
          <w:rFonts w:eastAsia="Tahoma"/>
          <w:sz w:val="28"/>
          <w:szCs w:val="28"/>
          <w:lang w:val="zh-CN"/>
        </w:rPr>
      </w:pPr>
      <w:r>
        <w:rPr>
          <w:rFonts w:eastAsia="Tahoma"/>
          <w:sz w:val="28"/>
          <w:szCs w:val="28"/>
          <w:lang w:val="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935A2B" w:rsidRDefault="007E4A4B">
      <w:pPr>
        <w:ind w:firstLine="709"/>
        <w:jc w:val="both"/>
        <w:rPr>
          <w:rFonts w:eastAsia="Tahoma"/>
          <w:sz w:val="28"/>
          <w:szCs w:val="28"/>
          <w:lang w:val="zh-CN"/>
        </w:rPr>
      </w:pPr>
      <w:r>
        <w:rPr>
          <w:rFonts w:eastAsia="Tahoma"/>
          <w:sz w:val="28"/>
          <w:szCs w:val="28"/>
          <w:lang w:val="zh-CN"/>
        </w:rPr>
        <w:t>Запрещается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Запрещается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935A2B" w:rsidRDefault="007E4A4B">
      <w:pPr>
        <w:ind w:firstLine="709"/>
        <w:jc w:val="both"/>
        <w:rPr>
          <w:rFonts w:eastAsia="Tahoma"/>
          <w:sz w:val="28"/>
          <w:szCs w:val="28"/>
          <w:lang w:val="zh-CN"/>
        </w:rPr>
      </w:pPr>
      <w:r>
        <w:rPr>
          <w:rFonts w:eastAsia="Tahoma"/>
          <w:sz w:val="28"/>
          <w:szCs w:val="28"/>
          <w:lang w:val="zh-CN"/>
        </w:rPr>
        <w:t>Запрещается размещение объектов, вредных для здоровья населения (магазинов стройматериалов, москательно-химических товаров и т.п.).</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35A2B" w:rsidRDefault="007E4A4B">
      <w:pPr>
        <w:jc w:val="both"/>
        <w:rPr>
          <w:rFonts w:eastAsia="Tahoma"/>
          <w:sz w:val="28"/>
          <w:szCs w:val="28"/>
          <w:lang w:val="zh-CN"/>
        </w:rPr>
      </w:pPr>
      <w:r>
        <w:rPr>
          <w:rFonts w:eastAsia="Tahoma"/>
          <w:sz w:val="28"/>
          <w:szCs w:val="28"/>
        </w:rPr>
        <w:lastRenderedPageBreak/>
        <w:tab/>
      </w:r>
      <w:r>
        <w:rPr>
          <w:rFonts w:eastAsia="Tahoma"/>
          <w:sz w:val="28"/>
          <w:szCs w:val="28"/>
          <w:lang w:val="zh-CN"/>
        </w:rPr>
        <w:t>Минимальное расстояние от границ участка до строений, а также между строениями:</w:t>
      </w:r>
    </w:p>
    <w:p w:rsidR="00935A2B" w:rsidRDefault="007E4A4B">
      <w:pPr>
        <w:jc w:val="both"/>
        <w:rPr>
          <w:rFonts w:eastAsia="Tahoma"/>
          <w:sz w:val="28"/>
          <w:szCs w:val="28"/>
          <w:lang w:val="zh-CN"/>
        </w:rPr>
      </w:pPr>
      <w:r>
        <w:rPr>
          <w:rFonts w:eastAsia="Tahoma"/>
          <w:sz w:val="28"/>
          <w:szCs w:val="28"/>
          <w:lang w:val="zh-CN"/>
        </w:rPr>
        <w:tab/>
        <w:t xml:space="preserve">от границ соседнего участка до открытой стоянки – 1 м.; </w:t>
      </w:r>
    </w:p>
    <w:p w:rsidR="00935A2B" w:rsidRDefault="007E4A4B">
      <w:pPr>
        <w:jc w:val="both"/>
        <w:rPr>
          <w:rFonts w:eastAsia="Tahoma"/>
          <w:sz w:val="28"/>
          <w:szCs w:val="28"/>
          <w:lang w:val="zh-CN"/>
        </w:rPr>
      </w:pPr>
      <w:r>
        <w:rPr>
          <w:rFonts w:eastAsia="Tahoma"/>
          <w:sz w:val="28"/>
          <w:szCs w:val="28"/>
          <w:lang w:val="zh-CN"/>
        </w:rPr>
        <w:tab/>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935A2B" w:rsidRDefault="007E4A4B">
      <w:pPr>
        <w:jc w:val="both"/>
        <w:rPr>
          <w:rFonts w:eastAsia="Tahoma"/>
          <w:sz w:val="28"/>
          <w:szCs w:val="28"/>
          <w:lang w:val="zh-CN"/>
        </w:rPr>
      </w:pPr>
      <w:r>
        <w:rPr>
          <w:rFonts w:eastAsia="Tahoma"/>
          <w:sz w:val="28"/>
          <w:szCs w:val="28"/>
          <w:lang w:val="zh-CN"/>
        </w:rPr>
        <w:tab/>
        <w:t xml:space="preserve">минимальный отступ от границ соседнего участка до вспомогательных строений (бани, гаражи и других) - 1 м; </w:t>
      </w:r>
    </w:p>
    <w:p w:rsidR="00935A2B" w:rsidRDefault="007E4A4B">
      <w:pPr>
        <w:jc w:val="both"/>
        <w:rPr>
          <w:sz w:val="28"/>
          <w:szCs w:val="28"/>
          <w:lang w:val="zh-CN" w:eastAsia="zh-CN"/>
        </w:rPr>
      </w:pPr>
      <w:r>
        <w:rPr>
          <w:rFonts w:eastAsia="Tahoma"/>
          <w:sz w:val="28"/>
          <w:szCs w:val="28"/>
          <w:lang w:val="zh-CN"/>
        </w:rPr>
        <w:t xml:space="preserve">от септиков до фундаментов зданий, строений, сооружений – не менее 5м., от фильтрующих колодцев – не менее </w:t>
      </w:r>
    </w:p>
    <w:p w:rsidR="00935A2B" w:rsidRDefault="007E4A4B">
      <w:pPr>
        <w:jc w:val="both"/>
        <w:rPr>
          <w:rFonts w:eastAsia="Tahoma"/>
          <w:sz w:val="28"/>
          <w:szCs w:val="28"/>
          <w:lang w:val="zh-CN"/>
        </w:rPr>
      </w:pPr>
      <w:r>
        <w:rPr>
          <w:rFonts w:eastAsia="Tahoma"/>
          <w:sz w:val="28"/>
          <w:szCs w:val="28"/>
          <w:lang w:val="zh-CN"/>
        </w:rPr>
        <w:t>8 м.;</w:t>
      </w:r>
    </w:p>
    <w:p w:rsidR="00935A2B" w:rsidRDefault="007E4A4B">
      <w:pPr>
        <w:jc w:val="both"/>
        <w:rPr>
          <w:rFonts w:eastAsia="Tahoma"/>
          <w:sz w:val="28"/>
          <w:szCs w:val="28"/>
          <w:lang w:val="zh-CN"/>
        </w:rPr>
      </w:pPr>
      <w:r>
        <w:rPr>
          <w:rFonts w:eastAsia="Tahoma"/>
          <w:sz w:val="28"/>
          <w:szCs w:val="28"/>
          <w:lang w:val="zh-CN"/>
        </w:rPr>
        <w:tab/>
        <w:t xml:space="preserve">от септиков и фильтрующих колодцев до границы соседнего земельного участка и красной линии - не менее 4 м. и </w:t>
      </w:r>
      <w:r>
        <w:rPr>
          <w:rFonts w:eastAsia="Tahoma"/>
          <w:sz w:val="28"/>
          <w:szCs w:val="28"/>
        </w:rPr>
        <w:t xml:space="preserve">  </w:t>
      </w:r>
      <w:r>
        <w:rPr>
          <w:rFonts w:eastAsia="Tahoma"/>
          <w:sz w:val="28"/>
          <w:szCs w:val="28"/>
          <w:lang w:val="zh-CN"/>
        </w:rPr>
        <w:t>7 м. соответственно, расстояние от красной линии допускается сокращать до 1 м. при соблюдении технических регламентов и других действующих норм;</w:t>
      </w:r>
    </w:p>
    <w:p w:rsidR="00935A2B" w:rsidRDefault="007E4A4B">
      <w:pPr>
        <w:jc w:val="both"/>
        <w:rPr>
          <w:rFonts w:eastAsia="Tahoma"/>
          <w:sz w:val="28"/>
          <w:szCs w:val="28"/>
          <w:lang w:val="zh-CN"/>
        </w:rPr>
      </w:pPr>
      <w:r>
        <w:rPr>
          <w:rFonts w:eastAsia="Tahoma"/>
          <w:sz w:val="28"/>
          <w:szCs w:val="28"/>
          <w:lang w:val="zh-CN"/>
        </w:rPr>
        <w:tab/>
        <w:t>от границ соседнего участка до стволов высокорослых деревьев - 4 м;</w:t>
      </w:r>
    </w:p>
    <w:p w:rsidR="00935A2B" w:rsidRDefault="007E4A4B">
      <w:pPr>
        <w:jc w:val="both"/>
        <w:rPr>
          <w:rFonts w:eastAsia="Tahoma"/>
          <w:sz w:val="28"/>
          <w:szCs w:val="28"/>
          <w:lang w:val="zh-CN"/>
        </w:rPr>
      </w:pPr>
      <w:r>
        <w:rPr>
          <w:rFonts w:eastAsia="Tahoma"/>
          <w:sz w:val="28"/>
          <w:szCs w:val="28"/>
          <w:lang w:val="zh-CN"/>
        </w:rPr>
        <w:tab/>
        <w:t>от границ соседнего участка до стволов среднерослых деревьев - 2 м;</w:t>
      </w:r>
    </w:p>
    <w:p w:rsidR="00935A2B" w:rsidRDefault="007E4A4B">
      <w:pPr>
        <w:jc w:val="both"/>
        <w:rPr>
          <w:rFonts w:eastAsia="Tahoma"/>
          <w:sz w:val="28"/>
          <w:szCs w:val="28"/>
          <w:lang w:val="zh-CN"/>
        </w:rPr>
      </w:pPr>
      <w:r>
        <w:rPr>
          <w:rFonts w:eastAsia="Tahoma"/>
          <w:sz w:val="28"/>
          <w:szCs w:val="28"/>
          <w:lang w:val="zh-CN"/>
        </w:rPr>
        <w:tab/>
        <w:t>от границ соседнего участка до кустарника - 1 м;</w:t>
      </w:r>
    </w:p>
    <w:p w:rsidR="00935A2B" w:rsidRDefault="007E4A4B">
      <w:pPr>
        <w:jc w:val="both"/>
        <w:rPr>
          <w:rFonts w:eastAsia="Tahoma"/>
          <w:sz w:val="28"/>
          <w:szCs w:val="28"/>
          <w:lang w:val="zh-CN"/>
        </w:rPr>
      </w:pPr>
      <w:r>
        <w:rPr>
          <w:rFonts w:eastAsia="Tahoma"/>
          <w:sz w:val="28"/>
          <w:szCs w:val="28"/>
          <w:lang w:val="zh-CN"/>
        </w:rPr>
        <w:tab/>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935A2B" w:rsidRDefault="007E4A4B">
      <w:pPr>
        <w:jc w:val="both"/>
        <w:rPr>
          <w:rFonts w:eastAsia="Tahoma"/>
          <w:sz w:val="28"/>
          <w:szCs w:val="28"/>
          <w:lang w:val="zh-CN"/>
        </w:rPr>
      </w:pPr>
      <w:r>
        <w:rPr>
          <w:rFonts w:eastAsia="Tahoma"/>
          <w:sz w:val="28"/>
          <w:szCs w:val="28"/>
          <w:lang w:val="zh-CN"/>
        </w:rPr>
        <w:tab/>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935A2B" w:rsidRDefault="007E4A4B">
      <w:pPr>
        <w:jc w:val="both"/>
        <w:rPr>
          <w:rFonts w:eastAsia="Tahoma"/>
          <w:sz w:val="28"/>
          <w:szCs w:val="28"/>
          <w:lang w:val="zh-CN"/>
        </w:rPr>
      </w:pPr>
      <w:r>
        <w:rPr>
          <w:rFonts w:eastAsia="Tahoma"/>
          <w:sz w:val="28"/>
          <w:szCs w:val="28"/>
          <w:lang w:val="zh-CN"/>
        </w:rPr>
        <w:tab/>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w:t>
      </w:r>
      <w:r>
        <w:rPr>
          <w:rFonts w:eastAsia="Tahoma"/>
          <w:sz w:val="28"/>
          <w:szCs w:val="28"/>
        </w:rPr>
        <w:t xml:space="preserve">                          </w:t>
      </w:r>
      <w:r>
        <w:rPr>
          <w:rFonts w:eastAsia="Tahoma"/>
          <w:sz w:val="28"/>
          <w:szCs w:val="28"/>
          <w:lang w:val="zh-CN"/>
        </w:rPr>
        <w:t xml:space="preserve"> СП 59.13330.2016, СП 35-101-2001, СП 35-102-2001, СП 31-102-99, СП 35-103-2001, СП 35-104-2001, СП 35-105-2002,</w:t>
      </w:r>
      <w:r>
        <w:rPr>
          <w:rFonts w:eastAsia="Tahoma"/>
          <w:sz w:val="28"/>
          <w:szCs w:val="28"/>
        </w:rPr>
        <w:t xml:space="preserve"> </w:t>
      </w:r>
      <w:r>
        <w:rPr>
          <w:rFonts w:eastAsia="Tahoma"/>
          <w:sz w:val="28"/>
          <w:szCs w:val="28"/>
          <w:lang w:val="zh-CN"/>
        </w:rPr>
        <w:t xml:space="preserve"> СП 36-109-2005, СП 35-112-2005, СП 35-114-2006, СП 35-117-2006, ВСН-62-91*, РДС 35-201-99.</w:t>
      </w:r>
    </w:p>
    <w:p w:rsidR="00935A2B" w:rsidRDefault="007E4A4B">
      <w:pPr>
        <w:jc w:val="both"/>
        <w:rPr>
          <w:rFonts w:eastAsia="Tahoma"/>
          <w:sz w:val="28"/>
          <w:szCs w:val="28"/>
          <w:lang w:val="zh-CN"/>
        </w:rPr>
      </w:pPr>
      <w:r>
        <w:rPr>
          <w:rFonts w:eastAsia="Tahoma"/>
          <w:sz w:val="28"/>
          <w:szCs w:val="28"/>
          <w:lang w:val="zh-CN"/>
        </w:rPr>
        <w:tab/>
        <w:t>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№1300.</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r>
        <w:rPr>
          <w:rFonts w:eastAsia="Tahoma"/>
          <w:sz w:val="28"/>
          <w:szCs w:val="28"/>
          <w:lang w:val="zh-CN"/>
        </w:rPr>
        <w:tab/>
      </w:r>
      <w:r>
        <w:rPr>
          <w:rFonts w:eastAsia="Tahoma"/>
          <w:sz w:val="28"/>
          <w:szCs w:val="28"/>
          <w:lang w:val="zh-CN"/>
        </w:rPr>
        <w:br/>
      </w:r>
      <w:r>
        <w:rPr>
          <w:rFonts w:eastAsia="Tahoma"/>
          <w:sz w:val="28"/>
          <w:szCs w:val="28"/>
        </w:rPr>
        <w:lastRenderedPageBreak/>
        <w:tab/>
      </w:r>
      <w:r>
        <w:rPr>
          <w:rFonts w:eastAsia="Tahoma"/>
          <w:sz w:val="28"/>
          <w:szCs w:val="28"/>
          <w:lang w:val="zh-CN"/>
        </w:rPr>
        <w:t>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w:t>
      </w:r>
    </w:p>
    <w:p w:rsidR="00935A2B" w:rsidRDefault="007E4A4B">
      <w:pPr>
        <w:jc w:val="both"/>
        <w:rPr>
          <w:rFonts w:eastAsia="Tahoma"/>
          <w:sz w:val="28"/>
          <w:szCs w:val="28"/>
          <w:lang w:val="zh-CN"/>
        </w:rPr>
      </w:pPr>
      <w:r>
        <w:rPr>
          <w:rFonts w:eastAsia="Tahoma"/>
          <w:sz w:val="28"/>
          <w:szCs w:val="28"/>
          <w:lang w:val="zh-CN"/>
        </w:rPr>
        <w:t>Требования к ограждению земельных участков:</w:t>
      </w:r>
    </w:p>
    <w:p w:rsidR="00935A2B" w:rsidRDefault="007E4A4B">
      <w:pPr>
        <w:ind w:firstLine="709"/>
        <w:jc w:val="both"/>
        <w:rPr>
          <w:rFonts w:eastAsia="Tahoma"/>
          <w:sz w:val="28"/>
          <w:szCs w:val="28"/>
          <w:lang w:val="zh-CN"/>
        </w:rPr>
      </w:pPr>
      <w:r>
        <w:rPr>
          <w:rFonts w:eastAsia="Tahoma"/>
          <w:sz w:val="28"/>
          <w:szCs w:val="28"/>
          <w:lang w:val="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w:t>
      </w:r>
    </w:p>
    <w:p w:rsidR="00935A2B" w:rsidRDefault="007E4A4B">
      <w:pPr>
        <w:ind w:firstLine="709"/>
        <w:jc w:val="both"/>
        <w:rPr>
          <w:rFonts w:eastAsia="Tahoma"/>
          <w:sz w:val="28"/>
          <w:szCs w:val="28"/>
          <w:lang w:val="zh-CN"/>
        </w:rPr>
      </w:pPr>
      <w:r>
        <w:rPr>
          <w:rFonts w:eastAsia="Tahoma"/>
          <w:sz w:val="28"/>
          <w:szCs w:val="28"/>
          <w:lang w:val="zh-CN"/>
        </w:rPr>
        <w:t xml:space="preserve">– ограждения земельных участков со стороны улицы должны выполняться в соответствии с проектом, согласованными органом, уполномоченным в области архитектуры и градостроительства; </w:t>
      </w:r>
    </w:p>
    <w:p w:rsidR="00935A2B" w:rsidRDefault="007E4A4B">
      <w:pPr>
        <w:ind w:firstLine="709"/>
        <w:jc w:val="both"/>
        <w:rPr>
          <w:rFonts w:eastAsia="Tahoma"/>
          <w:sz w:val="28"/>
          <w:szCs w:val="28"/>
          <w:lang w:val="zh-CN"/>
        </w:rPr>
      </w:pPr>
      <w:r>
        <w:rPr>
          <w:rFonts w:eastAsia="Tahoma"/>
          <w:sz w:val="28"/>
          <w:szCs w:val="28"/>
          <w:lang w:val="zh-CN"/>
        </w:rPr>
        <w:t xml:space="preserve">–  высота ограждения земельных участков должна быть не более 2,0 метров; </w:t>
      </w:r>
    </w:p>
    <w:p w:rsidR="00935A2B" w:rsidRDefault="007E4A4B">
      <w:pPr>
        <w:ind w:firstLine="709"/>
        <w:jc w:val="both"/>
        <w:rPr>
          <w:rFonts w:eastAsia="Tahoma"/>
          <w:sz w:val="28"/>
          <w:szCs w:val="28"/>
          <w:lang w:val="zh-CN"/>
        </w:rPr>
      </w:pPr>
      <w:r>
        <w:rPr>
          <w:rFonts w:eastAsia="Tahoma"/>
          <w:sz w:val="28"/>
          <w:szCs w:val="28"/>
          <w:lang w:val="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935A2B" w:rsidRDefault="007E4A4B">
      <w:pPr>
        <w:ind w:firstLine="709"/>
        <w:jc w:val="both"/>
        <w:rPr>
          <w:rFonts w:eastAsia="Tahoma"/>
          <w:sz w:val="28"/>
          <w:szCs w:val="28"/>
          <w:lang w:val="zh-CN"/>
        </w:rPr>
      </w:pPr>
      <w:r>
        <w:rPr>
          <w:rFonts w:eastAsia="Tahoma"/>
          <w:sz w:val="28"/>
          <w:szCs w:val="28"/>
          <w:lang w:val="zh-CN"/>
        </w:rPr>
        <w:t xml:space="preserve">– ограждения между смежными земельными участками должны быть проветриваемыми на высоту не менее 0,5 м от уровня земли; </w:t>
      </w:r>
    </w:p>
    <w:p w:rsidR="00935A2B" w:rsidRDefault="007E4A4B">
      <w:pPr>
        <w:ind w:firstLine="709"/>
        <w:jc w:val="both"/>
        <w:rPr>
          <w:rFonts w:eastAsia="Tahoma"/>
          <w:sz w:val="28"/>
          <w:szCs w:val="28"/>
          <w:lang w:val="zh-CN"/>
        </w:rPr>
      </w:pPr>
      <w:r>
        <w:rPr>
          <w:rFonts w:eastAsia="Tahoma"/>
          <w:sz w:val="28"/>
          <w:szCs w:val="28"/>
          <w:lang w:val="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935A2B" w:rsidRDefault="007E4A4B">
      <w:pPr>
        <w:jc w:val="both"/>
        <w:rPr>
          <w:rFonts w:eastAsia="Calibri"/>
          <w:sz w:val="28"/>
          <w:szCs w:val="28"/>
          <w:lang w:val="zh-CN"/>
        </w:rPr>
      </w:pPr>
      <w:r>
        <w:rPr>
          <w:rFonts w:eastAsia="Tahoma"/>
          <w:sz w:val="28"/>
          <w:szCs w:val="28"/>
          <w:lang w:val="zh-CN"/>
        </w:rPr>
        <w:br/>
      </w:r>
      <w:r>
        <w:rPr>
          <w:rFonts w:eastAsia="Tahoma"/>
          <w:sz w:val="28"/>
          <w:szCs w:val="28"/>
        </w:rPr>
        <w:tab/>
      </w:r>
      <w:r>
        <w:rPr>
          <w:rFonts w:eastAsia="Tahoma"/>
          <w:sz w:val="28"/>
          <w:szCs w:val="28"/>
          <w:lang w:val="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rFonts w:eastAsia="Tahoma"/>
          <w:sz w:val="28"/>
          <w:szCs w:val="28"/>
          <w:lang w:val="zh-CN"/>
        </w:rPr>
        <w:br/>
      </w:r>
      <w:r>
        <w:rPr>
          <w:rFonts w:eastAsia="Tahoma"/>
          <w:sz w:val="28"/>
          <w:szCs w:val="28"/>
          <w:lang w:val="zh-CN"/>
        </w:rPr>
        <w:br/>
      </w:r>
      <w:r>
        <w:rPr>
          <w:rFonts w:eastAsia="Tahoma"/>
          <w:sz w:val="28"/>
          <w:szCs w:val="28"/>
        </w:rPr>
        <w:tab/>
      </w:r>
      <w:r>
        <w:rPr>
          <w:rFonts w:eastAsia="Tahoma"/>
          <w:sz w:val="28"/>
          <w:szCs w:val="28"/>
          <w:lang w:val="zh-CN"/>
        </w:rPr>
        <w:t>Размещение зданий, строений и сооружений возможно при соблюдении требований статей 38, 39 и 40 настоящих Правил.</w:t>
      </w:r>
    </w:p>
    <w:p w:rsidR="00935A2B" w:rsidRDefault="00935A2B">
      <w:pPr>
        <w:jc w:val="both"/>
        <w:rPr>
          <w:rFonts w:eastAsia="Calibri"/>
          <w:sz w:val="28"/>
          <w:szCs w:val="28"/>
          <w:lang w:val="zh-CN"/>
        </w:rPr>
      </w:pPr>
    </w:p>
    <w:p w:rsidR="00935A2B" w:rsidRDefault="007E4A4B">
      <w:pPr>
        <w:keepNext/>
        <w:keepLines/>
        <w:spacing w:before="200"/>
        <w:ind w:firstLine="709"/>
        <w:jc w:val="both"/>
        <w:outlineLvl w:val="1"/>
        <w:rPr>
          <w:b/>
          <w:bCs/>
          <w:sz w:val="28"/>
          <w:szCs w:val="28"/>
          <w:lang w:val="zh-CN"/>
        </w:rPr>
      </w:pPr>
      <w:bookmarkStart w:id="199" w:name="_Toc194046766"/>
      <w:bookmarkStart w:id="200" w:name="_Toc202771791"/>
      <w:r>
        <w:rPr>
          <w:rFonts w:eastAsia="Tahoma"/>
          <w:b/>
          <w:bCs/>
          <w:sz w:val="28"/>
          <w:szCs w:val="28"/>
          <w:lang w:val="zh-CN"/>
        </w:rPr>
        <w:t>Требования к архитектурно-градостроительному облику объектов капитального строительства</w:t>
      </w:r>
      <w:bookmarkEnd w:id="199"/>
      <w:bookmarkEnd w:id="200"/>
    </w:p>
    <w:p w:rsidR="00935A2B" w:rsidRDefault="007E4A4B">
      <w:pPr>
        <w:ind w:firstLine="709"/>
        <w:jc w:val="both"/>
        <w:rPr>
          <w:sz w:val="28"/>
          <w:szCs w:val="28"/>
          <w:lang w:val="zh-CN" w:eastAsia="zh-CN"/>
        </w:rPr>
      </w:pPr>
      <w:r>
        <w:rPr>
          <w:rFonts w:eastAsia="Tahoma"/>
          <w:sz w:val="28"/>
          <w:szCs w:val="28"/>
          <w:lang w:val="zh-CN"/>
        </w:rPr>
        <w:t>Параметры принимать согласно статье 35 «Требования к архитектурно-градостроительному облику объекта капитального строительства»</w:t>
      </w:r>
    </w:p>
    <w:p w:rsidR="00935A2B" w:rsidRDefault="007E4A4B">
      <w:pPr>
        <w:keepNext/>
        <w:keepLines/>
        <w:spacing w:before="480"/>
        <w:ind w:firstLine="709"/>
        <w:jc w:val="both"/>
        <w:outlineLvl w:val="0"/>
        <w:rPr>
          <w:b/>
          <w:bCs/>
          <w:sz w:val="28"/>
          <w:szCs w:val="28"/>
          <w:lang w:val="zh-CN"/>
        </w:rPr>
      </w:pPr>
      <w:bookmarkStart w:id="201" w:name="_Toc202771792"/>
      <w:r>
        <w:rPr>
          <w:rFonts w:eastAsia="Tahoma"/>
          <w:b/>
          <w:bCs/>
          <w:sz w:val="28"/>
          <w:szCs w:val="28"/>
          <w:lang w:val="zh-CN"/>
        </w:rPr>
        <w:lastRenderedPageBreak/>
        <w:t>2. Многофункциональная общественно-деловая зона (ОД2)</w:t>
      </w:r>
      <w:bookmarkEnd w:id="201"/>
    </w:p>
    <w:p w:rsidR="00935A2B" w:rsidRDefault="007E4A4B">
      <w:pPr>
        <w:ind w:firstLine="709"/>
        <w:jc w:val="both"/>
        <w:rPr>
          <w:rFonts w:eastAsia="Calibri"/>
          <w:sz w:val="28"/>
          <w:szCs w:val="28"/>
          <w:lang w:val="zh-CN"/>
        </w:rPr>
      </w:pPr>
      <w:r>
        <w:rPr>
          <w:rFonts w:eastAsia="Tahoma"/>
          <w:sz w:val="28"/>
          <w:szCs w:val="28"/>
          <w:lang w:val="zh-CN"/>
        </w:rPr>
        <w:t>Многофункциональная зона общественного и коммерческого назначения ОД2 выделена для обеспечения правовых условий использования и строительства недвижимости на территориях размещения общественных, культурных, обслуживающих и коммерческих видов использования многофункционального назначения.</w:t>
      </w:r>
    </w:p>
    <w:p w:rsidR="00935A2B" w:rsidRDefault="00935A2B">
      <w:pPr>
        <w:rPr>
          <w:rFonts w:eastAsia="Calibri"/>
          <w:sz w:val="28"/>
          <w:szCs w:val="28"/>
          <w:lang w:val="zh-CN"/>
        </w:rPr>
      </w:pPr>
    </w:p>
    <w:p w:rsidR="00935A2B" w:rsidRDefault="007E4A4B">
      <w:pPr>
        <w:keepNext/>
        <w:keepLines/>
        <w:spacing w:before="200"/>
        <w:ind w:firstLine="709"/>
        <w:jc w:val="both"/>
        <w:outlineLvl w:val="1"/>
        <w:rPr>
          <w:b/>
          <w:bCs/>
          <w:sz w:val="28"/>
          <w:szCs w:val="28"/>
          <w:lang w:val="zh-CN" w:eastAsia="zh-CN"/>
        </w:rPr>
      </w:pPr>
      <w:bookmarkStart w:id="202" w:name="_Toc194046768"/>
      <w:bookmarkStart w:id="203" w:name="_Toc202771793"/>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202"/>
      <w:bookmarkEnd w:id="203"/>
    </w:p>
    <w:tbl>
      <w:tblPr>
        <w:tblStyle w:val="15"/>
        <w:tblW w:w="0" w:type="auto"/>
        <w:tblBorders>
          <w:bottom w:val="none" w:sz="0" w:space="0" w:color="auto"/>
        </w:tblBorders>
        <w:tblLayout w:type="fixed"/>
        <w:tblLook w:val="0000"/>
      </w:tblPr>
      <w:tblGrid>
        <w:gridCol w:w="560"/>
        <w:gridCol w:w="2242"/>
        <w:gridCol w:w="1559"/>
        <w:gridCol w:w="3685"/>
        <w:gridCol w:w="6663"/>
      </w:tblGrid>
      <w:tr w:rsidR="00935A2B">
        <w:trPr>
          <w:tblHeader/>
        </w:trPr>
        <w:tc>
          <w:tcPr>
            <w:tcW w:w="560" w:type="dxa"/>
          </w:tcPr>
          <w:p w:rsidR="00935A2B" w:rsidRDefault="007E4A4B">
            <w:pPr>
              <w:jc w:val="center"/>
              <w:rPr>
                <w:rFonts w:eastAsia="Calibri"/>
                <w:b/>
              </w:rPr>
            </w:pPr>
            <w:r>
              <w:rPr>
                <w:rFonts w:eastAsia="Tahoma"/>
                <w:b/>
              </w:rPr>
              <w:t>№ п/п</w:t>
            </w:r>
          </w:p>
        </w:tc>
        <w:tc>
          <w:tcPr>
            <w:tcW w:w="2242" w:type="dxa"/>
          </w:tcPr>
          <w:p w:rsidR="00935A2B" w:rsidRDefault="007E4A4B">
            <w:pPr>
              <w:jc w:val="center"/>
              <w:rPr>
                <w:rFonts w:eastAsia="Calibri"/>
                <w:b/>
              </w:rPr>
            </w:pPr>
            <w:r>
              <w:rPr>
                <w:rFonts w:eastAsia="Tahoma"/>
                <w:b/>
              </w:rPr>
              <w:t>Наименование вида разрешенного использования</w:t>
            </w:r>
          </w:p>
        </w:tc>
        <w:tc>
          <w:tcPr>
            <w:tcW w:w="1559" w:type="dxa"/>
          </w:tcPr>
          <w:p w:rsidR="00935A2B" w:rsidRDefault="007E4A4B">
            <w:pPr>
              <w:jc w:val="center"/>
              <w:rPr>
                <w:rFonts w:eastAsia="Calibri"/>
                <w:b/>
              </w:rPr>
            </w:pPr>
            <w:r>
              <w:rPr>
                <w:rFonts w:eastAsia="Tahoma"/>
                <w:b/>
              </w:rPr>
              <w:t>Код вида разрешен-ного использования</w:t>
            </w:r>
          </w:p>
        </w:tc>
        <w:tc>
          <w:tcPr>
            <w:tcW w:w="3685" w:type="dxa"/>
          </w:tcPr>
          <w:p w:rsidR="00935A2B" w:rsidRDefault="007E4A4B">
            <w:pPr>
              <w:jc w:val="center"/>
              <w:rPr>
                <w:rFonts w:eastAsia="Calibri"/>
                <w:b/>
              </w:rPr>
            </w:pPr>
            <w:r>
              <w:rPr>
                <w:rFonts w:eastAsia="Tahoma"/>
                <w:b/>
              </w:rPr>
              <w:t>Описание вида разрешенного использования</w:t>
            </w:r>
          </w:p>
        </w:tc>
        <w:tc>
          <w:tcPr>
            <w:tcW w:w="6663"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16"/>
        <w:gridCol w:w="2230"/>
        <w:gridCol w:w="1615"/>
        <w:gridCol w:w="3741"/>
        <w:gridCol w:w="6607"/>
      </w:tblGrid>
      <w:tr w:rsidR="00935A2B">
        <w:trPr>
          <w:tblHeader/>
        </w:trPr>
        <w:tc>
          <w:tcPr>
            <w:tcW w:w="516" w:type="dxa"/>
          </w:tcPr>
          <w:p w:rsidR="00935A2B" w:rsidRDefault="007E4A4B">
            <w:pPr>
              <w:jc w:val="center"/>
              <w:rPr>
                <w:rFonts w:eastAsia="Calibri"/>
              </w:rPr>
            </w:pPr>
            <w:r>
              <w:rPr>
                <w:rFonts w:eastAsia="Tahoma"/>
              </w:rPr>
              <w:t>1</w:t>
            </w:r>
          </w:p>
        </w:tc>
        <w:tc>
          <w:tcPr>
            <w:tcW w:w="2230" w:type="dxa"/>
          </w:tcPr>
          <w:p w:rsidR="00935A2B" w:rsidRDefault="007E4A4B">
            <w:pPr>
              <w:jc w:val="center"/>
              <w:rPr>
                <w:rFonts w:eastAsia="Calibri"/>
              </w:rPr>
            </w:pPr>
            <w:r>
              <w:rPr>
                <w:rFonts w:eastAsia="Tahoma"/>
              </w:rPr>
              <w:t>2</w:t>
            </w:r>
          </w:p>
        </w:tc>
        <w:tc>
          <w:tcPr>
            <w:tcW w:w="1615" w:type="dxa"/>
          </w:tcPr>
          <w:p w:rsidR="00935A2B" w:rsidRDefault="007E4A4B">
            <w:pPr>
              <w:jc w:val="center"/>
              <w:rPr>
                <w:rFonts w:eastAsia="Calibri"/>
              </w:rPr>
            </w:pPr>
            <w:r>
              <w:rPr>
                <w:rFonts w:eastAsia="Tahoma"/>
              </w:rPr>
              <w:t>3</w:t>
            </w:r>
          </w:p>
        </w:tc>
        <w:tc>
          <w:tcPr>
            <w:tcW w:w="3741" w:type="dxa"/>
          </w:tcPr>
          <w:p w:rsidR="00935A2B" w:rsidRDefault="007E4A4B">
            <w:pPr>
              <w:jc w:val="center"/>
              <w:rPr>
                <w:rFonts w:eastAsia="Calibri"/>
              </w:rPr>
            </w:pPr>
            <w:r>
              <w:rPr>
                <w:rFonts w:eastAsia="Tahoma"/>
              </w:rPr>
              <w:t>4</w:t>
            </w:r>
          </w:p>
        </w:tc>
        <w:tc>
          <w:tcPr>
            <w:tcW w:w="6607" w:type="dxa"/>
          </w:tcPr>
          <w:p w:rsidR="00935A2B" w:rsidRDefault="007E4A4B">
            <w:pPr>
              <w:jc w:val="center"/>
              <w:rPr>
                <w:rFonts w:eastAsia="Calibri"/>
              </w:rPr>
            </w:pPr>
            <w:r>
              <w:rPr>
                <w:rFonts w:eastAsia="Tahoma"/>
              </w:rPr>
              <w:t>5</w:t>
            </w:r>
          </w:p>
        </w:tc>
      </w:tr>
      <w:tr w:rsidR="00935A2B">
        <w:tc>
          <w:tcPr>
            <w:tcW w:w="516" w:type="dxa"/>
            <w:vMerge w:val="restart"/>
          </w:tcPr>
          <w:p w:rsidR="00935A2B" w:rsidRDefault="007E4A4B">
            <w:pPr>
              <w:jc w:val="center"/>
              <w:rPr>
                <w:rFonts w:eastAsia="Calibri"/>
              </w:rPr>
            </w:pPr>
            <w:r>
              <w:rPr>
                <w:rFonts w:eastAsia="Tahoma"/>
              </w:rPr>
              <w:t>1</w:t>
            </w:r>
          </w:p>
        </w:tc>
        <w:tc>
          <w:tcPr>
            <w:tcW w:w="2230" w:type="dxa"/>
            <w:vMerge w:val="restart"/>
          </w:tcPr>
          <w:p w:rsidR="00935A2B" w:rsidRDefault="007E4A4B">
            <w:pPr>
              <w:rPr>
                <w:rFonts w:eastAsia="Calibri"/>
              </w:rPr>
            </w:pPr>
            <w:r>
              <w:rPr>
                <w:rFonts w:eastAsia="Tahoma"/>
              </w:rPr>
              <w:t>Предоставление коммунальных услуг</w:t>
            </w:r>
          </w:p>
        </w:tc>
        <w:tc>
          <w:tcPr>
            <w:tcW w:w="1615" w:type="dxa"/>
            <w:vMerge w:val="restart"/>
          </w:tcPr>
          <w:p w:rsidR="00935A2B" w:rsidRDefault="007E4A4B">
            <w:pPr>
              <w:jc w:val="center"/>
              <w:rPr>
                <w:rFonts w:eastAsia="Calibri"/>
              </w:rPr>
            </w:pPr>
            <w:r>
              <w:rPr>
                <w:rFonts w:eastAsia="Tahoma"/>
              </w:rPr>
              <w:t>3.1.1</w:t>
            </w:r>
          </w:p>
        </w:tc>
        <w:tc>
          <w:tcPr>
            <w:tcW w:w="3741" w:type="dxa"/>
            <w:vMerge w:val="restart"/>
          </w:tcPr>
          <w:p w:rsidR="00935A2B" w:rsidRDefault="007E4A4B">
            <w:pPr>
              <w:rPr>
                <w:rFonts w:eastAsia="Calibri"/>
              </w:rPr>
            </w:pPr>
            <w:r>
              <w:rPr>
                <w:rFonts w:eastAsia="Tahom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607" w:type="dxa"/>
          </w:tcPr>
          <w:p w:rsidR="00935A2B" w:rsidRDefault="007E4A4B">
            <w:pPr>
              <w:rPr>
                <w:rFonts w:eastAsia="Calibri"/>
              </w:rPr>
            </w:pPr>
            <w:r>
              <w:rPr>
                <w:rFonts w:eastAsia="Tahoma"/>
              </w:rPr>
              <w:t>Минимальный размер земельного участка (площадь) – 1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 - за исключением линейных объектов.</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 за исключением линейных объектов.</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2 этажа.</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 - за исключением линейных объектов.</w:t>
            </w:r>
          </w:p>
        </w:tc>
      </w:tr>
      <w:tr w:rsidR="00935A2B">
        <w:tc>
          <w:tcPr>
            <w:tcW w:w="516" w:type="dxa"/>
            <w:vMerge w:val="restart"/>
          </w:tcPr>
          <w:p w:rsidR="00935A2B" w:rsidRDefault="007E4A4B">
            <w:pPr>
              <w:jc w:val="center"/>
              <w:rPr>
                <w:rFonts w:eastAsia="Calibri"/>
              </w:rPr>
            </w:pPr>
            <w:r>
              <w:rPr>
                <w:rFonts w:eastAsia="Tahoma"/>
              </w:rPr>
              <w:t>2</w:t>
            </w:r>
          </w:p>
        </w:tc>
        <w:tc>
          <w:tcPr>
            <w:tcW w:w="2230" w:type="dxa"/>
            <w:vMerge w:val="restart"/>
          </w:tcPr>
          <w:p w:rsidR="00935A2B" w:rsidRDefault="007E4A4B">
            <w:pPr>
              <w:rPr>
                <w:rFonts w:eastAsia="Calibri"/>
              </w:rPr>
            </w:pPr>
            <w:r>
              <w:rPr>
                <w:rFonts w:eastAsia="Tahoma"/>
              </w:rPr>
              <w:t xml:space="preserve">Административные </w:t>
            </w:r>
            <w:r>
              <w:rPr>
                <w:rFonts w:eastAsia="Tahoma"/>
              </w:rPr>
              <w:lastRenderedPageBreak/>
              <w:t>здания организаций, обеспечивающих предоставление коммунальных услуг</w:t>
            </w:r>
          </w:p>
        </w:tc>
        <w:tc>
          <w:tcPr>
            <w:tcW w:w="1615" w:type="dxa"/>
            <w:vMerge w:val="restart"/>
          </w:tcPr>
          <w:p w:rsidR="00935A2B" w:rsidRDefault="007E4A4B">
            <w:pPr>
              <w:jc w:val="center"/>
              <w:rPr>
                <w:rFonts w:eastAsia="Calibri"/>
              </w:rPr>
            </w:pPr>
            <w:r>
              <w:rPr>
                <w:rFonts w:eastAsia="Tahoma"/>
              </w:rPr>
              <w:lastRenderedPageBreak/>
              <w:t>3.1.2</w:t>
            </w:r>
          </w:p>
        </w:tc>
        <w:tc>
          <w:tcPr>
            <w:tcW w:w="3741" w:type="dxa"/>
            <w:vMerge w:val="restart"/>
          </w:tcPr>
          <w:p w:rsidR="00935A2B" w:rsidRDefault="007E4A4B">
            <w:pPr>
              <w:rPr>
                <w:rFonts w:eastAsia="Calibri"/>
              </w:rPr>
            </w:pPr>
            <w:r>
              <w:rPr>
                <w:rFonts w:eastAsia="Tahoma"/>
              </w:rPr>
              <w:t xml:space="preserve">Размещение зданий, </w:t>
            </w:r>
            <w:r>
              <w:rPr>
                <w:rFonts w:eastAsia="Tahoma"/>
              </w:rPr>
              <w:lastRenderedPageBreak/>
              <w:t>предназначенных для приема физических и юридических лиц в связи с предоставлением им коммунальных услуг</w:t>
            </w:r>
          </w:p>
        </w:tc>
        <w:tc>
          <w:tcPr>
            <w:tcW w:w="6607" w:type="dxa"/>
          </w:tcPr>
          <w:p w:rsidR="00935A2B" w:rsidRDefault="007E4A4B">
            <w:pPr>
              <w:rPr>
                <w:rFonts w:eastAsia="Tahoma"/>
              </w:rPr>
            </w:pPr>
            <w:r>
              <w:rPr>
                <w:rFonts w:eastAsia="Tahoma"/>
              </w:rPr>
              <w:lastRenderedPageBreak/>
              <w:t>Минимальный размер земельного участка (площадь) –</w:t>
            </w:r>
          </w:p>
          <w:p w:rsidR="00935A2B" w:rsidRDefault="007E4A4B">
            <w:pPr>
              <w:rPr>
                <w:rFonts w:eastAsia="Calibri"/>
              </w:rPr>
            </w:pPr>
            <w:r>
              <w:rPr>
                <w:rFonts w:eastAsia="Tahoma"/>
              </w:rPr>
              <w:lastRenderedPageBreak/>
              <w:t>300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w:t>
            </w:r>
          </w:p>
          <w:p w:rsidR="00935A2B" w:rsidRDefault="007E4A4B">
            <w:pPr>
              <w:rPr>
                <w:rFonts w:eastAsia="Calibri"/>
              </w:rPr>
            </w:pPr>
            <w:r>
              <w:rPr>
                <w:rFonts w:eastAsia="Tahoma"/>
              </w:rPr>
              <w:t xml:space="preserve"> 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1 этаж.</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Предельная высота зданий, строений, сооружений – 6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rPr>
          <w:trHeight w:val="276"/>
        </w:trPr>
        <w:tc>
          <w:tcPr>
            <w:tcW w:w="516" w:type="dxa"/>
            <w:vMerge w:val="restart"/>
          </w:tcPr>
          <w:p w:rsidR="00935A2B" w:rsidRDefault="007E4A4B">
            <w:pPr>
              <w:jc w:val="center"/>
              <w:rPr>
                <w:rFonts w:eastAsia="Calibri"/>
              </w:rPr>
            </w:pPr>
            <w:r>
              <w:rPr>
                <w:rFonts w:eastAsia="Tahoma"/>
              </w:rPr>
              <w:t>3</w:t>
            </w:r>
          </w:p>
        </w:tc>
        <w:tc>
          <w:tcPr>
            <w:tcW w:w="2230" w:type="dxa"/>
            <w:vMerge w:val="restart"/>
          </w:tcPr>
          <w:p w:rsidR="00935A2B" w:rsidRDefault="007E4A4B">
            <w:pPr>
              <w:rPr>
                <w:rFonts w:eastAsia="Calibri"/>
              </w:rPr>
            </w:pPr>
            <w:r>
              <w:rPr>
                <w:rFonts w:eastAsia="Tahoma"/>
              </w:rPr>
              <w:t>Дома социального обслуживания</w:t>
            </w:r>
          </w:p>
        </w:tc>
        <w:tc>
          <w:tcPr>
            <w:tcW w:w="1615" w:type="dxa"/>
            <w:vMerge w:val="restart"/>
          </w:tcPr>
          <w:p w:rsidR="00935A2B" w:rsidRDefault="007E4A4B">
            <w:pPr>
              <w:jc w:val="center"/>
              <w:rPr>
                <w:rFonts w:eastAsia="Calibri"/>
              </w:rPr>
            </w:pPr>
            <w:r>
              <w:rPr>
                <w:rFonts w:eastAsia="Tahoma"/>
              </w:rPr>
              <w:t>3.2.1</w:t>
            </w:r>
          </w:p>
        </w:tc>
        <w:tc>
          <w:tcPr>
            <w:tcW w:w="3741" w:type="dxa"/>
            <w:vMerge w:val="restart"/>
          </w:tcPr>
          <w:p w:rsidR="00935A2B" w:rsidRDefault="007E4A4B">
            <w:pPr>
              <w:rPr>
                <w:rFonts w:eastAsia="Calibri"/>
              </w:rPr>
            </w:pPr>
            <w:r>
              <w:rPr>
                <w:rFonts w:eastAsia="Tahoma"/>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607"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400 кв.м.</w:t>
            </w:r>
          </w:p>
          <w:p w:rsidR="00935A2B" w:rsidRDefault="007E4A4B">
            <w:pPr>
              <w:rPr>
                <w:rFonts w:eastAsia="Tahoma"/>
              </w:rPr>
            </w:pPr>
            <w:r>
              <w:rPr>
                <w:rFonts w:eastAsia="Tahoma"/>
              </w:rPr>
              <w:t>Максимальный размер земельного участка (площадь) –</w:t>
            </w:r>
          </w:p>
          <w:p w:rsidR="00935A2B" w:rsidRDefault="007E4A4B">
            <w:pPr>
              <w:rPr>
                <w:rFonts w:eastAsia="Calibri"/>
              </w:rPr>
            </w:pPr>
            <w:r>
              <w:rPr>
                <w:rFonts w:eastAsia="Tahoma"/>
              </w:rPr>
              <w:t xml:space="preserve"> 15000 кв.м.</w:t>
            </w:r>
          </w:p>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p w:rsidR="00935A2B" w:rsidRDefault="007E4A4B">
            <w:pPr>
              <w:rPr>
                <w:rFonts w:eastAsia="Calibri"/>
              </w:rPr>
            </w:pPr>
            <w:r>
              <w:rPr>
                <w:rFonts w:eastAsia="Tahoma"/>
              </w:rPr>
              <w:t xml:space="preserve">Минимальные отступы от границ земельных участков в целях определения мест допустимого размещения зданий, </w:t>
            </w:r>
            <w:r>
              <w:rPr>
                <w:rFonts w:eastAsia="Tahoma"/>
              </w:rPr>
              <w:lastRenderedPageBreak/>
              <w:t>строений, сооружений, за пределами которых запрещено строительство зданий, строений, сооружений – 3 м.</w:t>
            </w:r>
          </w:p>
          <w:p w:rsidR="00935A2B" w:rsidRDefault="007E4A4B">
            <w:pPr>
              <w:rPr>
                <w:rFonts w:eastAsia="Calibri"/>
              </w:rPr>
            </w:pPr>
            <w:r>
              <w:rPr>
                <w:rFonts w:eastAsia="Tahoma"/>
              </w:rPr>
              <w:t>Предельное количество этажей – 3 этажа.</w:t>
            </w:r>
          </w:p>
          <w:p w:rsidR="00935A2B" w:rsidRDefault="007E4A4B">
            <w:pPr>
              <w:rPr>
                <w:rFonts w:eastAsia="Calibri"/>
              </w:rPr>
            </w:pPr>
            <w:r>
              <w:rPr>
                <w:rFonts w:eastAsia="Tahoma"/>
              </w:rPr>
              <w:t>Предельная высота зданий, строений, сооружений – 15 м.</w:t>
            </w:r>
          </w:p>
          <w:p w:rsidR="00935A2B" w:rsidRDefault="007E4A4B">
            <w:pPr>
              <w:rPr>
                <w:rFonts w:eastAsia="Calibri"/>
              </w:rPr>
            </w:pPr>
            <w:r>
              <w:rPr>
                <w:rFonts w:eastAsia="Tahoma"/>
              </w:rPr>
              <w:t>Максимальный процент застройки в границах земельного участка – 60%.</w:t>
            </w:r>
          </w:p>
          <w:p w:rsidR="00935A2B" w:rsidRDefault="007E4A4B">
            <w:pPr>
              <w:rPr>
                <w:rFonts w:eastAsia="Calibri"/>
              </w:rPr>
            </w:pPr>
            <w:r>
              <w:rPr>
                <w:rFonts w:eastAsia="Tahoma"/>
              </w:rPr>
              <w:t>Минимальный процент озеленения в границах земельного участка – 30%.</w:t>
            </w:r>
          </w:p>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15000 кв.м.</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3 этажа.</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Предельная высота зданий, строений, сооружений – 15 м.</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vMerge w:val="restart"/>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16" w:type="dxa"/>
          </w:tcPr>
          <w:p w:rsidR="00935A2B" w:rsidRDefault="007E4A4B">
            <w:pPr>
              <w:jc w:val="center"/>
              <w:rPr>
                <w:rFonts w:eastAsia="Calibri"/>
              </w:rPr>
            </w:pPr>
            <w:r>
              <w:rPr>
                <w:rFonts w:eastAsia="Tahoma"/>
              </w:rPr>
              <w:t>4</w:t>
            </w:r>
          </w:p>
        </w:tc>
        <w:tc>
          <w:tcPr>
            <w:tcW w:w="2230" w:type="dxa"/>
          </w:tcPr>
          <w:p w:rsidR="00935A2B" w:rsidRDefault="007E4A4B">
            <w:pPr>
              <w:rPr>
                <w:rFonts w:eastAsia="Calibri"/>
              </w:rPr>
            </w:pPr>
            <w:r>
              <w:rPr>
                <w:rFonts w:eastAsia="Tahoma"/>
              </w:rPr>
              <w:t>Оказание социальной помощи населению</w:t>
            </w:r>
          </w:p>
        </w:tc>
        <w:tc>
          <w:tcPr>
            <w:tcW w:w="1615" w:type="dxa"/>
          </w:tcPr>
          <w:p w:rsidR="00935A2B" w:rsidRDefault="007E4A4B">
            <w:pPr>
              <w:jc w:val="center"/>
              <w:rPr>
                <w:rFonts w:eastAsia="Calibri"/>
              </w:rPr>
            </w:pPr>
            <w:r>
              <w:rPr>
                <w:rFonts w:eastAsia="Tahoma"/>
              </w:rPr>
              <w:t>3.2.2</w:t>
            </w:r>
          </w:p>
        </w:tc>
        <w:tc>
          <w:tcPr>
            <w:tcW w:w="3741" w:type="dxa"/>
          </w:tcPr>
          <w:p w:rsidR="00935A2B" w:rsidRDefault="007E4A4B">
            <w:pPr>
              <w:rPr>
                <w:rFonts w:eastAsia="Calibri"/>
              </w:rPr>
            </w:pPr>
            <w:r>
              <w:rPr>
                <w:rFonts w:eastAsia="Tahoma"/>
              </w:rPr>
              <w:t xml:space="preserve">Размещение зданий, предназначенных для служб психологической и бесплатной юридической помощи, </w:t>
            </w:r>
            <w:r>
              <w:rPr>
                <w:rFonts w:eastAsia="Tahoma"/>
              </w:rPr>
              <w:lastRenderedPageBreak/>
              <w:t xml:space="preserve">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607" w:type="dxa"/>
            <w:vMerge/>
          </w:tcPr>
          <w:p w:rsidR="00935A2B" w:rsidRDefault="00935A2B">
            <w:pPr>
              <w:rPr>
                <w:rFonts w:eastAsia="Calibri"/>
              </w:rPr>
            </w:pPr>
          </w:p>
        </w:tc>
      </w:tr>
      <w:tr w:rsidR="00935A2B">
        <w:tc>
          <w:tcPr>
            <w:tcW w:w="516" w:type="dxa"/>
          </w:tcPr>
          <w:p w:rsidR="00935A2B" w:rsidRDefault="007E4A4B">
            <w:pPr>
              <w:jc w:val="center"/>
              <w:rPr>
                <w:rFonts w:eastAsia="Calibri"/>
              </w:rPr>
            </w:pPr>
            <w:r>
              <w:rPr>
                <w:rFonts w:eastAsia="Tahoma"/>
              </w:rPr>
              <w:lastRenderedPageBreak/>
              <w:t>5</w:t>
            </w:r>
          </w:p>
        </w:tc>
        <w:tc>
          <w:tcPr>
            <w:tcW w:w="2230" w:type="dxa"/>
          </w:tcPr>
          <w:p w:rsidR="00935A2B" w:rsidRDefault="007E4A4B">
            <w:pPr>
              <w:rPr>
                <w:rFonts w:eastAsia="Calibri"/>
              </w:rPr>
            </w:pPr>
            <w:r>
              <w:rPr>
                <w:rFonts w:eastAsia="Tahoma"/>
              </w:rPr>
              <w:t>Оказание услуг связи</w:t>
            </w:r>
          </w:p>
        </w:tc>
        <w:tc>
          <w:tcPr>
            <w:tcW w:w="1615" w:type="dxa"/>
          </w:tcPr>
          <w:p w:rsidR="00935A2B" w:rsidRDefault="007E4A4B">
            <w:pPr>
              <w:jc w:val="center"/>
              <w:rPr>
                <w:rFonts w:eastAsia="Calibri"/>
              </w:rPr>
            </w:pPr>
            <w:r>
              <w:rPr>
                <w:rFonts w:eastAsia="Tahoma"/>
              </w:rPr>
              <w:t>3.2.3</w:t>
            </w:r>
          </w:p>
        </w:tc>
        <w:tc>
          <w:tcPr>
            <w:tcW w:w="3741" w:type="dxa"/>
          </w:tcPr>
          <w:p w:rsidR="00935A2B" w:rsidRDefault="007E4A4B">
            <w:pPr>
              <w:rPr>
                <w:rFonts w:eastAsia="Calibri"/>
              </w:rPr>
            </w:pPr>
            <w:r>
              <w:rPr>
                <w:rFonts w:eastAsia="Tahoma"/>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07" w:type="dxa"/>
            <w:vMerge/>
          </w:tcPr>
          <w:p w:rsidR="00935A2B" w:rsidRDefault="00935A2B">
            <w:pPr>
              <w:rPr>
                <w:rFonts w:eastAsia="Calibri"/>
              </w:rPr>
            </w:pPr>
          </w:p>
        </w:tc>
      </w:tr>
      <w:tr w:rsidR="00935A2B">
        <w:tc>
          <w:tcPr>
            <w:tcW w:w="516" w:type="dxa"/>
          </w:tcPr>
          <w:p w:rsidR="00935A2B" w:rsidRDefault="007E4A4B">
            <w:pPr>
              <w:jc w:val="center"/>
              <w:rPr>
                <w:rFonts w:eastAsia="Calibri"/>
              </w:rPr>
            </w:pPr>
            <w:r>
              <w:rPr>
                <w:rFonts w:eastAsia="Tahoma"/>
              </w:rPr>
              <w:t>6</w:t>
            </w:r>
          </w:p>
        </w:tc>
        <w:tc>
          <w:tcPr>
            <w:tcW w:w="2230" w:type="dxa"/>
          </w:tcPr>
          <w:p w:rsidR="00935A2B" w:rsidRDefault="007E4A4B">
            <w:pPr>
              <w:rPr>
                <w:rFonts w:eastAsia="Calibri"/>
              </w:rPr>
            </w:pPr>
            <w:r>
              <w:rPr>
                <w:rFonts w:eastAsia="Tahoma"/>
              </w:rPr>
              <w:t>Общежития</w:t>
            </w:r>
          </w:p>
        </w:tc>
        <w:tc>
          <w:tcPr>
            <w:tcW w:w="1615" w:type="dxa"/>
          </w:tcPr>
          <w:p w:rsidR="00935A2B" w:rsidRDefault="007E4A4B">
            <w:pPr>
              <w:jc w:val="center"/>
              <w:rPr>
                <w:rFonts w:eastAsia="Calibri"/>
              </w:rPr>
            </w:pPr>
            <w:r>
              <w:rPr>
                <w:rFonts w:eastAsia="Tahoma"/>
              </w:rPr>
              <w:t>3.2.4</w:t>
            </w:r>
          </w:p>
        </w:tc>
        <w:tc>
          <w:tcPr>
            <w:tcW w:w="3741" w:type="dxa"/>
          </w:tcPr>
          <w:p w:rsidR="00935A2B" w:rsidRDefault="007E4A4B">
            <w:pPr>
              <w:rPr>
                <w:rFonts w:eastAsia="Calibri"/>
              </w:rPr>
            </w:pPr>
            <w:r>
              <w:rPr>
                <w:rFonts w:eastAsia="Tahoma"/>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607" w:type="dxa"/>
            <w:vMerge/>
          </w:tcPr>
          <w:p w:rsidR="00935A2B" w:rsidRDefault="00935A2B">
            <w:pPr>
              <w:rPr>
                <w:rFonts w:eastAsia="Calibri"/>
              </w:rPr>
            </w:pPr>
          </w:p>
        </w:tc>
      </w:tr>
      <w:tr w:rsidR="00935A2B">
        <w:tc>
          <w:tcPr>
            <w:tcW w:w="516" w:type="dxa"/>
            <w:vMerge w:val="restart"/>
          </w:tcPr>
          <w:p w:rsidR="00935A2B" w:rsidRDefault="007E4A4B">
            <w:pPr>
              <w:jc w:val="center"/>
              <w:rPr>
                <w:rFonts w:eastAsia="Calibri"/>
              </w:rPr>
            </w:pPr>
            <w:r>
              <w:rPr>
                <w:rFonts w:eastAsia="Tahoma"/>
              </w:rPr>
              <w:t>7</w:t>
            </w:r>
          </w:p>
        </w:tc>
        <w:tc>
          <w:tcPr>
            <w:tcW w:w="2230" w:type="dxa"/>
            <w:vMerge w:val="restart"/>
          </w:tcPr>
          <w:p w:rsidR="00935A2B" w:rsidRDefault="007E4A4B">
            <w:pPr>
              <w:rPr>
                <w:rFonts w:eastAsia="Calibri"/>
              </w:rPr>
            </w:pPr>
            <w:r>
              <w:rPr>
                <w:rFonts w:eastAsia="Tahoma"/>
              </w:rPr>
              <w:t>Бытовое обслуживание</w:t>
            </w:r>
          </w:p>
        </w:tc>
        <w:tc>
          <w:tcPr>
            <w:tcW w:w="1615" w:type="dxa"/>
            <w:vMerge w:val="restart"/>
          </w:tcPr>
          <w:p w:rsidR="00935A2B" w:rsidRDefault="007E4A4B">
            <w:pPr>
              <w:jc w:val="center"/>
              <w:rPr>
                <w:rFonts w:eastAsia="Calibri"/>
              </w:rPr>
            </w:pPr>
            <w:r>
              <w:rPr>
                <w:rFonts w:eastAsia="Tahoma"/>
              </w:rPr>
              <w:t>3.3</w:t>
            </w:r>
          </w:p>
        </w:tc>
        <w:tc>
          <w:tcPr>
            <w:tcW w:w="3741" w:type="dxa"/>
            <w:vMerge w:val="restart"/>
          </w:tcPr>
          <w:p w:rsidR="00935A2B" w:rsidRDefault="007E4A4B">
            <w:pPr>
              <w:rPr>
                <w:rFonts w:eastAsia="Calibri"/>
              </w:rPr>
            </w:pPr>
            <w:r>
              <w:rPr>
                <w:rFonts w:eastAsia="Tahoma"/>
              </w:rPr>
              <w:t xml:space="preserve">Размещение объектов капитального строительства, предназначенных для оказания населению или организациям бытовых услуг (мастерские </w:t>
            </w:r>
            <w:r>
              <w:rPr>
                <w:rFonts w:eastAsia="Tahoma"/>
              </w:rPr>
              <w:lastRenderedPageBreak/>
              <w:t>мелкого ремонта, ателье, бани, парикмахерские, прачечные, химчистки, похоронные бюро)</w:t>
            </w:r>
          </w:p>
        </w:tc>
        <w:tc>
          <w:tcPr>
            <w:tcW w:w="6607"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15000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Минимальные отступы от красной линии или территорий </w:t>
            </w:r>
            <w:r>
              <w:rPr>
                <w:rFonts w:eastAsia="Tahoma"/>
              </w:rPr>
              <w:lastRenderedPageBreak/>
              <w:t xml:space="preserve">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3 этажа.</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c>
          <w:tcPr>
            <w:tcW w:w="516" w:type="dxa"/>
            <w:vMerge w:val="restart"/>
          </w:tcPr>
          <w:p w:rsidR="00935A2B" w:rsidRDefault="007E4A4B">
            <w:pPr>
              <w:jc w:val="center"/>
              <w:rPr>
                <w:rFonts w:eastAsia="Calibri"/>
              </w:rPr>
            </w:pPr>
            <w:r>
              <w:rPr>
                <w:rFonts w:eastAsia="Tahoma"/>
              </w:rPr>
              <w:t>8</w:t>
            </w:r>
          </w:p>
        </w:tc>
        <w:tc>
          <w:tcPr>
            <w:tcW w:w="2230" w:type="dxa"/>
            <w:vMerge w:val="restart"/>
          </w:tcPr>
          <w:p w:rsidR="00935A2B" w:rsidRDefault="007E4A4B">
            <w:pPr>
              <w:rPr>
                <w:rFonts w:eastAsia="Calibri"/>
              </w:rPr>
            </w:pPr>
            <w:r>
              <w:rPr>
                <w:rFonts w:eastAsia="Tahoma"/>
              </w:rPr>
              <w:t>Амбулаторно-поликлиническое обслуживание</w:t>
            </w:r>
          </w:p>
        </w:tc>
        <w:tc>
          <w:tcPr>
            <w:tcW w:w="1615" w:type="dxa"/>
            <w:vMerge w:val="restart"/>
          </w:tcPr>
          <w:p w:rsidR="00935A2B" w:rsidRDefault="007E4A4B">
            <w:pPr>
              <w:jc w:val="center"/>
              <w:rPr>
                <w:rFonts w:eastAsia="Calibri"/>
              </w:rPr>
            </w:pPr>
            <w:r>
              <w:rPr>
                <w:rFonts w:eastAsia="Tahoma"/>
              </w:rPr>
              <w:t>3.4.1</w:t>
            </w:r>
          </w:p>
        </w:tc>
        <w:tc>
          <w:tcPr>
            <w:tcW w:w="3741"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07"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400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10000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3 этажа.</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rPr>
          <w:trHeight w:val="276"/>
        </w:trPr>
        <w:tc>
          <w:tcPr>
            <w:tcW w:w="516" w:type="dxa"/>
            <w:vMerge w:val="restart"/>
          </w:tcPr>
          <w:p w:rsidR="00935A2B" w:rsidRDefault="007E4A4B">
            <w:pPr>
              <w:jc w:val="center"/>
              <w:rPr>
                <w:rFonts w:eastAsia="Calibri"/>
              </w:rPr>
            </w:pPr>
            <w:r>
              <w:rPr>
                <w:rFonts w:eastAsia="Tahoma"/>
              </w:rPr>
              <w:t>9</w:t>
            </w:r>
          </w:p>
        </w:tc>
        <w:tc>
          <w:tcPr>
            <w:tcW w:w="2230" w:type="dxa"/>
            <w:vMerge w:val="restart"/>
          </w:tcPr>
          <w:p w:rsidR="00935A2B" w:rsidRDefault="007E4A4B">
            <w:pPr>
              <w:rPr>
                <w:rFonts w:eastAsia="Calibri"/>
              </w:rPr>
            </w:pPr>
            <w:r>
              <w:rPr>
                <w:rFonts w:eastAsia="Tahoma"/>
              </w:rPr>
              <w:t>Объекты культурно-досуговой деятельности</w:t>
            </w:r>
          </w:p>
        </w:tc>
        <w:tc>
          <w:tcPr>
            <w:tcW w:w="1615" w:type="dxa"/>
            <w:vMerge w:val="restart"/>
          </w:tcPr>
          <w:p w:rsidR="00935A2B" w:rsidRDefault="007E4A4B">
            <w:pPr>
              <w:jc w:val="center"/>
              <w:rPr>
                <w:rFonts w:eastAsia="Calibri"/>
              </w:rPr>
            </w:pPr>
            <w:r>
              <w:rPr>
                <w:rFonts w:eastAsia="Tahoma"/>
              </w:rPr>
              <w:t>3.6.1</w:t>
            </w:r>
          </w:p>
        </w:tc>
        <w:tc>
          <w:tcPr>
            <w:tcW w:w="3741" w:type="dxa"/>
            <w:vMerge w:val="restart"/>
          </w:tcPr>
          <w:p w:rsidR="00935A2B" w:rsidRDefault="007E4A4B">
            <w:pPr>
              <w:rPr>
                <w:rFonts w:eastAsia="Calibri"/>
              </w:rPr>
            </w:pPr>
            <w:r>
              <w:rPr>
                <w:rFonts w:eastAsia="Tahom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607"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15000 кв.м.</w:t>
            </w:r>
          </w:p>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935A2B" w:rsidRDefault="007E4A4B">
            <w:pPr>
              <w:rPr>
                <w:rFonts w:eastAsia="Calibri"/>
              </w:rPr>
            </w:pPr>
            <w:r>
              <w:rPr>
                <w:rFonts w:eastAsia="Tahoma"/>
              </w:rPr>
              <w:t>Предельное количество этажей – 3 этажа.</w:t>
            </w:r>
          </w:p>
          <w:p w:rsidR="00935A2B" w:rsidRDefault="007E4A4B">
            <w:pPr>
              <w:rPr>
                <w:rFonts w:eastAsia="Calibri"/>
              </w:rPr>
            </w:pPr>
            <w:r>
              <w:rPr>
                <w:rFonts w:eastAsia="Tahoma"/>
              </w:rPr>
              <w:t>Предельная высота зданий, строений, сооружений – 15 м.</w:t>
            </w:r>
          </w:p>
          <w:p w:rsidR="00935A2B" w:rsidRDefault="007E4A4B">
            <w:pPr>
              <w:rPr>
                <w:rFonts w:eastAsia="Calibri"/>
              </w:rPr>
            </w:pPr>
            <w:r>
              <w:rPr>
                <w:rFonts w:eastAsia="Tahoma"/>
              </w:rPr>
              <w:t>Максимальный процент застройки в границах земельного участка – 60%.</w:t>
            </w:r>
          </w:p>
          <w:p w:rsidR="00935A2B" w:rsidRDefault="007E4A4B">
            <w:pPr>
              <w:rPr>
                <w:rFonts w:eastAsia="Calibri"/>
              </w:rPr>
            </w:pPr>
            <w:r>
              <w:rPr>
                <w:rFonts w:eastAsia="Tahoma"/>
              </w:rPr>
              <w:t>Минимальный процент озеленения в границах земельного участка – 30%.</w:t>
            </w:r>
          </w:p>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15000 кв.м.</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Pr>
                <w:rFonts w:eastAsia="Tahoma"/>
              </w:rPr>
              <w:lastRenderedPageBreak/>
              <w:t xml:space="preserve">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3 этажа.</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Предельная высота зданий, строений, сооружений – 15 м.</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rPr>
          <w:trHeight w:val="276"/>
        </w:trPr>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vMerge w:val="restart"/>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c>
          <w:tcPr>
            <w:tcW w:w="516" w:type="dxa"/>
          </w:tcPr>
          <w:p w:rsidR="00935A2B" w:rsidRDefault="007E4A4B">
            <w:pPr>
              <w:jc w:val="center"/>
              <w:rPr>
                <w:rFonts w:eastAsia="Calibri"/>
              </w:rPr>
            </w:pPr>
            <w:r>
              <w:rPr>
                <w:rFonts w:eastAsia="Tahoma"/>
              </w:rPr>
              <w:t>10</w:t>
            </w:r>
          </w:p>
        </w:tc>
        <w:tc>
          <w:tcPr>
            <w:tcW w:w="2230" w:type="dxa"/>
          </w:tcPr>
          <w:p w:rsidR="00935A2B" w:rsidRDefault="007E4A4B">
            <w:pPr>
              <w:rPr>
                <w:rFonts w:eastAsia="Calibri"/>
              </w:rPr>
            </w:pPr>
            <w:r>
              <w:rPr>
                <w:rFonts w:eastAsia="Tahoma"/>
              </w:rPr>
              <w:t>Государственное управление</w:t>
            </w:r>
          </w:p>
        </w:tc>
        <w:tc>
          <w:tcPr>
            <w:tcW w:w="1615" w:type="dxa"/>
          </w:tcPr>
          <w:p w:rsidR="00935A2B" w:rsidRDefault="007E4A4B">
            <w:pPr>
              <w:jc w:val="center"/>
              <w:rPr>
                <w:rFonts w:eastAsia="Calibri"/>
              </w:rPr>
            </w:pPr>
            <w:r>
              <w:rPr>
                <w:rFonts w:eastAsia="Tahoma"/>
              </w:rPr>
              <w:t>3.8.1</w:t>
            </w:r>
          </w:p>
        </w:tc>
        <w:tc>
          <w:tcPr>
            <w:tcW w:w="3741" w:type="dxa"/>
          </w:tcPr>
          <w:p w:rsidR="00935A2B" w:rsidRDefault="007E4A4B">
            <w:pPr>
              <w:rPr>
                <w:rFonts w:eastAsia="Calibri"/>
              </w:rPr>
            </w:pPr>
            <w:r>
              <w:rPr>
                <w:rFonts w:eastAsia="Tahoma"/>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607" w:type="dxa"/>
            <w:vMerge/>
          </w:tcPr>
          <w:p w:rsidR="00935A2B" w:rsidRDefault="00935A2B">
            <w:pPr>
              <w:rPr>
                <w:rFonts w:eastAsia="Calibri"/>
              </w:rPr>
            </w:pPr>
          </w:p>
        </w:tc>
      </w:tr>
      <w:tr w:rsidR="00935A2B">
        <w:tc>
          <w:tcPr>
            <w:tcW w:w="516" w:type="dxa"/>
          </w:tcPr>
          <w:p w:rsidR="00935A2B" w:rsidRDefault="007E4A4B">
            <w:pPr>
              <w:jc w:val="center"/>
              <w:rPr>
                <w:rFonts w:eastAsia="Calibri"/>
              </w:rPr>
            </w:pPr>
            <w:r>
              <w:rPr>
                <w:rFonts w:eastAsia="Tahoma"/>
              </w:rPr>
              <w:t>11</w:t>
            </w:r>
          </w:p>
        </w:tc>
        <w:tc>
          <w:tcPr>
            <w:tcW w:w="2230" w:type="dxa"/>
          </w:tcPr>
          <w:p w:rsidR="00935A2B" w:rsidRDefault="007E4A4B">
            <w:pPr>
              <w:rPr>
                <w:rFonts w:eastAsia="Calibri"/>
              </w:rPr>
            </w:pPr>
            <w:r>
              <w:rPr>
                <w:rFonts w:eastAsia="Tahoma"/>
              </w:rPr>
              <w:t>Деловое управление</w:t>
            </w:r>
          </w:p>
        </w:tc>
        <w:tc>
          <w:tcPr>
            <w:tcW w:w="1615" w:type="dxa"/>
          </w:tcPr>
          <w:p w:rsidR="00935A2B" w:rsidRDefault="007E4A4B">
            <w:pPr>
              <w:jc w:val="center"/>
              <w:rPr>
                <w:rFonts w:eastAsia="Calibri"/>
              </w:rPr>
            </w:pPr>
            <w:r>
              <w:rPr>
                <w:rFonts w:eastAsia="Tahoma"/>
              </w:rPr>
              <w:t>4.1</w:t>
            </w:r>
          </w:p>
        </w:tc>
        <w:tc>
          <w:tcPr>
            <w:tcW w:w="3741" w:type="dxa"/>
          </w:tcPr>
          <w:p w:rsidR="00935A2B" w:rsidRDefault="007E4A4B">
            <w:pPr>
              <w:rPr>
                <w:rFonts w:eastAsia="Calibri"/>
              </w:rPr>
            </w:pPr>
            <w:r>
              <w:rPr>
                <w:rFonts w:eastAsia="Tahoma"/>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w:t>
            </w:r>
            <w:r>
              <w:rPr>
                <w:rFonts w:eastAsia="Tahoma"/>
              </w:rPr>
              <w:lastRenderedPageBreak/>
              <w:t>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07" w:type="dxa"/>
            <w:vMerge/>
          </w:tcPr>
          <w:p w:rsidR="00935A2B" w:rsidRDefault="00935A2B">
            <w:pPr>
              <w:rPr>
                <w:rFonts w:eastAsia="Calibri"/>
              </w:rPr>
            </w:pPr>
          </w:p>
        </w:tc>
      </w:tr>
      <w:tr w:rsidR="00935A2B">
        <w:tc>
          <w:tcPr>
            <w:tcW w:w="516" w:type="dxa"/>
            <w:vMerge w:val="restart"/>
          </w:tcPr>
          <w:p w:rsidR="00935A2B" w:rsidRDefault="007E4A4B">
            <w:pPr>
              <w:jc w:val="center"/>
              <w:rPr>
                <w:rFonts w:eastAsia="Calibri"/>
              </w:rPr>
            </w:pPr>
            <w:r>
              <w:rPr>
                <w:rFonts w:eastAsia="Tahoma"/>
              </w:rPr>
              <w:lastRenderedPageBreak/>
              <w:t>12</w:t>
            </w:r>
          </w:p>
        </w:tc>
        <w:tc>
          <w:tcPr>
            <w:tcW w:w="2230" w:type="dxa"/>
            <w:vMerge w:val="restart"/>
          </w:tcPr>
          <w:p w:rsidR="00935A2B" w:rsidRDefault="007E4A4B">
            <w:pPr>
              <w:rPr>
                <w:rFonts w:eastAsia="Calibri"/>
              </w:rPr>
            </w:pPr>
            <w:r>
              <w:rPr>
                <w:rFonts w:eastAsia="Tahoma"/>
              </w:rPr>
              <w:t>Рынки</w:t>
            </w:r>
          </w:p>
        </w:tc>
        <w:tc>
          <w:tcPr>
            <w:tcW w:w="1615" w:type="dxa"/>
            <w:vMerge w:val="restart"/>
          </w:tcPr>
          <w:p w:rsidR="00935A2B" w:rsidRDefault="007E4A4B">
            <w:pPr>
              <w:jc w:val="center"/>
              <w:rPr>
                <w:rFonts w:eastAsia="Calibri"/>
              </w:rPr>
            </w:pPr>
            <w:r>
              <w:rPr>
                <w:rFonts w:eastAsia="Tahoma"/>
              </w:rPr>
              <w:t>4.3</w:t>
            </w:r>
          </w:p>
        </w:tc>
        <w:tc>
          <w:tcPr>
            <w:tcW w:w="3741" w:type="dxa"/>
            <w:vMerge w:val="restart"/>
          </w:tcPr>
          <w:p w:rsidR="00935A2B" w:rsidRDefault="007E4A4B">
            <w:pPr>
              <w:rPr>
                <w:rFonts w:eastAsia="Calibri"/>
              </w:rPr>
            </w:pPr>
            <w:r>
              <w:rPr>
                <w:rFonts w:eastAsia="Tahoma"/>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607"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15000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3 этажа.</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Минимальный процент озеленения в границах земельного участка – 15%.</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c>
          <w:tcPr>
            <w:tcW w:w="516" w:type="dxa"/>
            <w:vMerge w:val="restart"/>
          </w:tcPr>
          <w:p w:rsidR="00935A2B" w:rsidRDefault="007E4A4B">
            <w:pPr>
              <w:jc w:val="center"/>
              <w:rPr>
                <w:rFonts w:eastAsia="Calibri"/>
              </w:rPr>
            </w:pPr>
            <w:r>
              <w:rPr>
                <w:rFonts w:eastAsia="Tahoma"/>
              </w:rPr>
              <w:t>13</w:t>
            </w:r>
          </w:p>
        </w:tc>
        <w:tc>
          <w:tcPr>
            <w:tcW w:w="2230" w:type="dxa"/>
            <w:vMerge w:val="restart"/>
          </w:tcPr>
          <w:p w:rsidR="00935A2B" w:rsidRDefault="007E4A4B">
            <w:pPr>
              <w:rPr>
                <w:rFonts w:eastAsia="Calibri"/>
              </w:rPr>
            </w:pPr>
            <w:r>
              <w:rPr>
                <w:rFonts w:eastAsia="Tahoma"/>
              </w:rPr>
              <w:t>Магазины</w:t>
            </w:r>
          </w:p>
        </w:tc>
        <w:tc>
          <w:tcPr>
            <w:tcW w:w="1615" w:type="dxa"/>
            <w:vMerge w:val="restart"/>
          </w:tcPr>
          <w:p w:rsidR="00935A2B" w:rsidRDefault="007E4A4B">
            <w:pPr>
              <w:jc w:val="center"/>
              <w:rPr>
                <w:rFonts w:eastAsia="Calibri"/>
              </w:rPr>
            </w:pPr>
            <w:r>
              <w:rPr>
                <w:rFonts w:eastAsia="Tahoma"/>
              </w:rPr>
              <w:t>4.4</w:t>
            </w:r>
          </w:p>
        </w:tc>
        <w:tc>
          <w:tcPr>
            <w:tcW w:w="3741"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607" w:type="dxa"/>
          </w:tcPr>
          <w:p w:rsidR="00935A2B" w:rsidRDefault="007E4A4B">
            <w:pPr>
              <w:rPr>
                <w:rFonts w:eastAsia="Calibri"/>
              </w:rPr>
            </w:pPr>
            <w:r>
              <w:rPr>
                <w:rFonts w:eastAsia="Tahoma"/>
              </w:rPr>
              <w:t>Минимальный размер земельного участка (площадь):</w:t>
            </w:r>
            <w:r>
              <w:rPr>
                <w:rFonts w:eastAsia="Tahoma"/>
              </w:rPr>
              <w:br/>
              <w:t xml:space="preserve"> - 500 кв.м - для вновь образуемых земельных участков;</w:t>
            </w:r>
            <w:r>
              <w:rPr>
                <w:rFonts w:eastAsia="Tahoma"/>
              </w:rPr>
              <w:br/>
              <w:t xml:space="preserve"> - 50 кв.м - для существующих земельнх участков.</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w:t>
            </w:r>
          </w:p>
          <w:p w:rsidR="00935A2B" w:rsidRDefault="007E4A4B">
            <w:pPr>
              <w:rPr>
                <w:rFonts w:eastAsia="Calibri"/>
              </w:rPr>
            </w:pPr>
            <w:r>
              <w:rPr>
                <w:rFonts w:eastAsia="Tahoma"/>
              </w:rPr>
              <w:t xml:space="preserve"> 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2 этажа.</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c>
          <w:tcPr>
            <w:tcW w:w="516" w:type="dxa"/>
            <w:vMerge w:val="restart"/>
          </w:tcPr>
          <w:p w:rsidR="00935A2B" w:rsidRDefault="007E4A4B">
            <w:pPr>
              <w:jc w:val="center"/>
              <w:rPr>
                <w:rFonts w:eastAsia="Calibri"/>
              </w:rPr>
            </w:pPr>
            <w:r>
              <w:rPr>
                <w:rFonts w:eastAsia="Tahoma"/>
              </w:rPr>
              <w:t>14</w:t>
            </w:r>
          </w:p>
        </w:tc>
        <w:tc>
          <w:tcPr>
            <w:tcW w:w="2230" w:type="dxa"/>
            <w:vMerge w:val="restart"/>
          </w:tcPr>
          <w:p w:rsidR="00935A2B" w:rsidRDefault="007E4A4B">
            <w:pPr>
              <w:rPr>
                <w:rFonts w:eastAsia="Calibri"/>
              </w:rPr>
            </w:pPr>
            <w:r>
              <w:rPr>
                <w:rFonts w:eastAsia="Tahoma"/>
              </w:rPr>
              <w:t>Банковская и страховая деятельность</w:t>
            </w:r>
          </w:p>
        </w:tc>
        <w:tc>
          <w:tcPr>
            <w:tcW w:w="1615" w:type="dxa"/>
            <w:vMerge w:val="restart"/>
          </w:tcPr>
          <w:p w:rsidR="00935A2B" w:rsidRDefault="007E4A4B">
            <w:pPr>
              <w:jc w:val="center"/>
              <w:rPr>
                <w:rFonts w:eastAsia="Calibri"/>
              </w:rPr>
            </w:pPr>
            <w:r>
              <w:rPr>
                <w:rFonts w:eastAsia="Tahoma"/>
              </w:rPr>
              <w:t>4.5</w:t>
            </w:r>
          </w:p>
        </w:tc>
        <w:tc>
          <w:tcPr>
            <w:tcW w:w="3741"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607"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Максимальный размер земельного участка (площадь) –</w:t>
            </w:r>
          </w:p>
          <w:p w:rsidR="00935A2B" w:rsidRDefault="007E4A4B">
            <w:pPr>
              <w:rPr>
                <w:rFonts w:eastAsia="Calibri"/>
              </w:rPr>
            </w:pPr>
            <w:r>
              <w:rPr>
                <w:rFonts w:eastAsia="Tahoma"/>
              </w:rPr>
              <w:t xml:space="preserve"> 15000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3 этажа.</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c>
          <w:tcPr>
            <w:tcW w:w="516" w:type="dxa"/>
            <w:vMerge w:val="restart"/>
          </w:tcPr>
          <w:p w:rsidR="00935A2B" w:rsidRDefault="007E4A4B">
            <w:pPr>
              <w:jc w:val="center"/>
              <w:rPr>
                <w:rFonts w:eastAsia="Calibri"/>
              </w:rPr>
            </w:pPr>
            <w:r>
              <w:rPr>
                <w:rFonts w:eastAsia="Tahoma"/>
              </w:rPr>
              <w:t>15</w:t>
            </w:r>
          </w:p>
        </w:tc>
        <w:tc>
          <w:tcPr>
            <w:tcW w:w="2230" w:type="dxa"/>
            <w:vMerge w:val="restart"/>
          </w:tcPr>
          <w:p w:rsidR="00935A2B" w:rsidRDefault="007E4A4B">
            <w:pPr>
              <w:rPr>
                <w:rFonts w:eastAsia="Calibri"/>
              </w:rPr>
            </w:pPr>
            <w:r>
              <w:rPr>
                <w:rFonts w:eastAsia="Tahoma"/>
              </w:rPr>
              <w:t>Общественное питание</w:t>
            </w:r>
          </w:p>
        </w:tc>
        <w:tc>
          <w:tcPr>
            <w:tcW w:w="1615" w:type="dxa"/>
            <w:vMerge w:val="restart"/>
          </w:tcPr>
          <w:p w:rsidR="00935A2B" w:rsidRDefault="007E4A4B">
            <w:pPr>
              <w:jc w:val="center"/>
              <w:rPr>
                <w:rFonts w:eastAsia="Calibri"/>
              </w:rPr>
            </w:pPr>
            <w:r>
              <w:rPr>
                <w:rFonts w:eastAsia="Tahoma"/>
              </w:rPr>
              <w:t>4.6</w:t>
            </w:r>
          </w:p>
        </w:tc>
        <w:tc>
          <w:tcPr>
            <w:tcW w:w="3741" w:type="dxa"/>
            <w:vMerge w:val="restart"/>
          </w:tcPr>
          <w:p w:rsidR="00935A2B" w:rsidRDefault="007E4A4B">
            <w:pPr>
              <w:rPr>
                <w:rFonts w:eastAsia="Calibri"/>
              </w:rPr>
            </w:pPr>
            <w:r>
              <w:rPr>
                <w:rFonts w:eastAsia="Tahom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07"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500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15000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w:t>
            </w:r>
          </w:p>
          <w:p w:rsidR="00935A2B" w:rsidRDefault="007E4A4B">
            <w:pPr>
              <w:rPr>
                <w:rFonts w:eastAsia="Calibri"/>
              </w:rPr>
            </w:pPr>
            <w:r>
              <w:rPr>
                <w:rFonts w:eastAsia="Tahoma"/>
              </w:rPr>
              <w:t xml:space="preserve"> 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3 этажа.</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c>
          <w:tcPr>
            <w:tcW w:w="516" w:type="dxa"/>
            <w:vMerge w:val="restart"/>
          </w:tcPr>
          <w:p w:rsidR="00935A2B" w:rsidRDefault="007E4A4B">
            <w:pPr>
              <w:jc w:val="center"/>
              <w:rPr>
                <w:rFonts w:eastAsia="Calibri"/>
              </w:rPr>
            </w:pPr>
            <w:r>
              <w:rPr>
                <w:rFonts w:eastAsia="Tahoma"/>
              </w:rPr>
              <w:t>16</w:t>
            </w:r>
          </w:p>
        </w:tc>
        <w:tc>
          <w:tcPr>
            <w:tcW w:w="2230" w:type="dxa"/>
            <w:vMerge w:val="restart"/>
          </w:tcPr>
          <w:p w:rsidR="00935A2B" w:rsidRDefault="007E4A4B">
            <w:pPr>
              <w:rPr>
                <w:rFonts w:eastAsia="Calibri"/>
              </w:rPr>
            </w:pPr>
            <w:r>
              <w:rPr>
                <w:rFonts w:eastAsia="Tahoma"/>
              </w:rPr>
              <w:t>Гостиничное обслуживание</w:t>
            </w:r>
          </w:p>
        </w:tc>
        <w:tc>
          <w:tcPr>
            <w:tcW w:w="1615" w:type="dxa"/>
            <w:vMerge w:val="restart"/>
          </w:tcPr>
          <w:p w:rsidR="00935A2B" w:rsidRDefault="007E4A4B">
            <w:pPr>
              <w:jc w:val="center"/>
              <w:rPr>
                <w:rFonts w:eastAsia="Calibri"/>
              </w:rPr>
            </w:pPr>
            <w:r>
              <w:rPr>
                <w:rFonts w:eastAsia="Tahoma"/>
              </w:rPr>
              <w:t>4.7</w:t>
            </w:r>
          </w:p>
        </w:tc>
        <w:tc>
          <w:tcPr>
            <w:tcW w:w="3741" w:type="dxa"/>
            <w:vMerge w:val="restart"/>
          </w:tcPr>
          <w:p w:rsidR="00935A2B" w:rsidRDefault="007E4A4B">
            <w:pPr>
              <w:rPr>
                <w:rFonts w:eastAsia="Calibri"/>
              </w:rPr>
            </w:pPr>
            <w:r>
              <w:rPr>
                <w:rFonts w:eastAsia="Tahoma"/>
              </w:rPr>
              <w:t>Размещение гостиниц</w:t>
            </w:r>
          </w:p>
        </w:tc>
        <w:tc>
          <w:tcPr>
            <w:tcW w:w="6607"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500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3 этажа.</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c>
          <w:tcPr>
            <w:tcW w:w="516" w:type="dxa"/>
            <w:vMerge w:val="restart"/>
          </w:tcPr>
          <w:p w:rsidR="00935A2B" w:rsidRDefault="007E4A4B">
            <w:pPr>
              <w:jc w:val="center"/>
              <w:rPr>
                <w:rFonts w:eastAsia="Calibri"/>
              </w:rPr>
            </w:pPr>
            <w:r>
              <w:rPr>
                <w:rFonts w:eastAsia="Tahoma"/>
              </w:rPr>
              <w:t>17</w:t>
            </w:r>
          </w:p>
        </w:tc>
        <w:tc>
          <w:tcPr>
            <w:tcW w:w="2230" w:type="dxa"/>
            <w:vMerge w:val="restart"/>
          </w:tcPr>
          <w:p w:rsidR="00935A2B" w:rsidRDefault="007E4A4B">
            <w:pPr>
              <w:rPr>
                <w:rFonts w:eastAsia="Calibri"/>
              </w:rPr>
            </w:pPr>
            <w:r>
              <w:rPr>
                <w:rFonts w:eastAsia="Tahoma"/>
              </w:rPr>
              <w:t>Развлекательные мероприятия</w:t>
            </w:r>
          </w:p>
        </w:tc>
        <w:tc>
          <w:tcPr>
            <w:tcW w:w="1615" w:type="dxa"/>
            <w:vMerge w:val="restart"/>
          </w:tcPr>
          <w:p w:rsidR="00935A2B" w:rsidRDefault="007E4A4B">
            <w:pPr>
              <w:jc w:val="center"/>
              <w:rPr>
                <w:rFonts w:eastAsia="Calibri"/>
              </w:rPr>
            </w:pPr>
            <w:r>
              <w:rPr>
                <w:rFonts w:eastAsia="Tahoma"/>
              </w:rPr>
              <w:t>4.8.1</w:t>
            </w:r>
          </w:p>
        </w:tc>
        <w:tc>
          <w:tcPr>
            <w:tcW w:w="3741" w:type="dxa"/>
            <w:vMerge w:val="restart"/>
          </w:tcPr>
          <w:p w:rsidR="00935A2B" w:rsidRDefault="007E4A4B">
            <w:pPr>
              <w:rPr>
                <w:rFonts w:eastAsia="Calibri"/>
              </w:rPr>
            </w:pPr>
            <w:r>
              <w:rPr>
                <w:rFonts w:eastAsia="Tahoma"/>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607"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15000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Предельное количество этажей – 3 этажа.</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16" w:type="dxa"/>
            <w:vMerge w:val="restart"/>
          </w:tcPr>
          <w:p w:rsidR="00935A2B" w:rsidRDefault="007E4A4B">
            <w:pPr>
              <w:jc w:val="center"/>
              <w:rPr>
                <w:rFonts w:eastAsia="Calibri"/>
              </w:rPr>
            </w:pPr>
            <w:r>
              <w:rPr>
                <w:rFonts w:eastAsia="Tahoma"/>
              </w:rPr>
              <w:t>18</w:t>
            </w:r>
          </w:p>
        </w:tc>
        <w:tc>
          <w:tcPr>
            <w:tcW w:w="2230" w:type="dxa"/>
            <w:vMerge w:val="restart"/>
          </w:tcPr>
          <w:p w:rsidR="00935A2B" w:rsidRDefault="007E4A4B">
            <w:pPr>
              <w:rPr>
                <w:rFonts w:eastAsia="Calibri"/>
              </w:rPr>
            </w:pPr>
            <w:r>
              <w:rPr>
                <w:rFonts w:eastAsia="Tahoma"/>
              </w:rPr>
              <w:t>Стоянка транспортных средств</w:t>
            </w:r>
          </w:p>
        </w:tc>
        <w:tc>
          <w:tcPr>
            <w:tcW w:w="1615" w:type="dxa"/>
            <w:vMerge w:val="restart"/>
          </w:tcPr>
          <w:p w:rsidR="00935A2B" w:rsidRDefault="007E4A4B">
            <w:pPr>
              <w:jc w:val="center"/>
              <w:rPr>
                <w:rFonts w:eastAsia="Calibri"/>
              </w:rPr>
            </w:pPr>
            <w:r>
              <w:rPr>
                <w:rFonts w:eastAsia="Tahoma"/>
              </w:rPr>
              <w:t>4.9.2</w:t>
            </w:r>
          </w:p>
        </w:tc>
        <w:tc>
          <w:tcPr>
            <w:tcW w:w="3741" w:type="dxa"/>
            <w:vMerge w:val="restart"/>
          </w:tcPr>
          <w:p w:rsidR="00935A2B" w:rsidRDefault="007E4A4B">
            <w:pPr>
              <w:rPr>
                <w:rFonts w:eastAsia="Calibri"/>
              </w:rPr>
            </w:pPr>
            <w:r>
              <w:rPr>
                <w:rFonts w:eastAsia="Tahoma"/>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607"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не подлежит установлению.</w:t>
            </w:r>
          </w:p>
        </w:tc>
      </w:tr>
      <w:tr w:rsidR="00935A2B">
        <w:tc>
          <w:tcPr>
            <w:tcW w:w="516" w:type="dxa"/>
            <w:vMerge/>
          </w:tcPr>
          <w:p w:rsidR="00935A2B" w:rsidRDefault="00935A2B">
            <w:pPr>
              <w:rPr>
                <w:rFonts w:eastAsia="Calibri"/>
              </w:rPr>
            </w:pPr>
          </w:p>
        </w:tc>
        <w:tc>
          <w:tcPr>
            <w:tcW w:w="2230" w:type="dxa"/>
            <w:vMerge/>
          </w:tcPr>
          <w:p w:rsidR="00935A2B" w:rsidRDefault="00935A2B">
            <w:pPr>
              <w:rPr>
                <w:rFonts w:eastAsia="Calibri"/>
              </w:rPr>
            </w:pPr>
          </w:p>
        </w:tc>
        <w:tc>
          <w:tcPr>
            <w:tcW w:w="1615" w:type="dxa"/>
            <w:vMerge/>
          </w:tcPr>
          <w:p w:rsidR="00935A2B" w:rsidRDefault="00935A2B">
            <w:pPr>
              <w:jc w:val="center"/>
              <w:rPr>
                <w:rFonts w:eastAsia="Calibri"/>
              </w:rPr>
            </w:pPr>
          </w:p>
        </w:tc>
        <w:tc>
          <w:tcPr>
            <w:tcW w:w="3741" w:type="dxa"/>
            <w:vMerge/>
          </w:tcPr>
          <w:p w:rsidR="00935A2B" w:rsidRDefault="00935A2B">
            <w:pPr>
              <w:rPr>
                <w:rFonts w:eastAsia="Calibri"/>
              </w:rPr>
            </w:pPr>
          </w:p>
        </w:tc>
        <w:tc>
          <w:tcPr>
            <w:tcW w:w="6607"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p>
          <w:p w:rsidR="00935A2B" w:rsidRDefault="007E4A4B">
            <w:pPr>
              <w:rPr>
                <w:rFonts w:eastAsia="Calibri"/>
              </w:rPr>
            </w:pPr>
            <w:r>
              <w:rPr>
                <w:rFonts w:eastAsia="Tahoma"/>
              </w:rPr>
              <w:t xml:space="preserve"> не подлежит установлению.</w:t>
            </w:r>
          </w:p>
        </w:tc>
      </w:tr>
      <w:tr w:rsidR="00935A2B">
        <w:tc>
          <w:tcPr>
            <w:tcW w:w="516" w:type="dxa"/>
          </w:tcPr>
          <w:p w:rsidR="00935A2B" w:rsidRDefault="007E4A4B">
            <w:pPr>
              <w:jc w:val="center"/>
              <w:rPr>
                <w:rFonts w:eastAsia="Calibri"/>
              </w:rPr>
            </w:pPr>
            <w:r>
              <w:rPr>
                <w:rFonts w:eastAsia="Tahoma"/>
              </w:rPr>
              <w:t>19</w:t>
            </w:r>
          </w:p>
        </w:tc>
        <w:tc>
          <w:tcPr>
            <w:tcW w:w="2230" w:type="dxa"/>
          </w:tcPr>
          <w:p w:rsidR="00935A2B" w:rsidRDefault="007E4A4B">
            <w:pPr>
              <w:rPr>
                <w:rFonts w:eastAsia="Calibri"/>
              </w:rPr>
            </w:pPr>
            <w:r>
              <w:rPr>
                <w:rFonts w:eastAsia="Tahoma"/>
              </w:rPr>
              <w:t>Историко-культурная деятельность</w:t>
            </w:r>
          </w:p>
        </w:tc>
        <w:tc>
          <w:tcPr>
            <w:tcW w:w="1615" w:type="dxa"/>
          </w:tcPr>
          <w:p w:rsidR="00935A2B" w:rsidRDefault="007E4A4B">
            <w:pPr>
              <w:jc w:val="center"/>
              <w:rPr>
                <w:rFonts w:eastAsia="Calibri"/>
              </w:rPr>
            </w:pPr>
            <w:r>
              <w:rPr>
                <w:rFonts w:eastAsia="Tahoma"/>
              </w:rPr>
              <w:t>9.3</w:t>
            </w:r>
          </w:p>
        </w:tc>
        <w:tc>
          <w:tcPr>
            <w:tcW w:w="3741" w:type="dxa"/>
          </w:tcPr>
          <w:p w:rsidR="00935A2B" w:rsidRDefault="007E4A4B">
            <w:pPr>
              <w:rPr>
                <w:rFonts w:eastAsia="Tahoma"/>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w:t>
            </w:r>
            <w:r>
              <w:rPr>
                <w:rFonts w:eastAsia="Tahoma"/>
              </w:rPr>
              <w:lastRenderedPageBreak/>
              <w:t xml:space="preserve">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p w:rsidR="00935A2B" w:rsidRDefault="00935A2B">
            <w:pPr>
              <w:rPr>
                <w:rFonts w:eastAsia="Tahoma"/>
              </w:rPr>
            </w:pPr>
          </w:p>
        </w:tc>
        <w:tc>
          <w:tcPr>
            <w:tcW w:w="6607" w:type="dxa"/>
            <w:vMerge w:val="restart"/>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16" w:type="dxa"/>
          </w:tcPr>
          <w:p w:rsidR="00935A2B" w:rsidRDefault="007E4A4B">
            <w:pPr>
              <w:jc w:val="center"/>
              <w:rPr>
                <w:rFonts w:eastAsia="Calibri"/>
              </w:rPr>
            </w:pPr>
            <w:r>
              <w:rPr>
                <w:rFonts w:eastAsia="Tahoma"/>
              </w:rPr>
              <w:lastRenderedPageBreak/>
              <w:t>20</w:t>
            </w:r>
          </w:p>
        </w:tc>
        <w:tc>
          <w:tcPr>
            <w:tcW w:w="2230" w:type="dxa"/>
          </w:tcPr>
          <w:p w:rsidR="00935A2B" w:rsidRDefault="007E4A4B">
            <w:pPr>
              <w:rPr>
                <w:rFonts w:eastAsia="Calibri"/>
              </w:rPr>
            </w:pPr>
            <w:r>
              <w:rPr>
                <w:rFonts w:eastAsia="Tahoma"/>
              </w:rPr>
              <w:t>Улично-дорожная сеть</w:t>
            </w:r>
          </w:p>
        </w:tc>
        <w:tc>
          <w:tcPr>
            <w:tcW w:w="1615" w:type="dxa"/>
          </w:tcPr>
          <w:p w:rsidR="00935A2B" w:rsidRDefault="007E4A4B">
            <w:pPr>
              <w:jc w:val="center"/>
              <w:rPr>
                <w:rFonts w:eastAsia="Calibri"/>
              </w:rPr>
            </w:pPr>
            <w:r>
              <w:rPr>
                <w:rFonts w:eastAsia="Tahoma"/>
              </w:rPr>
              <w:t>12.0.1</w:t>
            </w:r>
          </w:p>
        </w:tc>
        <w:tc>
          <w:tcPr>
            <w:tcW w:w="3741" w:type="dxa"/>
          </w:tcPr>
          <w:p w:rsidR="00935A2B" w:rsidRDefault="007E4A4B">
            <w:pPr>
              <w:rPr>
                <w:rFonts w:eastAsia="Tahoma"/>
              </w:rPr>
            </w:pPr>
            <w:r>
              <w:rPr>
                <w:rFonts w:eastAsia="Tahoma"/>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rsidR="00935A2B" w:rsidRDefault="00935A2B">
            <w:pPr>
              <w:rPr>
                <w:rFonts w:eastAsia="Tahoma"/>
              </w:rPr>
            </w:pPr>
          </w:p>
        </w:tc>
        <w:tc>
          <w:tcPr>
            <w:tcW w:w="6607" w:type="dxa"/>
            <w:vMerge/>
          </w:tcPr>
          <w:p w:rsidR="00935A2B" w:rsidRDefault="00935A2B">
            <w:pPr>
              <w:rPr>
                <w:rFonts w:eastAsia="Calibri"/>
              </w:rPr>
            </w:pPr>
          </w:p>
        </w:tc>
      </w:tr>
      <w:tr w:rsidR="00935A2B">
        <w:tc>
          <w:tcPr>
            <w:tcW w:w="516" w:type="dxa"/>
          </w:tcPr>
          <w:p w:rsidR="00935A2B" w:rsidRDefault="007E4A4B">
            <w:pPr>
              <w:jc w:val="center"/>
              <w:rPr>
                <w:rFonts w:eastAsia="Calibri"/>
              </w:rPr>
            </w:pPr>
            <w:r>
              <w:rPr>
                <w:rFonts w:eastAsia="Tahoma"/>
              </w:rPr>
              <w:t>21</w:t>
            </w:r>
          </w:p>
        </w:tc>
        <w:tc>
          <w:tcPr>
            <w:tcW w:w="2230" w:type="dxa"/>
          </w:tcPr>
          <w:p w:rsidR="00935A2B" w:rsidRDefault="007E4A4B">
            <w:pPr>
              <w:rPr>
                <w:rFonts w:eastAsia="Calibri"/>
              </w:rPr>
            </w:pPr>
            <w:r>
              <w:rPr>
                <w:rFonts w:eastAsia="Tahoma"/>
              </w:rPr>
              <w:t>Благоустройство территории</w:t>
            </w:r>
          </w:p>
        </w:tc>
        <w:tc>
          <w:tcPr>
            <w:tcW w:w="1615" w:type="dxa"/>
          </w:tcPr>
          <w:p w:rsidR="00935A2B" w:rsidRDefault="007E4A4B">
            <w:pPr>
              <w:jc w:val="center"/>
              <w:rPr>
                <w:rFonts w:eastAsia="Calibri"/>
              </w:rPr>
            </w:pPr>
            <w:r>
              <w:rPr>
                <w:rFonts w:eastAsia="Tahoma"/>
              </w:rPr>
              <w:t>12.0.2</w:t>
            </w:r>
          </w:p>
        </w:tc>
        <w:tc>
          <w:tcPr>
            <w:tcW w:w="3741" w:type="dxa"/>
          </w:tcPr>
          <w:p w:rsidR="00935A2B" w:rsidRDefault="007E4A4B">
            <w:pPr>
              <w:rPr>
                <w:rFonts w:eastAsia="Tahoma"/>
              </w:rPr>
            </w:pPr>
            <w:r>
              <w:rPr>
                <w:rFonts w:eastAsia="Tahoma"/>
              </w:rPr>
              <w:t xml:space="preserve">Размещение декоративных, технических, планировочных, конструктивных устройств, элементов озеленения, различных </w:t>
            </w:r>
            <w:r>
              <w:rPr>
                <w:rFonts w:eastAsia="Tahoma"/>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935A2B" w:rsidRDefault="00935A2B">
            <w:pPr>
              <w:rPr>
                <w:rFonts w:eastAsia="Tahoma"/>
              </w:rPr>
            </w:pPr>
          </w:p>
        </w:tc>
        <w:tc>
          <w:tcPr>
            <w:tcW w:w="6607" w:type="dxa"/>
            <w:vMerge/>
          </w:tcPr>
          <w:p w:rsidR="00935A2B" w:rsidRDefault="00935A2B">
            <w:pPr>
              <w:rPr>
                <w:rFonts w:eastAsia="Calibri"/>
              </w:rPr>
            </w:pPr>
          </w:p>
        </w:tc>
      </w:tr>
    </w:tbl>
    <w:p w:rsidR="00935A2B" w:rsidRDefault="00935A2B">
      <w:pPr>
        <w:rPr>
          <w:rFonts w:eastAsia="Calibri"/>
          <w:lang w:val="zh-CN"/>
        </w:rPr>
      </w:pPr>
    </w:p>
    <w:p w:rsidR="00935A2B" w:rsidRDefault="007E4A4B">
      <w:pPr>
        <w:keepNext/>
        <w:keepLines/>
        <w:spacing w:before="200"/>
        <w:ind w:firstLine="709"/>
        <w:jc w:val="both"/>
        <w:outlineLvl w:val="1"/>
        <w:rPr>
          <w:rFonts w:eastAsia="Tahoma"/>
          <w:b/>
          <w:bCs/>
          <w:sz w:val="28"/>
          <w:szCs w:val="28"/>
          <w:lang w:val="zh-CN"/>
        </w:rPr>
      </w:pPr>
      <w:bookmarkStart w:id="204" w:name="_Toc194046769"/>
      <w:bookmarkStart w:id="205" w:name="_Toc202771794"/>
      <w:r>
        <w:rPr>
          <w:rFonts w:eastAsia="Tahoma"/>
          <w:b/>
          <w:bCs/>
          <w:sz w:val="28"/>
          <w:szCs w:val="28"/>
          <w:lang w:val="zh-CN"/>
        </w:rPr>
        <w:t>Вспомогательные виды разрешенного использования земельных участков и объектов капитального строительства не установлены</w:t>
      </w:r>
      <w:bookmarkEnd w:id="204"/>
      <w:bookmarkEnd w:id="205"/>
    </w:p>
    <w:p w:rsidR="00935A2B" w:rsidRDefault="007E4A4B">
      <w:pPr>
        <w:rPr>
          <w:rFonts w:eastAsia="Calibri"/>
          <w:sz w:val="28"/>
          <w:szCs w:val="28"/>
          <w:lang w:val="zh-CN"/>
        </w:rPr>
      </w:pPr>
      <w:r>
        <w:rPr>
          <w:rFonts w:eastAsia="Tahoma"/>
          <w:b/>
          <w:bCs/>
          <w:sz w:val="28"/>
          <w:szCs w:val="28"/>
          <w:lang w:val="zh-CN"/>
        </w:rPr>
        <w:br w:type="page"/>
      </w:r>
    </w:p>
    <w:p w:rsidR="00935A2B" w:rsidRDefault="007E4A4B">
      <w:pPr>
        <w:keepNext/>
        <w:keepLines/>
        <w:spacing w:before="200"/>
        <w:ind w:firstLine="709"/>
        <w:jc w:val="both"/>
        <w:outlineLvl w:val="1"/>
        <w:rPr>
          <w:b/>
          <w:bCs/>
          <w:sz w:val="28"/>
          <w:szCs w:val="28"/>
          <w:lang w:val="zh-CN" w:eastAsia="zh-CN"/>
        </w:rPr>
      </w:pPr>
      <w:bookmarkStart w:id="206" w:name="_Toc202771795"/>
      <w:bookmarkStart w:id="207" w:name="_Toc194046770"/>
      <w:r>
        <w:rPr>
          <w:rFonts w:eastAsia="Tahoma"/>
          <w:b/>
          <w:bCs/>
          <w:sz w:val="28"/>
          <w:szCs w:val="28"/>
          <w:lang w:val="zh-CN"/>
        </w:rPr>
        <w:lastRenderedPageBreak/>
        <w:t>Условно разрешенные виды использования земельных участков и объектов капитального строительства</w:t>
      </w:r>
      <w:bookmarkEnd w:id="206"/>
      <w:bookmarkEnd w:id="207"/>
    </w:p>
    <w:tbl>
      <w:tblPr>
        <w:tblStyle w:val="15"/>
        <w:tblW w:w="0" w:type="auto"/>
        <w:tblBorders>
          <w:bottom w:val="none" w:sz="0" w:space="0" w:color="auto"/>
        </w:tblBorders>
        <w:tblLayout w:type="fixed"/>
        <w:tblLook w:val="0000"/>
      </w:tblPr>
      <w:tblGrid>
        <w:gridCol w:w="516"/>
        <w:gridCol w:w="2145"/>
        <w:gridCol w:w="1860"/>
        <w:gridCol w:w="3795"/>
        <w:gridCol w:w="6393"/>
      </w:tblGrid>
      <w:tr w:rsidR="00935A2B">
        <w:trPr>
          <w:trHeight w:val="90"/>
          <w:tblHeader/>
        </w:trPr>
        <w:tc>
          <w:tcPr>
            <w:tcW w:w="516" w:type="dxa"/>
          </w:tcPr>
          <w:p w:rsidR="00935A2B" w:rsidRDefault="007E4A4B">
            <w:pPr>
              <w:jc w:val="center"/>
              <w:rPr>
                <w:rFonts w:eastAsia="Calibri"/>
                <w:b/>
              </w:rPr>
            </w:pPr>
            <w:r>
              <w:rPr>
                <w:rFonts w:eastAsia="Tahoma"/>
                <w:b/>
              </w:rPr>
              <w:t>№ п/п</w:t>
            </w:r>
          </w:p>
        </w:tc>
        <w:tc>
          <w:tcPr>
            <w:tcW w:w="2145" w:type="dxa"/>
          </w:tcPr>
          <w:p w:rsidR="00935A2B" w:rsidRDefault="007E4A4B">
            <w:pPr>
              <w:jc w:val="center"/>
              <w:rPr>
                <w:rFonts w:eastAsia="Calibri"/>
                <w:b/>
              </w:rPr>
            </w:pPr>
            <w:r>
              <w:rPr>
                <w:rFonts w:eastAsia="Tahoma"/>
                <w:b/>
              </w:rPr>
              <w:t>Наименование вида разрешенного использования</w:t>
            </w:r>
          </w:p>
        </w:tc>
        <w:tc>
          <w:tcPr>
            <w:tcW w:w="1860" w:type="dxa"/>
          </w:tcPr>
          <w:p w:rsidR="00935A2B" w:rsidRDefault="007E4A4B">
            <w:pPr>
              <w:jc w:val="center"/>
              <w:rPr>
                <w:rFonts w:eastAsia="Calibri"/>
                <w:b/>
              </w:rPr>
            </w:pPr>
            <w:r>
              <w:rPr>
                <w:rFonts w:eastAsia="Tahoma"/>
                <w:b/>
              </w:rPr>
              <w:t>Код вида разрешенного использования</w:t>
            </w:r>
          </w:p>
        </w:tc>
        <w:tc>
          <w:tcPr>
            <w:tcW w:w="3795" w:type="dxa"/>
          </w:tcPr>
          <w:p w:rsidR="00935A2B" w:rsidRDefault="007E4A4B">
            <w:pPr>
              <w:jc w:val="center"/>
              <w:rPr>
                <w:rFonts w:eastAsia="Calibri"/>
                <w:b/>
              </w:rPr>
            </w:pPr>
            <w:r>
              <w:rPr>
                <w:rFonts w:eastAsia="Tahoma"/>
                <w:b/>
              </w:rPr>
              <w:t>Описание вида разрешенного использования</w:t>
            </w:r>
          </w:p>
        </w:tc>
        <w:tc>
          <w:tcPr>
            <w:tcW w:w="6393"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34"/>
        <w:gridCol w:w="2126"/>
        <w:gridCol w:w="1843"/>
        <w:gridCol w:w="3827"/>
        <w:gridCol w:w="6379"/>
      </w:tblGrid>
      <w:tr w:rsidR="00935A2B">
        <w:trPr>
          <w:tblHeader/>
        </w:trPr>
        <w:tc>
          <w:tcPr>
            <w:tcW w:w="534" w:type="dxa"/>
          </w:tcPr>
          <w:p w:rsidR="00935A2B" w:rsidRDefault="007E4A4B">
            <w:pPr>
              <w:jc w:val="center"/>
              <w:rPr>
                <w:rFonts w:eastAsia="Calibri"/>
              </w:rPr>
            </w:pPr>
            <w:r>
              <w:rPr>
                <w:rFonts w:eastAsia="Tahoma"/>
              </w:rPr>
              <w:t>1</w:t>
            </w:r>
          </w:p>
        </w:tc>
        <w:tc>
          <w:tcPr>
            <w:tcW w:w="2126" w:type="dxa"/>
          </w:tcPr>
          <w:p w:rsidR="00935A2B" w:rsidRDefault="007E4A4B">
            <w:pPr>
              <w:jc w:val="center"/>
              <w:rPr>
                <w:rFonts w:eastAsia="Calibri"/>
              </w:rPr>
            </w:pPr>
            <w:r>
              <w:rPr>
                <w:rFonts w:eastAsia="Tahoma"/>
              </w:rPr>
              <w:t>2</w:t>
            </w:r>
          </w:p>
        </w:tc>
        <w:tc>
          <w:tcPr>
            <w:tcW w:w="1843" w:type="dxa"/>
          </w:tcPr>
          <w:p w:rsidR="00935A2B" w:rsidRDefault="007E4A4B">
            <w:pPr>
              <w:jc w:val="center"/>
              <w:rPr>
                <w:rFonts w:eastAsia="Calibri"/>
              </w:rPr>
            </w:pPr>
            <w:r>
              <w:rPr>
                <w:rFonts w:eastAsia="Tahoma"/>
              </w:rPr>
              <w:t>3</w:t>
            </w:r>
          </w:p>
        </w:tc>
        <w:tc>
          <w:tcPr>
            <w:tcW w:w="3827" w:type="dxa"/>
          </w:tcPr>
          <w:p w:rsidR="00935A2B" w:rsidRDefault="007E4A4B">
            <w:pPr>
              <w:jc w:val="center"/>
              <w:rPr>
                <w:rFonts w:eastAsia="Calibri"/>
              </w:rPr>
            </w:pPr>
            <w:r>
              <w:rPr>
                <w:rFonts w:eastAsia="Tahoma"/>
              </w:rPr>
              <w:t>4</w:t>
            </w:r>
          </w:p>
        </w:tc>
        <w:tc>
          <w:tcPr>
            <w:tcW w:w="6379" w:type="dxa"/>
          </w:tcPr>
          <w:p w:rsidR="00935A2B" w:rsidRDefault="007E4A4B">
            <w:pPr>
              <w:jc w:val="center"/>
              <w:rPr>
                <w:rFonts w:eastAsia="Calibri"/>
              </w:rPr>
            </w:pPr>
            <w:r>
              <w:rPr>
                <w:rFonts w:eastAsia="Tahoma"/>
              </w:rPr>
              <w:t>5</w:t>
            </w:r>
          </w:p>
        </w:tc>
      </w:tr>
      <w:tr w:rsidR="00935A2B">
        <w:tc>
          <w:tcPr>
            <w:tcW w:w="534" w:type="dxa"/>
            <w:vMerge w:val="restart"/>
          </w:tcPr>
          <w:p w:rsidR="00935A2B" w:rsidRDefault="007E4A4B">
            <w:pPr>
              <w:jc w:val="center"/>
              <w:rPr>
                <w:rFonts w:eastAsia="Calibri"/>
              </w:rPr>
            </w:pPr>
            <w:r>
              <w:rPr>
                <w:rFonts w:eastAsia="Tahoma"/>
              </w:rPr>
              <w:t>1</w:t>
            </w:r>
          </w:p>
        </w:tc>
        <w:tc>
          <w:tcPr>
            <w:tcW w:w="2126" w:type="dxa"/>
            <w:vMerge w:val="restart"/>
          </w:tcPr>
          <w:p w:rsidR="00935A2B" w:rsidRDefault="007E4A4B">
            <w:pPr>
              <w:rPr>
                <w:rFonts w:eastAsia="Calibri"/>
              </w:rPr>
            </w:pPr>
            <w:r>
              <w:rPr>
                <w:rFonts w:eastAsia="Tahoma"/>
              </w:rPr>
              <w:t>Служебные гаражи</w:t>
            </w:r>
          </w:p>
        </w:tc>
        <w:tc>
          <w:tcPr>
            <w:tcW w:w="1843" w:type="dxa"/>
            <w:vMerge w:val="restart"/>
          </w:tcPr>
          <w:p w:rsidR="00935A2B" w:rsidRDefault="007E4A4B">
            <w:pPr>
              <w:jc w:val="center"/>
              <w:rPr>
                <w:rFonts w:eastAsia="Calibri"/>
              </w:rPr>
            </w:pPr>
            <w:r>
              <w:rPr>
                <w:rFonts w:eastAsia="Tahoma"/>
              </w:rPr>
              <w:t>4.9</w:t>
            </w:r>
          </w:p>
        </w:tc>
        <w:tc>
          <w:tcPr>
            <w:tcW w:w="3827" w:type="dxa"/>
            <w:vMerge w:val="restart"/>
          </w:tcPr>
          <w:p w:rsidR="00935A2B" w:rsidRDefault="007E4A4B">
            <w:pPr>
              <w:rPr>
                <w:rFonts w:eastAsia="Calibri"/>
              </w:rPr>
            </w:pPr>
            <w:r>
              <w:rPr>
                <w:rFonts w:eastAsia="Tahom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9"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30 кв.м.</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p>
          <w:p w:rsidR="00935A2B" w:rsidRDefault="007E4A4B">
            <w:pPr>
              <w:rPr>
                <w:rFonts w:eastAsia="Calibri"/>
              </w:rPr>
            </w:pPr>
            <w:r>
              <w:rPr>
                <w:rFonts w:eastAsia="Tahoma"/>
              </w:rPr>
              <w:t xml:space="preserve"> 3 м.</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Calibri"/>
              </w:rPr>
            </w:pPr>
            <w:r>
              <w:rPr>
                <w:rFonts w:eastAsia="Tahoma"/>
              </w:rPr>
              <w:t>Предельное количество этажей – 2 этажа.</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34" w:type="dxa"/>
            <w:vMerge w:val="restart"/>
          </w:tcPr>
          <w:p w:rsidR="00935A2B" w:rsidRDefault="007E4A4B">
            <w:pPr>
              <w:jc w:val="center"/>
              <w:rPr>
                <w:rFonts w:eastAsia="Calibri"/>
              </w:rPr>
            </w:pPr>
            <w:r>
              <w:rPr>
                <w:rFonts w:eastAsia="Tahoma"/>
              </w:rPr>
              <w:t>2</w:t>
            </w:r>
          </w:p>
        </w:tc>
        <w:tc>
          <w:tcPr>
            <w:tcW w:w="2126" w:type="dxa"/>
            <w:vMerge w:val="restart"/>
          </w:tcPr>
          <w:p w:rsidR="00935A2B" w:rsidRDefault="007E4A4B">
            <w:pPr>
              <w:rPr>
                <w:rFonts w:eastAsia="Calibri"/>
              </w:rPr>
            </w:pPr>
            <w:r>
              <w:rPr>
                <w:rFonts w:eastAsia="Tahoma"/>
              </w:rPr>
              <w:t>Обеспечение внутреннего правопорядка</w:t>
            </w:r>
          </w:p>
        </w:tc>
        <w:tc>
          <w:tcPr>
            <w:tcW w:w="1843" w:type="dxa"/>
            <w:vMerge w:val="restart"/>
          </w:tcPr>
          <w:p w:rsidR="00935A2B" w:rsidRDefault="007E4A4B">
            <w:pPr>
              <w:jc w:val="center"/>
              <w:rPr>
                <w:rFonts w:eastAsia="Calibri"/>
              </w:rPr>
            </w:pPr>
            <w:r>
              <w:rPr>
                <w:rFonts w:eastAsia="Tahoma"/>
              </w:rPr>
              <w:t>8.3</w:t>
            </w:r>
          </w:p>
        </w:tc>
        <w:tc>
          <w:tcPr>
            <w:tcW w:w="3827" w:type="dxa"/>
            <w:vMerge w:val="restart"/>
          </w:tcPr>
          <w:p w:rsidR="00935A2B" w:rsidRDefault="007E4A4B">
            <w:pPr>
              <w:rPr>
                <w:rFonts w:eastAsia="Calibri"/>
              </w:rPr>
            </w:pPr>
            <w:r>
              <w:rPr>
                <w:rFonts w:eastAsia="Tahoma"/>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w:t>
            </w:r>
            <w:r>
              <w:rPr>
                <w:rFonts w:eastAsia="Tahoma"/>
              </w:rPr>
              <w:lastRenderedPageBreak/>
              <w:t>гражданской обороны, за исключением объектов гражданской обороны, являющихся частями производственных зданий</w:t>
            </w:r>
          </w:p>
        </w:tc>
        <w:tc>
          <w:tcPr>
            <w:tcW w:w="6379"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500 кв.м.</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Pr>
                <w:rFonts w:eastAsia="Tahoma"/>
              </w:rPr>
              <w:lastRenderedPageBreak/>
              <w:t>сооружений, если иное не предусмотрено документацией – 5 м.</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p>
          <w:p w:rsidR="00935A2B" w:rsidRDefault="007E4A4B">
            <w:pPr>
              <w:rPr>
                <w:rFonts w:eastAsia="Calibri"/>
              </w:rPr>
            </w:pPr>
            <w:r>
              <w:rPr>
                <w:rFonts w:eastAsia="Tahoma"/>
              </w:rPr>
              <w:t xml:space="preserve"> 3 м.</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Calibri"/>
              </w:rPr>
            </w:pPr>
            <w:r>
              <w:rPr>
                <w:rFonts w:eastAsia="Tahoma"/>
              </w:rPr>
              <w:t>Предельное количество этажей – 2 этажа.</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34" w:type="dxa"/>
            <w:vMerge/>
          </w:tcPr>
          <w:p w:rsidR="00935A2B" w:rsidRDefault="00935A2B">
            <w:pPr>
              <w:rPr>
                <w:rFonts w:eastAsia="Calibri"/>
              </w:rPr>
            </w:pPr>
          </w:p>
        </w:tc>
        <w:tc>
          <w:tcPr>
            <w:tcW w:w="2126" w:type="dxa"/>
            <w:vMerge/>
          </w:tcPr>
          <w:p w:rsidR="00935A2B" w:rsidRDefault="00935A2B">
            <w:pPr>
              <w:rPr>
                <w:rFonts w:eastAsia="Calibri"/>
              </w:rPr>
            </w:pPr>
          </w:p>
        </w:tc>
        <w:tc>
          <w:tcPr>
            <w:tcW w:w="1843"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379" w:type="dxa"/>
          </w:tcPr>
          <w:p w:rsidR="00935A2B" w:rsidRDefault="007E4A4B">
            <w:pPr>
              <w:rPr>
                <w:rFonts w:eastAsia="Tahoma"/>
              </w:rPr>
            </w:pPr>
            <w:r>
              <w:rPr>
                <w:rFonts w:eastAsia="Tahoma"/>
              </w:rPr>
              <w:t>- расстояние от зданий пожарных депо до фронтальной границы участка - 10 м (15 м. - для депо I типа)</w:t>
            </w:r>
            <w:r>
              <w:rPr>
                <w:rFonts w:eastAsia="Tahoma"/>
              </w:rPr>
              <w:b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bl>
    <w:p w:rsidR="00935A2B" w:rsidRDefault="00935A2B">
      <w:pPr>
        <w:rPr>
          <w:rFonts w:eastAsia="Calibri"/>
          <w:lang w:val="zh-CN"/>
        </w:rPr>
      </w:pPr>
    </w:p>
    <w:p w:rsidR="00935A2B" w:rsidRDefault="007E4A4B">
      <w:pPr>
        <w:keepNext/>
        <w:keepLines/>
        <w:spacing w:before="200"/>
        <w:ind w:firstLine="709"/>
        <w:outlineLvl w:val="1"/>
        <w:rPr>
          <w:b/>
          <w:bCs/>
          <w:sz w:val="28"/>
          <w:szCs w:val="28"/>
          <w:lang w:val="zh-CN"/>
        </w:rPr>
      </w:pPr>
      <w:bookmarkStart w:id="208" w:name="_Toc194046771"/>
      <w:bookmarkStart w:id="209" w:name="_Toc202771796"/>
      <w:r>
        <w:rPr>
          <w:rFonts w:eastAsia="Tahoma"/>
          <w:b/>
          <w:bCs/>
          <w:sz w:val="28"/>
          <w:szCs w:val="28"/>
          <w:lang w:val="zh-CN"/>
        </w:rPr>
        <w:t>Особенности применения градостроительного регламента</w:t>
      </w:r>
      <w:bookmarkEnd w:id="208"/>
      <w:bookmarkEnd w:id="209"/>
    </w:p>
    <w:p w:rsidR="00935A2B" w:rsidRDefault="007E4A4B">
      <w:pPr>
        <w:ind w:firstLine="709"/>
        <w:jc w:val="both"/>
        <w:rPr>
          <w:rFonts w:eastAsia="Tahoma"/>
          <w:sz w:val="28"/>
          <w:szCs w:val="28"/>
          <w:lang w:val="zh-CN"/>
        </w:rPr>
      </w:pPr>
      <w:r>
        <w:rPr>
          <w:rFonts w:eastAsia="Tahoma"/>
          <w:sz w:val="28"/>
          <w:szCs w:val="28"/>
          <w:lang w:val="zh-CN"/>
        </w:rPr>
        <w:t>Предоставление земельных участков в общественно-деловой зоне в целях жилищного строительства не осуществляется.</w:t>
      </w:r>
      <w:r>
        <w:rPr>
          <w:rFonts w:eastAsia="Tahoma"/>
          <w:sz w:val="28"/>
          <w:szCs w:val="28"/>
          <w:lang w:val="zh-CN"/>
        </w:rPr>
        <w:br/>
      </w:r>
      <w:r>
        <w:rPr>
          <w:rFonts w:eastAsia="Tahoma"/>
          <w:sz w:val="28"/>
          <w:szCs w:val="28"/>
        </w:rPr>
        <w:tab/>
      </w:r>
      <w:r>
        <w:rPr>
          <w:rFonts w:eastAsia="Tahoma"/>
          <w:sz w:val="28"/>
          <w:szCs w:val="28"/>
          <w:lang w:val="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35A2B" w:rsidRDefault="007E4A4B">
      <w:pPr>
        <w:ind w:firstLine="709"/>
        <w:jc w:val="both"/>
        <w:rPr>
          <w:rFonts w:eastAsia="Tahoma"/>
          <w:sz w:val="28"/>
          <w:szCs w:val="28"/>
          <w:lang w:val="zh-CN"/>
        </w:rPr>
      </w:pPr>
      <w:r>
        <w:rPr>
          <w:rFonts w:eastAsia="Tahoma"/>
          <w:sz w:val="28"/>
          <w:szCs w:val="28"/>
          <w:lang w:val="zh-C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935A2B" w:rsidRDefault="007E4A4B">
      <w:pPr>
        <w:ind w:firstLine="709"/>
        <w:jc w:val="both"/>
        <w:rPr>
          <w:rFonts w:eastAsia="Tahoma"/>
          <w:sz w:val="28"/>
          <w:szCs w:val="28"/>
          <w:lang w:val="zh-CN"/>
        </w:rPr>
      </w:pPr>
      <w:r>
        <w:rPr>
          <w:rFonts w:eastAsia="Tahoma"/>
          <w:sz w:val="28"/>
          <w:szCs w:val="28"/>
          <w:lang w:val="zh-CN"/>
        </w:rPr>
        <w:lastRenderedPageBreak/>
        <w:t>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Tahoma"/>
          <w:sz w:val="28"/>
          <w:szCs w:val="28"/>
        </w:rPr>
        <w:t>.</w:t>
      </w:r>
      <w:r>
        <w:rPr>
          <w:rFonts w:eastAsia="Tahoma"/>
          <w:sz w:val="28"/>
          <w:szCs w:val="28"/>
          <w:lang w:val="zh-CN"/>
        </w:rPr>
        <w:t xml:space="preserve"> №1300. </w:t>
      </w:r>
    </w:p>
    <w:p w:rsidR="00935A2B" w:rsidRDefault="007E4A4B">
      <w:pPr>
        <w:ind w:firstLine="709"/>
        <w:jc w:val="both"/>
        <w:rPr>
          <w:rFonts w:eastAsia="Tahoma"/>
          <w:sz w:val="28"/>
          <w:szCs w:val="28"/>
          <w:lang w:val="zh-CN"/>
        </w:rPr>
      </w:pPr>
      <w:r>
        <w:rPr>
          <w:rFonts w:eastAsia="Tahoma"/>
          <w:sz w:val="28"/>
          <w:szCs w:val="28"/>
          <w:lang w:val="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ind w:firstLine="709"/>
        <w:jc w:val="both"/>
        <w:rPr>
          <w:rFonts w:eastAsia="Tahoma"/>
          <w:sz w:val="28"/>
          <w:szCs w:val="28"/>
          <w:lang w:val="zh-CN"/>
        </w:rPr>
      </w:pPr>
      <w:r>
        <w:rPr>
          <w:rFonts w:eastAsia="Tahoma"/>
          <w:sz w:val="28"/>
          <w:szCs w:val="28"/>
          <w:lang w:val="zh-CN"/>
        </w:rPr>
        <w:t>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w:t>
      </w:r>
    </w:p>
    <w:p w:rsidR="00935A2B" w:rsidRDefault="007E4A4B">
      <w:pPr>
        <w:ind w:firstLine="709"/>
        <w:jc w:val="both"/>
        <w:rPr>
          <w:rFonts w:eastAsia="Tahoma"/>
          <w:sz w:val="28"/>
          <w:szCs w:val="28"/>
          <w:lang w:val="zh-CN"/>
        </w:rPr>
      </w:pPr>
      <w:r>
        <w:rPr>
          <w:rFonts w:eastAsia="Tahoma"/>
          <w:sz w:val="28"/>
          <w:szCs w:val="28"/>
          <w:lang w:val="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935A2B" w:rsidRDefault="007E4A4B">
      <w:pPr>
        <w:ind w:firstLine="709"/>
        <w:jc w:val="both"/>
        <w:rPr>
          <w:rFonts w:eastAsia="Tahoma"/>
          <w:sz w:val="28"/>
          <w:szCs w:val="28"/>
          <w:lang w:val="zh-CN"/>
        </w:rPr>
      </w:pPr>
      <w:r>
        <w:rPr>
          <w:rFonts w:eastAsia="Tahoma"/>
          <w:sz w:val="28"/>
          <w:szCs w:val="28"/>
          <w:lang w:val="zh-CN"/>
        </w:rPr>
        <w:t xml:space="preserve"> - обустройство входа и временной стоянки автомобилей 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rsidR="00935A2B" w:rsidRDefault="007E4A4B">
      <w:pPr>
        <w:ind w:firstLine="709"/>
        <w:jc w:val="both"/>
        <w:rPr>
          <w:rFonts w:eastAsia="Tahoma"/>
          <w:sz w:val="28"/>
          <w:szCs w:val="28"/>
          <w:lang w:val="zh-CN"/>
        </w:rPr>
      </w:pPr>
      <w:r>
        <w:rPr>
          <w:rFonts w:eastAsia="Tahoma"/>
          <w:sz w:val="28"/>
          <w:szCs w:val="28"/>
          <w:lang w:val="zh-CN"/>
        </w:rPr>
        <w:t>- оборудования площадок для остановки автомобилей;</w:t>
      </w:r>
    </w:p>
    <w:p w:rsidR="00935A2B" w:rsidRDefault="007E4A4B">
      <w:pPr>
        <w:ind w:firstLine="709"/>
        <w:jc w:val="both"/>
        <w:rPr>
          <w:rFonts w:eastAsia="Tahoma"/>
          <w:sz w:val="28"/>
          <w:szCs w:val="28"/>
          <w:lang w:val="zh-CN"/>
        </w:rPr>
      </w:pPr>
      <w:r>
        <w:rPr>
          <w:rFonts w:eastAsia="Tahoma"/>
          <w:sz w:val="28"/>
          <w:szCs w:val="28"/>
          <w:lang w:val="zh-CN"/>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rsidR="00935A2B" w:rsidRDefault="007E4A4B">
      <w:pPr>
        <w:ind w:firstLine="709"/>
        <w:jc w:val="both"/>
        <w:rPr>
          <w:rFonts w:eastAsia="Tahoma"/>
          <w:sz w:val="28"/>
          <w:szCs w:val="28"/>
          <w:lang w:val="zh-CN"/>
        </w:rPr>
      </w:pPr>
      <w:r>
        <w:rPr>
          <w:rFonts w:eastAsia="Tahoma"/>
          <w:sz w:val="28"/>
          <w:szCs w:val="28"/>
          <w:lang w:val="zh-CN"/>
        </w:rPr>
        <w:t xml:space="preserve"> - соблюдения норм благоустройства, установленных соответствующими муниципальными правовыми актами.</w:t>
      </w:r>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935A2B" w:rsidRDefault="007E4A4B">
      <w:pPr>
        <w:ind w:firstLine="709"/>
        <w:jc w:val="both"/>
        <w:rPr>
          <w:rFonts w:eastAsia="Tahoma"/>
          <w:sz w:val="28"/>
          <w:szCs w:val="28"/>
          <w:lang w:val="zh-CN"/>
        </w:rPr>
      </w:pPr>
      <w:r>
        <w:rPr>
          <w:rFonts w:eastAsia="Tahoma"/>
          <w:sz w:val="28"/>
          <w:szCs w:val="28"/>
          <w:lang w:val="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35A2B" w:rsidRDefault="007E4A4B">
      <w:pPr>
        <w:ind w:firstLine="709"/>
        <w:jc w:val="both"/>
        <w:rPr>
          <w:rFonts w:eastAsia="Tahoma"/>
          <w:sz w:val="28"/>
          <w:szCs w:val="28"/>
          <w:lang w:val="zh-CN"/>
        </w:rPr>
      </w:pPr>
      <w:r>
        <w:rPr>
          <w:rFonts w:eastAsia="Tahoma"/>
          <w:sz w:val="28"/>
          <w:szCs w:val="28"/>
          <w:lang w:val="zh-CN"/>
        </w:rPr>
        <w:lastRenderedPageBreak/>
        <w:t xml:space="preserve">При проектировании и строительстве в зонах затопления необходимо предусматривать инженерную защиту от затопления и подтопления зданий в соответствии со СНиП 2.06.15-85. «Инженерная защита территории от затопления и подтопления» (утв. Постановлением Госстроя СССР от 19.09.1985 </w:t>
      </w:r>
      <w:r>
        <w:rPr>
          <w:rFonts w:eastAsia="Tahoma"/>
          <w:sz w:val="28"/>
          <w:szCs w:val="28"/>
        </w:rPr>
        <w:t>№</w:t>
      </w:r>
      <w:r>
        <w:rPr>
          <w:rFonts w:eastAsia="Tahoma"/>
          <w:sz w:val="28"/>
          <w:szCs w:val="28"/>
          <w:lang w:val="zh-CN"/>
        </w:rPr>
        <w:t xml:space="preserve"> 154).</w:t>
      </w:r>
    </w:p>
    <w:p w:rsidR="00935A2B" w:rsidRDefault="007E4A4B">
      <w:pPr>
        <w:ind w:firstLine="709"/>
        <w:jc w:val="both"/>
        <w:rPr>
          <w:rFonts w:eastAsia="Tahoma"/>
          <w:sz w:val="28"/>
          <w:szCs w:val="28"/>
          <w:lang w:val="zh-CN"/>
        </w:rPr>
      </w:pPr>
      <w:r>
        <w:rPr>
          <w:rFonts w:eastAsia="Tahoma"/>
          <w:sz w:val="28"/>
          <w:szCs w:val="28"/>
          <w:lang w:val="zh-CN"/>
        </w:rPr>
        <w:t>Требования к ограждению земельных участков:</w:t>
      </w:r>
    </w:p>
    <w:p w:rsidR="00935A2B" w:rsidRDefault="007E4A4B">
      <w:pPr>
        <w:ind w:firstLine="709"/>
        <w:jc w:val="both"/>
        <w:rPr>
          <w:rFonts w:eastAsia="Tahoma"/>
          <w:sz w:val="28"/>
          <w:szCs w:val="28"/>
          <w:lang w:val="zh-CN"/>
        </w:rPr>
      </w:pPr>
      <w:r>
        <w:rPr>
          <w:rFonts w:eastAsia="Tahoma"/>
          <w:sz w:val="28"/>
          <w:szCs w:val="28"/>
          <w:lang w:val="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935A2B" w:rsidRDefault="007E4A4B">
      <w:pPr>
        <w:ind w:firstLine="709"/>
        <w:jc w:val="both"/>
        <w:rPr>
          <w:rFonts w:eastAsia="Tahoma"/>
          <w:sz w:val="28"/>
          <w:szCs w:val="28"/>
          <w:lang w:val="zh-CN"/>
        </w:rPr>
      </w:pPr>
      <w:r>
        <w:rPr>
          <w:rFonts w:eastAsia="Tahoma"/>
          <w:sz w:val="28"/>
          <w:szCs w:val="28"/>
          <w:lang w:val="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935A2B" w:rsidRDefault="007E4A4B">
      <w:pPr>
        <w:ind w:firstLine="709"/>
        <w:jc w:val="both"/>
        <w:rPr>
          <w:rFonts w:eastAsia="Tahoma"/>
          <w:sz w:val="28"/>
          <w:szCs w:val="28"/>
          <w:lang w:val="zh-CN"/>
        </w:rPr>
      </w:pPr>
      <w:r>
        <w:rPr>
          <w:rFonts w:eastAsia="Tahoma"/>
          <w:sz w:val="28"/>
          <w:szCs w:val="28"/>
          <w:lang w:val="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35A2B" w:rsidRDefault="007E4A4B">
      <w:pPr>
        <w:ind w:firstLine="709"/>
        <w:jc w:val="both"/>
        <w:rPr>
          <w:rFonts w:eastAsia="Tahoma"/>
          <w:sz w:val="28"/>
          <w:szCs w:val="28"/>
          <w:lang w:val="zh-CN"/>
        </w:rPr>
      </w:pPr>
      <w:r>
        <w:rPr>
          <w:rFonts w:eastAsia="Tahoma"/>
          <w:sz w:val="28"/>
          <w:szCs w:val="28"/>
          <w:lang w:val="zh-C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935A2B" w:rsidRDefault="007E4A4B">
      <w:pPr>
        <w:ind w:firstLine="709"/>
        <w:jc w:val="both"/>
        <w:rPr>
          <w:rFonts w:eastAsia="Tahoma"/>
          <w:sz w:val="28"/>
          <w:szCs w:val="28"/>
          <w:lang w:val="zh-CN"/>
        </w:rPr>
      </w:pPr>
      <w:r>
        <w:rPr>
          <w:rFonts w:eastAsia="Tahoma"/>
          <w:sz w:val="28"/>
          <w:szCs w:val="28"/>
          <w:lang w:val="zh-CN"/>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35A2B" w:rsidRDefault="007E4A4B">
      <w:pPr>
        <w:ind w:firstLine="709"/>
        <w:jc w:val="both"/>
        <w:rPr>
          <w:rFonts w:eastAsia="Tahoma"/>
          <w:sz w:val="28"/>
          <w:szCs w:val="28"/>
          <w:lang w:val="zh-CN"/>
        </w:rPr>
      </w:pPr>
      <w:r>
        <w:rPr>
          <w:rFonts w:eastAsia="Tahoma"/>
          <w:sz w:val="28"/>
          <w:szCs w:val="28"/>
          <w:lang w:val="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t>Примечание (общее):</w:t>
      </w:r>
    </w:p>
    <w:p w:rsidR="00935A2B" w:rsidRDefault="007E4A4B">
      <w:pPr>
        <w:ind w:firstLine="709"/>
        <w:jc w:val="both"/>
        <w:rPr>
          <w:rFonts w:eastAsia="Tahoma"/>
          <w:sz w:val="28"/>
          <w:szCs w:val="28"/>
          <w:lang w:val="zh-CN"/>
        </w:rPr>
      </w:pPr>
      <w:r>
        <w:rPr>
          <w:rFonts w:eastAsia="Tahoma"/>
          <w:sz w:val="28"/>
          <w:szCs w:val="28"/>
          <w:lang w:val="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w:t>
      </w:r>
      <w:r>
        <w:rPr>
          <w:rFonts w:eastAsia="Tahoma"/>
          <w:sz w:val="28"/>
          <w:szCs w:val="28"/>
          <w:lang w:val="zh-CN"/>
        </w:rPr>
        <w:lastRenderedPageBreak/>
        <w:t>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35A2B" w:rsidRDefault="007E4A4B">
      <w:pPr>
        <w:ind w:firstLine="709"/>
        <w:jc w:val="both"/>
        <w:rPr>
          <w:rFonts w:eastAsia="Tahoma"/>
          <w:sz w:val="28"/>
          <w:szCs w:val="28"/>
          <w:lang w:val="zh-CN"/>
        </w:rPr>
      </w:pPr>
      <w:r>
        <w:rPr>
          <w:rFonts w:eastAsia="Tahoma"/>
          <w:sz w:val="28"/>
          <w:szCs w:val="28"/>
          <w:lang w:val="zh-CN"/>
        </w:rPr>
        <w:t>В границах зон затопления, подтопления запрещаются:</w:t>
      </w:r>
    </w:p>
    <w:p w:rsidR="00935A2B" w:rsidRDefault="007E4A4B">
      <w:pPr>
        <w:numPr>
          <w:ilvl w:val="0"/>
          <w:numId w:val="64"/>
        </w:numPr>
        <w:ind w:firstLine="709"/>
        <w:jc w:val="both"/>
        <w:rPr>
          <w:rFonts w:eastAsia="Tahoma"/>
          <w:sz w:val="28"/>
          <w:szCs w:val="28"/>
          <w:lang w:val="zh-CN"/>
        </w:rPr>
      </w:pPr>
      <w:r>
        <w:rPr>
          <w:rFonts w:eastAsia="Tahoma"/>
          <w:sz w:val="28"/>
          <w:szCs w:val="28"/>
          <w:lang w:val="zh-CN"/>
        </w:rPr>
        <w:t>использование сточных вод в целях регулирования плодородия почв;</w:t>
      </w:r>
    </w:p>
    <w:p w:rsidR="00935A2B" w:rsidRDefault="007E4A4B">
      <w:pPr>
        <w:numPr>
          <w:ilvl w:val="0"/>
          <w:numId w:val="64"/>
        </w:numPr>
        <w:ind w:firstLine="709"/>
        <w:jc w:val="both"/>
        <w:rPr>
          <w:rFonts w:eastAsia="Calibri"/>
          <w:sz w:val="28"/>
          <w:szCs w:val="28"/>
          <w:lang w:val="zh-CN"/>
        </w:rPr>
      </w:pPr>
      <w:r>
        <w:rPr>
          <w:rFonts w:eastAsia="Tahoma"/>
          <w:sz w:val="28"/>
          <w:szCs w:val="28"/>
          <w:lang w:val="zh-CN"/>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35A2B" w:rsidRDefault="007E4A4B">
      <w:pPr>
        <w:numPr>
          <w:ilvl w:val="0"/>
          <w:numId w:val="64"/>
        </w:numPr>
        <w:ind w:firstLine="709"/>
        <w:jc w:val="both"/>
        <w:rPr>
          <w:rFonts w:eastAsia="Calibri"/>
          <w:sz w:val="28"/>
          <w:szCs w:val="28"/>
          <w:lang w:val="zh-CN"/>
        </w:rPr>
      </w:pPr>
      <w:r>
        <w:rPr>
          <w:rFonts w:eastAsia="Tahoma"/>
          <w:sz w:val="28"/>
          <w:szCs w:val="28"/>
          <w:lang w:val="zh-CN"/>
        </w:rPr>
        <w:t>осуществление авиационных мер по борьбе с вредными организмами.</w:t>
      </w:r>
    </w:p>
    <w:p w:rsidR="00935A2B" w:rsidRDefault="007E4A4B">
      <w:pPr>
        <w:ind w:firstLine="709"/>
        <w:jc w:val="both"/>
        <w:rPr>
          <w:rFonts w:eastAsia="Calibri"/>
          <w:sz w:val="28"/>
          <w:szCs w:val="28"/>
          <w:lang w:val="zh-CN"/>
        </w:rPr>
      </w:pPr>
      <w:r>
        <w:rPr>
          <w:rFonts w:eastAsia="Tahoma"/>
          <w:sz w:val="28"/>
          <w:szCs w:val="28"/>
          <w:lang w:val="zh-CN"/>
        </w:rPr>
        <w:t>Размещение зданий, строений и сооружений возможно при соблюдении требований статей 38,39 и 40 настоящих Правил.</w:t>
      </w:r>
    </w:p>
    <w:p w:rsidR="00935A2B" w:rsidRDefault="007E4A4B">
      <w:pPr>
        <w:keepNext/>
        <w:keepLines/>
        <w:spacing w:before="200"/>
        <w:ind w:firstLine="709"/>
        <w:jc w:val="both"/>
        <w:outlineLvl w:val="1"/>
        <w:rPr>
          <w:b/>
          <w:bCs/>
          <w:sz w:val="28"/>
          <w:szCs w:val="28"/>
          <w:lang w:val="zh-CN"/>
        </w:rPr>
      </w:pPr>
      <w:bookmarkStart w:id="210" w:name="_Toc194046772"/>
      <w:bookmarkStart w:id="211" w:name="_Toc202771797"/>
      <w:r>
        <w:rPr>
          <w:rFonts w:eastAsia="Tahoma"/>
          <w:b/>
          <w:bCs/>
          <w:sz w:val="28"/>
          <w:szCs w:val="28"/>
          <w:lang w:val="zh-CN"/>
        </w:rPr>
        <w:t>Требования к архитектурно-градостроительному облику объектов капитального строительства</w:t>
      </w:r>
      <w:bookmarkEnd w:id="210"/>
      <w:bookmarkEnd w:id="211"/>
    </w:p>
    <w:p w:rsidR="00935A2B" w:rsidRDefault="007E4A4B">
      <w:pPr>
        <w:ind w:firstLine="709"/>
        <w:jc w:val="both"/>
        <w:rPr>
          <w:rFonts w:eastAsia="Calibri"/>
          <w:sz w:val="28"/>
          <w:szCs w:val="28"/>
          <w:lang w:val="zh-CN"/>
        </w:rPr>
      </w:pPr>
      <w:r>
        <w:rPr>
          <w:rFonts w:eastAsia="Tahoma"/>
          <w:sz w:val="28"/>
          <w:szCs w:val="28"/>
          <w:lang w:val="zh-CN"/>
        </w:rPr>
        <w:t>Параметры принимать согласно статье 35 «Требования к архитектурно-градостроительному облику объекта капитального строительства»</w:t>
      </w:r>
    </w:p>
    <w:p w:rsidR="00935A2B" w:rsidRDefault="007E4A4B">
      <w:pPr>
        <w:keepNext/>
        <w:keepLines/>
        <w:spacing w:before="480"/>
        <w:ind w:firstLine="709"/>
        <w:jc w:val="both"/>
        <w:outlineLvl w:val="0"/>
        <w:rPr>
          <w:b/>
          <w:bCs/>
          <w:sz w:val="28"/>
          <w:szCs w:val="28"/>
          <w:lang w:val="zh-CN"/>
        </w:rPr>
      </w:pPr>
      <w:bookmarkStart w:id="212" w:name="_Toc202771798"/>
      <w:r>
        <w:rPr>
          <w:rFonts w:eastAsia="Tahoma"/>
          <w:b/>
          <w:bCs/>
          <w:sz w:val="28"/>
          <w:szCs w:val="28"/>
          <w:lang w:val="zh-CN"/>
        </w:rPr>
        <w:t xml:space="preserve">3. Зона специализированной общественной застройки объектами образования и научной деятельности </w:t>
      </w:r>
      <w:r>
        <w:rPr>
          <w:rFonts w:eastAsia="Tahoma"/>
          <w:b/>
          <w:bCs/>
          <w:sz w:val="28"/>
          <w:szCs w:val="28"/>
        </w:rPr>
        <w:t xml:space="preserve"> </w:t>
      </w:r>
      <w:r>
        <w:rPr>
          <w:rFonts w:eastAsia="Tahoma"/>
          <w:b/>
          <w:bCs/>
          <w:sz w:val="28"/>
          <w:szCs w:val="28"/>
          <w:lang w:val="zh-CN"/>
        </w:rPr>
        <w:t>(ОД3.1)</w:t>
      </w:r>
      <w:bookmarkEnd w:id="212"/>
    </w:p>
    <w:p w:rsidR="00935A2B" w:rsidRDefault="007E4A4B">
      <w:pPr>
        <w:ind w:firstLine="709"/>
        <w:jc w:val="both"/>
        <w:rPr>
          <w:rFonts w:eastAsia="Calibri"/>
          <w:sz w:val="28"/>
          <w:szCs w:val="28"/>
          <w:lang w:val="zh-CN"/>
        </w:rPr>
      </w:pPr>
      <w:r>
        <w:rPr>
          <w:rFonts w:eastAsia="Tahoma"/>
          <w:sz w:val="28"/>
          <w:szCs w:val="28"/>
          <w:lang w:val="zh-CN"/>
        </w:rPr>
        <w:t>Зона специализированной общественной застройки ОД3.1 выделена для обеспечения правовых условий формирования объектов, требующих значительные территориальные ресурсы для своего нормального функционирования - объекты образования и научной деятельности.</w:t>
      </w:r>
    </w:p>
    <w:p w:rsidR="00935A2B" w:rsidRDefault="007E4A4B">
      <w:pPr>
        <w:keepNext/>
        <w:keepLines/>
        <w:spacing w:before="200"/>
        <w:ind w:firstLine="709"/>
        <w:jc w:val="both"/>
        <w:outlineLvl w:val="1"/>
        <w:rPr>
          <w:b/>
          <w:bCs/>
          <w:sz w:val="28"/>
          <w:szCs w:val="28"/>
          <w:lang w:val="zh-CN" w:eastAsia="zh-CN"/>
        </w:rPr>
      </w:pPr>
      <w:bookmarkStart w:id="213" w:name="_Toc194046774"/>
      <w:bookmarkStart w:id="214" w:name="_Toc202771799"/>
      <w:r>
        <w:rPr>
          <w:rFonts w:eastAsia="Tahoma"/>
          <w:b/>
          <w:bCs/>
          <w:sz w:val="28"/>
          <w:szCs w:val="28"/>
          <w:lang w:val="zh-CN"/>
        </w:rPr>
        <w:lastRenderedPageBreak/>
        <w:t>Основные виды разрешенного использования земельных участков и объектов капитального строительства</w:t>
      </w:r>
      <w:bookmarkEnd w:id="213"/>
      <w:bookmarkEnd w:id="214"/>
    </w:p>
    <w:tbl>
      <w:tblPr>
        <w:tblStyle w:val="15"/>
        <w:tblW w:w="0" w:type="auto"/>
        <w:tblBorders>
          <w:bottom w:val="none" w:sz="0" w:space="0" w:color="auto"/>
        </w:tblBorders>
        <w:tblLook w:val="0000"/>
      </w:tblPr>
      <w:tblGrid>
        <w:gridCol w:w="560"/>
        <w:gridCol w:w="2131"/>
        <w:gridCol w:w="1875"/>
        <w:gridCol w:w="3825"/>
        <w:gridCol w:w="6318"/>
      </w:tblGrid>
      <w:tr w:rsidR="00935A2B">
        <w:trPr>
          <w:tblHeader/>
        </w:trPr>
        <w:tc>
          <w:tcPr>
            <w:tcW w:w="560" w:type="dxa"/>
          </w:tcPr>
          <w:p w:rsidR="00935A2B" w:rsidRDefault="007E4A4B">
            <w:pPr>
              <w:jc w:val="center"/>
              <w:rPr>
                <w:rFonts w:eastAsia="Calibri"/>
                <w:b/>
              </w:rPr>
            </w:pPr>
            <w:r>
              <w:rPr>
                <w:rFonts w:eastAsia="Tahoma"/>
                <w:b/>
              </w:rPr>
              <w:t>№ п/п</w:t>
            </w:r>
          </w:p>
        </w:tc>
        <w:tc>
          <w:tcPr>
            <w:tcW w:w="2131" w:type="dxa"/>
          </w:tcPr>
          <w:p w:rsidR="00935A2B" w:rsidRDefault="007E4A4B">
            <w:pPr>
              <w:jc w:val="center"/>
              <w:rPr>
                <w:rFonts w:eastAsia="Calibri"/>
                <w:b/>
              </w:rPr>
            </w:pPr>
            <w:r>
              <w:rPr>
                <w:rFonts w:eastAsia="Tahoma"/>
                <w:b/>
              </w:rPr>
              <w:t>Наименование вида разрешенного использования</w:t>
            </w:r>
          </w:p>
        </w:tc>
        <w:tc>
          <w:tcPr>
            <w:tcW w:w="1875" w:type="dxa"/>
          </w:tcPr>
          <w:p w:rsidR="00935A2B" w:rsidRDefault="007E4A4B">
            <w:pPr>
              <w:jc w:val="center"/>
              <w:rPr>
                <w:rFonts w:eastAsia="Calibri"/>
                <w:b/>
              </w:rPr>
            </w:pPr>
            <w:r>
              <w:rPr>
                <w:rFonts w:eastAsia="Tahoma"/>
                <w:b/>
              </w:rPr>
              <w:t>Код вида разрешенного использования</w:t>
            </w:r>
          </w:p>
        </w:tc>
        <w:tc>
          <w:tcPr>
            <w:tcW w:w="3825" w:type="dxa"/>
          </w:tcPr>
          <w:p w:rsidR="00935A2B" w:rsidRDefault="007E4A4B">
            <w:pPr>
              <w:jc w:val="center"/>
              <w:rPr>
                <w:rFonts w:eastAsia="Calibri"/>
                <w:b/>
              </w:rPr>
            </w:pPr>
            <w:r>
              <w:rPr>
                <w:rFonts w:eastAsia="Tahoma"/>
                <w:b/>
              </w:rPr>
              <w:t>Описание вида разрешенного использования</w:t>
            </w:r>
          </w:p>
        </w:tc>
        <w:tc>
          <w:tcPr>
            <w:tcW w:w="6318"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4"/>
          <w:szCs w:val="4"/>
          <w:lang w:val="zh-CN" w:eastAsia="zh-CN"/>
        </w:rPr>
      </w:pPr>
    </w:p>
    <w:tbl>
      <w:tblPr>
        <w:tblStyle w:val="15"/>
        <w:tblW w:w="0" w:type="auto"/>
        <w:tblLook w:val="0000"/>
      </w:tblPr>
      <w:tblGrid>
        <w:gridCol w:w="560"/>
        <w:gridCol w:w="2139"/>
        <w:gridCol w:w="1854"/>
        <w:gridCol w:w="3849"/>
        <w:gridCol w:w="6318"/>
      </w:tblGrid>
      <w:tr w:rsidR="00935A2B">
        <w:trPr>
          <w:tblHeader/>
        </w:trPr>
        <w:tc>
          <w:tcPr>
            <w:tcW w:w="560" w:type="dxa"/>
          </w:tcPr>
          <w:p w:rsidR="00935A2B" w:rsidRDefault="007E4A4B">
            <w:pPr>
              <w:jc w:val="center"/>
              <w:rPr>
                <w:rFonts w:eastAsia="Calibri"/>
              </w:rPr>
            </w:pPr>
            <w:r>
              <w:rPr>
                <w:rFonts w:eastAsia="Tahoma"/>
              </w:rPr>
              <w:t>1</w:t>
            </w:r>
          </w:p>
        </w:tc>
        <w:tc>
          <w:tcPr>
            <w:tcW w:w="2128"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49" w:type="dxa"/>
          </w:tcPr>
          <w:p w:rsidR="00935A2B" w:rsidRDefault="007E4A4B">
            <w:pPr>
              <w:jc w:val="center"/>
              <w:rPr>
                <w:rFonts w:eastAsia="Calibri"/>
              </w:rPr>
            </w:pPr>
            <w:r>
              <w:rPr>
                <w:rFonts w:eastAsia="Tahoma"/>
              </w:rPr>
              <w:t>4</w:t>
            </w:r>
          </w:p>
        </w:tc>
        <w:tc>
          <w:tcPr>
            <w:tcW w:w="6318"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2128"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849" w:type="dxa"/>
            <w:vMerge w:val="restart"/>
          </w:tcPr>
          <w:p w:rsidR="00935A2B" w:rsidRDefault="007E4A4B">
            <w:pPr>
              <w:rPr>
                <w:rFonts w:eastAsia="Calibri"/>
              </w:rPr>
            </w:pPr>
            <w:r>
              <w:rPr>
                <w:rFonts w:eastAsia="Tahom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18"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 кв.м.</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 за исключением линейных объектов.</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 - за исключением линейных объектов.</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Tahoma"/>
              </w:rPr>
            </w:pPr>
            <w:r>
              <w:rPr>
                <w:rFonts w:eastAsia="Tahoma"/>
              </w:rPr>
              <w:t>Предельная высота зданий, строений, сооружений – 18 м.</w:t>
            </w:r>
          </w:p>
          <w:p w:rsidR="00935A2B" w:rsidRDefault="00935A2B">
            <w:pPr>
              <w:rPr>
                <w:rFonts w:eastAsia="Tahoma"/>
              </w:rPr>
            </w:pP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Максимальный процент застройки в границах земельного участка – 60% - за исключением линейных объектов.</w:t>
            </w:r>
          </w:p>
        </w:tc>
      </w:tr>
      <w:tr w:rsidR="00935A2B">
        <w:tc>
          <w:tcPr>
            <w:tcW w:w="560" w:type="dxa"/>
            <w:vMerge w:val="restart"/>
          </w:tcPr>
          <w:p w:rsidR="00935A2B" w:rsidRDefault="007E4A4B">
            <w:pPr>
              <w:jc w:val="center"/>
              <w:rPr>
                <w:rFonts w:eastAsia="Calibri"/>
              </w:rPr>
            </w:pPr>
            <w:r>
              <w:rPr>
                <w:rFonts w:eastAsia="Tahoma"/>
              </w:rPr>
              <w:t>2</w:t>
            </w:r>
          </w:p>
        </w:tc>
        <w:tc>
          <w:tcPr>
            <w:tcW w:w="2128" w:type="dxa"/>
            <w:vMerge w:val="restart"/>
          </w:tcPr>
          <w:p w:rsidR="00935A2B" w:rsidRDefault="007E4A4B">
            <w:pPr>
              <w:rPr>
                <w:rFonts w:eastAsia="Calibri"/>
              </w:rPr>
            </w:pPr>
            <w:r>
              <w:rPr>
                <w:rFonts w:eastAsia="Tahoma"/>
              </w:rPr>
              <w:t>Дома социального обслуживания</w:t>
            </w:r>
          </w:p>
        </w:tc>
        <w:tc>
          <w:tcPr>
            <w:tcW w:w="1854" w:type="dxa"/>
            <w:vMerge w:val="restart"/>
          </w:tcPr>
          <w:p w:rsidR="00935A2B" w:rsidRDefault="007E4A4B">
            <w:pPr>
              <w:jc w:val="center"/>
              <w:rPr>
                <w:rFonts w:eastAsia="Calibri"/>
              </w:rPr>
            </w:pPr>
            <w:r>
              <w:rPr>
                <w:rFonts w:eastAsia="Tahoma"/>
              </w:rPr>
              <w:t>3.2.1</w:t>
            </w:r>
          </w:p>
        </w:tc>
        <w:tc>
          <w:tcPr>
            <w:tcW w:w="3849" w:type="dxa"/>
            <w:vMerge w:val="restart"/>
          </w:tcPr>
          <w:p w:rsidR="00935A2B" w:rsidRDefault="007E4A4B">
            <w:pPr>
              <w:rPr>
                <w:rFonts w:eastAsia="Calibri"/>
              </w:rPr>
            </w:pPr>
            <w:r>
              <w:rPr>
                <w:rFonts w:eastAsia="Tahoma"/>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w:t>
            </w:r>
            <w:r>
              <w:rPr>
                <w:rFonts w:eastAsia="Tahoma"/>
              </w:rPr>
              <w:lastRenderedPageBreak/>
              <w:t xml:space="preserve">временного размещения вынужденных переселенцев, лиц, признанных беженцами </w:t>
            </w:r>
          </w:p>
        </w:tc>
        <w:tc>
          <w:tcPr>
            <w:tcW w:w="6318" w:type="dxa"/>
          </w:tcPr>
          <w:p w:rsidR="00935A2B" w:rsidRDefault="007E4A4B">
            <w:pPr>
              <w:rPr>
                <w:rFonts w:eastAsia="Tahoma"/>
              </w:rPr>
            </w:pPr>
            <w:r>
              <w:rPr>
                <w:rFonts w:eastAsia="Tahoma"/>
              </w:rPr>
              <w:lastRenderedPageBreak/>
              <w:t>Минимальный размер земельного участка (площадь) –</w:t>
            </w:r>
          </w:p>
          <w:p w:rsidR="00935A2B" w:rsidRDefault="007E4A4B">
            <w:pPr>
              <w:rPr>
                <w:rFonts w:eastAsia="Calibri"/>
              </w:rPr>
            </w:pPr>
            <w:r>
              <w:rPr>
                <w:rFonts w:eastAsia="Tahoma"/>
              </w:rPr>
              <w:t xml:space="preserve"> 600 кв.м.</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Максимальный размер земельного участка (площадь) – 20000 кв.м.</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w:t>
            </w:r>
            <w:r>
              <w:rPr>
                <w:rFonts w:eastAsia="Tahoma"/>
              </w:rPr>
              <w:lastRenderedPageBreak/>
              <w:t>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Предельное количество этажей – 3 этажа.</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rPr>
          <w:trHeight w:val="276"/>
        </w:trPr>
        <w:tc>
          <w:tcPr>
            <w:tcW w:w="560" w:type="dxa"/>
            <w:vMerge w:val="restart"/>
          </w:tcPr>
          <w:p w:rsidR="00935A2B" w:rsidRDefault="007E4A4B">
            <w:pPr>
              <w:jc w:val="center"/>
              <w:rPr>
                <w:rFonts w:eastAsia="Calibri"/>
              </w:rPr>
            </w:pPr>
            <w:r>
              <w:rPr>
                <w:rFonts w:eastAsia="Tahoma"/>
              </w:rPr>
              <w:t>3</w:t>
            </w:r>
          </w:p>
        </w:tc>
        <w:tc>
          <w:tcPr>
            <w:tcW w:w="2128" w:type="dxa"/>
            <w:vMerge w:val="restart"/>
          </w:tcPr>
          <w:p w:rsidR="00935A2B" w:rsidRDefault="007E4A4B">
            <w:pPr>
              <w:rPr>
                <w:rFonts w:eastAsia="Calibri"/>
              </w:rPr>
            </w:pPr>
            <w:r>
              <w:rPr>
                <w:rFonts w:eastAsia="Tahoma"/>
              </w:rPr>
              <w:t>Дошкольное, начальное и среднее общее образование</w:t>
            </w:r>
          </w:p>
        </w:tc>
        <w:tc>
          <w:tcPr>
            <w:tcW w:w="1854" w:type="dxa"/>
            <w:vMerge w:val="restart"/>
          </w:tcPr>
          <w:p w:rsidR="00935A2B" w:rsidRDefault="007E4A4B">
            <w:pPr>
              <w:jc w:val="center"/>
              <w:rPr>
                <w:rFonts w:eastAsia="Calibri"/>
              </w:rPr>
            </w:pPr>
            <w:r>
              <w:rPr>
                <w:rFonts w:eastAsia="Tahoma"/>
              </w:rPr>
              <w:t>3.5.1</w:t>
            </w:r>
          </w:p>
        </w:tc>
        <w:tc>
          <w:tcPr>
            <w:tcW w:w="3849"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18" w:type="dxa"/>
            <w:vMerge w:val="restart"/>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600 кв.м.</w:t>
            </w:r>
          </w:p>
          <w:p w:rsidR="00935A2B" w:rsidRDefault="007E4A4B">
            <w:pPr>
              <w:rPr>
                <w:rFonts w:eastAsia="Calibri"/>
              </w:rPr>
            </w:pPr>
            <w:r>
              <w:rPr>
                <w:rFonts w:eastAsia="Tahoma"/>
              </w:rPr>
              <w:t>Максимальный размер земельного участка (площадь) – 35000 кв.м.</w:t>
            </w:r>
          </w:p>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5 м.</w:t>
            </w:r>
          </w:p>
          <w:p w:rsidR="00935A2B" w:rsidRDefault="007E4A4B">
            <w:pPr>
              <w:rPr>
                <w:rFonts w:eastAsia="Calibri"/>
              </w:rPr>
            </w:pPr>
            <w:r>
              <w:rPr>
                <w:rFonts w:eastAsia="Tahoma"/>
              </w:rPr>
              <w:t>Предельное количество этажей – 3 этажа.</w:t>
            </w:r>
          </w:p>
          <w:p w:rsidR="00935A2B" w:rsidRDefault="007E4A4B">
            <w:pPr>
              <w:rPr>
                <w:rFonts w:eastAsia="Calibri"/>
              </w:rPr>
            </w:pPr>
            <w:r>
              <w:rPr>
                <w:rFonts w:eastAsia="Tahoma"/>
              </w:rPr>
              <w:t>Предельная высота зданий, строений, сооружений – 15 м.</w:t>
            </w:r>
          </w:p>
          <w:p w:rsidR="00935A2B" w:rsidRDefault="007E4A4B">
            <w:pPr>
              <w:rPr>
                <w:rFonts w:eastAsia="Calibri"/>
              </w:rPr>
            </w:pPr>
            <w:r>
              <w:rPr>
                <w:rFonts w:eastAsia="Tahoma"/>
              </w:rPr>
              <w:lastRenderedPageBreak/>
              <w:t>Максимальный процент застройки в границах земельного участка – 60%.</w:t>
            </w:r>
          </w:p>
          <w:p w:rsidR="00935A2B" w:rsidRDefault="007E4A4B">
            <w:pPr>
              <w:rPr>
                <w:rFonts w:eastAsia="Calibri"/>
              </w:rPr>
            </w:pPr>
            <w:r>
              <w:rPr>
                <w:rFonts w:eastAsia="Tahoma"/>
              </w:rPr>
              <w:t>Минимальный процент озеленения в границах земельного участка – 30%.</w:t>
            </w:r>
          </w:p>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rPr>
          <w:trHeight w:val="276"/>
        </w:trPr>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vMerge w:val="restart"/>
          </w:tcPr>
          <w:p w:rsidR="00935A2B" w:rsidRDefault="007E4A4B">
            <w:pPr>
              <w:rPr>
                <w:rFonts w:eastAsia="Calibri"/>
              </w:rPr>
            </w:pPr>
            <w:r>
              <w:rPr>
                <w:rFonts w:eastAsia="Tahoma"/>
              </w:rPr>
              <w:t>Максимальный размер земельного участка (площадь) – 35000 кв.м.</w:t>
            </w:r>
          </w:p>
        </w:tc>
      </w:tr>
      <w:tr w:rsidR="00935A2B">
        <w:trPr>
          <w:trHeight w:val="276"/>
        </w:trPr>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vMerge w:val="restart"/>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935A2B">
        <w:trPr>
          <w:trHeight w:val="276"/>
        </w:trPr>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vMerge w:val="restart"/>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5 м.</w:t>
            </w:r>
          </w:p>
        </w:tc>
      </w:tr>
      <w:tr w:rsidR="00935A2B">
        <w:trPr>
          <w:trHeight w:val="276"/>
        </w:trPr>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vMerge w:val="restart"/>
          </w:tcPr>
          <w:p w:rsidR="00935A2B" w:rsidRDefault="007E4A4B">
            <w:pPr>
              <w:rPr>
                <w:rFonts w:eastAsia="Calibri"/>
              </w:rPr>
            </w:pPr>
            <w:r>
              <w:rPr>
                <w:rFonts w:eastAsia="Tahoma"/>
              </w:rPr>
              <w:t>Предельное количество этажей – 3 этажа.</w:t>
            </w:r>
          </w:p>
        </w:tc>
      </w:tr>
      <w:tr w:rsidR="00935A2B">
        <w:trPr>
          <w:trHeight w:val="276"/>
        </w:trPr>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vMerge w:val="restart"/>
          </w:tcPr>
          <w:p w:rsidR="00935A2B" w:rsidRDefault="007E4A4B">
            <w:pPr>
              <w:rPr>
                <w:rFonts w:eastAsia="Calibri"/>
              </w:rPr>
            </w:pPr>
            <w:r>
              <w:rPr>
                <w:rFonts w:eastAsia="Tahoma"/>
              </w:rPr>
              <w:t>Предельная высота зданий, строений, сооружений – 15 м.</w:t>
            </w:r>
          </w:p>
        </w:tc>
      </w:tr>
      <w:tr w:rsidR="00935A2B">
        <w:trPr>
          <w:trHeight w:val="276"/>
        </w:trPr>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vMerge w:val="restart"/>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vMerge w:val="restart"/>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rPr>
          <w:trHeight w:val="276"/>
        </w:trPr>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vMerge w:val="restart"/>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60" w:type="dxa"/>
          </w:tcPr>
          <w:p w:rsidR="00935A2B" w:rsidRDefault="007E4A4B">
            <w:pPr>
              <w:jc w:val="center"/>
              <w:rPr>
                <w:rFonts w:eastAsia="Calibri"/>
              </w:rPr>
            </w:pPr>
            <w:r>
              <w:rPr>
                <w:rFonts w:eastAsia="Tahoma"/>
              </w:rPr>
              <w:t>4</w:t>
            </w:r>
          </w:p>
        </w:tc>
        <w:tc>
          <w:tcPr>
            <w:tcW w:w="2128" w:type="dxa"/>
          </w:tcPr>
          <w:p w:rsidR="00935A2B" w:rsidRDefault="007E4A4B">
            <w:pPr>
              <w:rPr>
                <w:rFonts w:eastAsia="Calibri"/>
              </w:rPr>
            </w:pPr>
            <w:r>
              <w:rPr>
                <w:rFonts w:eastAsia="Tahoma"/>
              </w:rPr>
              <w:t>Среднее и высшее профессиональное образование</w:t>
            </w:r>
          </w:p>
        </w:tc>
        <w:tc>
          <w:tcPr>
            <w:tcW w:w="1854" w:type="dxa"/>
          </w:tcPr>
          <w:p w:rsidR="00935A2B" w:rsidRDefault="007E4A4B">
            <w:pPr>
              <w:jc w:val="center"/>
              <w:rPr>
                <w:rFonts w:eastAsia="Calibri"/>
              </w:rPr>
            </w:pPr>
            <w:r>
              <w:rPr>
                <w:rFonts w:eastAsia="Tahoma"/>
              </w:rPr>
              <w:t>3.5.2</w:t>
            </w:r>
          </w:p>
        </w:tc>
        <w:tc>
          <w:tcPr>
            <w:tcW w:w="3849" w:type="dxa"/>
          </w:tcPr>
          <w:p w:rsidR="00935A2B" w:rsidRDefault="007E4A4B">
            <w:pPr>
              <w:rPr>
                <w:rFonts w:eastAsia="Calibri"/>
              </w:rPr>
            </w:pPr>
            <w:r>
              <w:rPr>
                <w:rFonts w:eastAsia="Tahoma"/>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w:t>
            </w:r>
            <w:r>
              <w:rPr>
                <w:rFonts w:eastAsia="Tahoma"/>
              </w:rPr>
              <w:lastRenderedPageBreak/>
              <w:t>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18"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lastRenderedPageBreak/>
              <w:t>5</w:t>
            </w:r>
          </w:p>
        </w:tc>
        <w:tc>
          <w:tcPr>
            <w:tcW w:w="2128" w:type="dxa"/>
            <w:vMerge w:val="restart"/>
          </w:tcPr>
          <w:p w:rsidR="00935A2B" w:rsidRDefault="007E4A4B">
            <w:pPr>
              <w:rPr>
                <w:rFonts w:eastAsia="Calibri"/>
              </w:rPr>
            </w:pPr>
            <w:r>
              <w:rPr>
                <w:rFonts w:eastAsia="Tahoma"/>
              </w:rPr>
              <w:t>Стоянка транспортных средств</w:t>
            </w:r>
          </w:p>
        </w:tc>
        <w:tc>
          <w:tcPr>
            <w:tcW w:w="1854" w:type="dxa"/>
            <w:vMerge w:val="restart"/>
          </w:tcPr>
          <w:p w:rsidR="00935A2B" w:rsidRDefault="007E4A4B">
            <w:pPr>
              <w:jc w:val="center"/>
              <w:rPr>
                <w:rFonts w:eastAsia="Calibri"/>
              </w:rPr>
            </w:pPr>
            <w:r>
              <w:rPr>
                <w:rFonts w:eastAsia="Tahoma"/>
              </w:rPr>
              <w:t>4.9.2</w:t>
            </w:r>
          </w:p>
        </w:tc>
        <w:tc>
          <w:tcPr>
            <w:tcW w:w="3849" w:type="dxa"/>
            <w:vMerge w:val="restart"/>
          </w:tcPr>
          <w:p w:rsidR="00935A2B" w:rsidRDefault="007E4A4B">
            <w:pPr>
              <w:rPr>
                <w:rFonts w:eastAsia="Calibri"/>
              </w:rPr>
            </w:pPr>
            <w:r>
              <w:rPr>
                <w:rFonts w:eastAsia="Tahoma"/>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318"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100 кв.м.</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60" w:type="dxa"/>
            <w:vMerge/>
          </w:tcPr>
          <w:p w:rsidR="00935A2B" w:rsidRDefault="00935A2B">
            <w:pPr>
              <w:rPr>
                <w:rFonts w:eastAsia="Calibri"/>
              </w:rPr>
            </w:pPr>
          </w:p>
        </w:tc>
        <w:tc>
          <w:tcPr>
            <w:tcW w:w="212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9" w:type="dxa"/>
            <w:vMerge/>
          </w:tcPr>
          <w:p w:rsidR="00935A2B" w:rsidRDefault="00935A2B">
            <w:pPr>
              <w:rPr>
                <w:rFonts w:eastAsia="Calibri"/>
              </w:rPr>
            </w:pPr>
          </w:p>
        </w:tc>
        <w:tc>
          <w:tcPr>
            <w:tcW w:w="6318"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935A2B">
        <w:tc>
          <w:tcPr>
            <w:tcW w:w="560" w:type="dxa"/>
          </w:tcPr>
          <w:p w:rsidR="00935A2B" w:rsidRDefault="007E4A4B">
            <w:pPr>
              <w:jc w:val="center"/>
              <w:rPr>
                <w:rFonts w:eastAsia="Calibri"/>
              </w:rPr>
            </w:pPr>
            <w:r>
              <w:rPr>
                <w:rFonts w:eastAsia="Tahoma"/>
              </w:rPr>
              <w:t>6</w:t>
            </w:r>
          </w:p>
        </w:tc>
        <w:tc>
          <w:tcPr>
            <w:tcW w:w="2128"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849"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Pr>
                <w:rFonts w:eastAsia="Tahoma"/>
              </w:rPr>
              <w:lastRenderedPageBreak/>
              <w:t xml:space="preserve">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318" w:type="dxa"/>
            <w:vMerge w:val="restart"/>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lastRenderedPageBreak/>
              <w:t>7.</w:t>
            </w:r>
          </w:p>
        </w:tc>
        <w:tc>
          <w:tcPr>
            <w:tcW w:w="2128" w:type="dxa"/>
          </w:tcPr>
          <w:p w:rsidR="00935A2B" w:rsidRDefault="007E4A4B">
            <w:pPr>
              <w:rPr>
                <w:rFonts w:eastAsia="Calibri"/>
              </w:rPr>
            </w:pPr>
            <w:r>
              <w:rPr>
                <w:rFonts w:eastAsia="Tahoma"/>
              </w:rPr>
              <w:t>Благоустройство территории</w:t>
            </w:r>
          </w:p>
        </w:tc>
        <w:tc>
          <w:tcPr>
            <w:tcW w:w="1854" w:type="dxa"/>
          </w:tcPr>
          <w:p w:rsidR="00935A2B" w:rsidRDefault="007E4A4B">
            <w:pPr>
              <w:jc w:val="center"/>
              <w:rPr>
                <w:rFonts w:eastAsia="Calibri"/>
              </w:rPr>
            </w:pPr>
            <w:r>
              <w:rPr>
                <w:rFonts w:eastAsia="Tahoma"/>
              </w:rPr>
              <w:t>12.0.2</w:t>
            </w:r>
          </w:p>
        </w:tc>
        <w:tc>
          <w:tcPr>
            <w:tcW w:w="3849" w:type="dxa"/>
          </w:tcPr>
          <w:p w:rsidR="00935A2B" w:rsidRDefault="007E4A4B">
            <w:pPr>
              <w:rPr>
                <w:rFonts w:eastAsia="Calibri"/>
              </w:rPr>
            </w:pPr>
            <w:r>
              <w:rPr>
                <w:rFonts w:eastAsia="Tahom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18" w:type="dxa"/>
            <w:vMerge/>
          </w:tcPr>
          <w:p w:rsidR="00935A2B" w:rsidRDefault="00935A2B">
            <w:pPr>
              <w:rPr>
                <w:rFonts w:eastAsia="Calibri"/>
              </w:rPr>
            </w:pPr>
          </w:p>
        </w:tc>
      </w:tr>
    </w:tbl>
    <w:p w:rsidR="00935A2B" w:rsidRDefault="007E4A4B">
      <w:pPr>
        <w:keepNext/>
        <w:keepLines/>
        <w:spacing w:before="200"/>
        <w:ind w:firstLine="709"/>
        <w:jc w:val="both"/>
        <w:outlineLvl w:val="1"/>
        <w:rPr>
          <w:rFonts w:eastAsia="Tahoma"/>
          <w:b/>
          <w:bCs/>
          <w:sz w:val="28"/>
          <w:szCs w:val="28"/>
          <w:lang w:val="zh-CN"/>
        </w:rPr>
      </w:pPr>
      <w:bookmarkStart w:id="215" w:name="_Toc202771800"/>
      <w:bookmarkStart w:id="216" w:name="_Toc194046775"/>
      <w:r>
        <w:rPr>
          <w:rFonts w:eastAsia="Tahoma"/>
          <w:b/>
          <w:bCs/>
          <w:sz w:val="28"/>
          <w:szCs w:val="28"/>
          <w:lang w:val="zh-CN"/>
        </w:rPr>
        <w:t>Вспомогательные виды разрешенного использования земельных участков и объектов капитального строительства не установлены</w:t>
      </w:r>
      <w:bookmarkEnd w:id="215"/>
      <w:bookmarkEnd w:id="216"/>
    </w:p>
    <w:p w:rsidR="00935A2B" w:rsidRDefault="00935A2B">
      <w:pPr>
        <w:rPr>
          <w:b/>
          <w:bCs/>
          <w:sz w:val="28"/>
          <w:szCs w:val="28"/>
          <w:lang w:val="zh-CN" w:eastAsia="zh-CN"/>
        </w:rPr>
      </w:pPr>
    </w:p>
    <w:p w:rsidR="00935A2B" w:rsidRDefault="007E4A4B">
      <w:pPr>
        <w:keepNext/>
        <w:keepLines/>
        <w:spacing w:before="200"/>
        <w:ind w:firstLine="709"/>
        <w:jc w:val="both"/>
        <w:outlineLvl w:val="1"/>
        <w:rPr>
          <w:b/>
          <w:bCs/>
          <w:sz w:val="28"/>
          <w:szCs w:val="28"/>
          <w:lang w:val="zh-CN"/>
        </w:rPr>
      </w:pPr>
      <w:bookmarkStart w:id="217" w:name="_Toc194046776"/>
      <w:bookmarkStart w:id="218" w:name="_Toc202771801"/>
      <w:r>
        <w:rPr>
          <w:rFonts w:eastAsia="Tahoma"/>
          <w:b/>
          <w:bCs/>
          <w:sz w:val="28"/>
          <w:szCs w:val="28"/>
          <w:lang w:val="zh-CN"/>
        </w:rPr>
        <w:lastRenderedPageBreak/>
        <w:t>Условно разрешенные виды использования земельных участков и объектов капитального строительства</w:t>
      </w:r>
      <w:bookmarkEnd w:id="217"/>
      <w:bookmarkEnd w:id="218"/>
    </w:p>
    <w:tbl>
      <w:tblPr>
        <w:tblStyle w:val="15"/>
        <w:tblW w:w="0" w:type="auto"/>
        <w:tblLook w:val="0000"/>
      </w:tblPr>
      <w:tblGrid>
        <w:gridCol w:w="560"/>
        <w:gridCol w:w="1900"/>
        <w:gridCol w:w="1854"/>
        <w:gridCol w:w="3956"/>
        <w:gridCol w:w="6439"/>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956" w:type="dxa"/>
          </w:tcPr>
          <w:p w:rsidR="00935A2B" w:rsidRDefault="007E4A4B">
            <w:pPr>
              <w:jc w:val="center"/>
              <w:rPr>
                <w:rFonts w:eastAsia="Calibri"/>
                <w:b/>
              </w:rPr>
            </w:pPr>
            <w:r>
              <w:rPr>
                <w:rFonts w:eastAsia="Tahoma"/>
                <w:b/>
              </w:rPr>
              <w:t>Описание вида разрешенного использования</w:t>
            </w:r>
          </w:p>
        </w:tc>
        <w:tc>
          <w:tcPr>
            <w:tcW w:w="6439"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35A2B">
        <w:trPr>
          <w:tblHeader/>
        </w:trPr>
        <w:tc>
          <w:tcPr>
            <w:tcW w:w="560" w:type="dxa"/>
          </w:tcPr>
          <w:p w:rsidR="00935A2B" w:rsidRDefault="007E4A4B">
            <w:pPr>
              <w:jc w:val="center"/>
              <w:rPr>
                <w:rFonts w:eastAsia="Calibri"/>
              </w:rPr>
            </w:pPr>
            <w:r>
              <w:rPr>
                <w:rFonts w:eastAsia="Tahoma"/>
              </w:rPr>
              <w:t>1</w:t>
            </w:r>
          </w:p>
        </w:tc>
        <w:tc>
          <w:tcPr>
            <w:tcW w:w="1900"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956" w:type="dxa"/>
          </w:tcPr>
          <w:p w:rsidR="00935A2B" w:rsidRDefault="007E4A4B">
            <w:pPr>
              <w:jc w:val="center"/>
              <w:rPr>
                <w:rFonts w:eastAsia="Calibri"/>
              </w:rPr>
            </w:pPr>
            <w:r>
              <w:rPr>
                <w:rFonts w:eastAsia="Tahoma"/>
              </w:rPr>
              <w:t>4</w:t>
            </w:r>
          </w:p>
        </w:tc>
        <w:tc>
          <w:tcPr>
            <w:tcW w:w="6439"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00" w:type="dxa"/>
            <w:vMerge w:val="restart"/>
          </w:tcPr>
          <w:p w:rsidR="00935A2B" w:rsidRDefault="007E4A4B">
            <w:pPr>
              <w:rPr>
                <w:rFonts w:eastAsia="Calibri"/>
              </w:rPr>
            </w:pPr>
            <w:r>
              <w:rPr>
                <w:rFonts w:eastAsia="Tahoma"/>
              </w:rPr>
              <w:t>Объекты культурно-досуговой деятельности</w:t>
            </w:r>
          </w:p>
        </w:tc>
        <w:tc>
          <w:tcPr>
            <w:tcW w:w="1854" w:type="dxa"/>
            <w:vMerge w:val="restart"/>
          </w:tcPr>
          <w:p w:rsidR="00935A2B" w:rsidRDefault="007E4A4B">
            <w:pPr>
              <w:jc w:val="center"/>
              <w:rPr>
                <w:rFonts w:eastAsia="Calibri"/>
              </w:rPr>
            </w:pPr>
            <w:r>
              <w:rPr>
                <w:rFonts w:eastAsia="Tahoma"/>
              </w:rPr>
              <w:t>3.6.1</w:t>
            </w:r>
          </w:p>
        </w:tc>
        <w:tc>
          <w:tcPr>
            <w:tcW w:w="3956" w:type="dxa"/>
            <w:vMerge w:val="restart"/>
          </w:tcPr>
          <w:p w:rsidR="00935A2B" w:rsidRDefault="007E4A4B">
            <w:pPr>
              <w:rPr>
                <w:rFonts w:eastAsia="Calibri"/>
              </w:rPr>
            </w:pPr>
            <w:r>
              <w:rPr>
                <w:rFonts w:eastAsia="Tahom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439"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100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56" w:type="dxa"/>
            <w:vMerge/>
          </w:tcPr>
          <w:p w:rsidR="00935A2B" w:rsidRDefault="00935A2B">
            <w:pPr>
              <w:rPr>
                <w:rFonts w:eastAsia="Calibri"/>
              </w:rPr>
            </w:pPr>
          </w:p>
        </w:tc>
        <w:tc>
          <w:tcPr>
            <w:tcW w:w="6439"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56" w:type="dxa"/>
            <w:vMerge/>
          </w:tcPr>
          <w:p w:rsidR="00935A2B" w:rsidRDefault="00935A2B">
            <w:pPr>
              <w:rPr>
                <w:rFonts w:eastAsia="Calibri"/>
              </w:rPr>
            </w:pPr>
          </w:p>
        </w:tc>
        <w:tc>
          <w:tcPr>
            <w:tcW w:w="6439"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56" w:type="dxa"/>
            <w:vMerge/>
          </w:tcPr>
          <w:p w:rsidR="00935A2B" w:rsidRDefault="00935A2B">
            <w:pPr>
              <w:rPr>
                <w:rFonts w:eastAsia="Calibri"/>
              </w:rPr>
            </w:pPr>
          </w:p>
        </w:tc>
        <w:tc>
          <w:tcPr>
            <w:tcW w:w="6439"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56" w:type="dxa"/>
            <w:vMerge/>
          </w:tcPr>
          <w:p w:rsidR="00935A2B" w:rsidRDefault="00935A2B">
            <w:pPr>
              <w:rPr>
                <w:rFonts w:eastAsia="Calibri"/>
              </w:rPr>
            </w:pPr>
          </w:p>
        </w:tc>
        <w:tc>
          <w:tcPr>
            <w:tcW w:w="6439" w:type="dxa"/>
          </w:tcPr>
          <w:p w:rsidR="00935A2B" w:rsidRDefault="007E4A4B">
            <w:pPr>
              <w:rPr>
                <w:rFonts w:eastAsia="Calibri"/>
              </w:rPr>
            </w:pPr>
            <w:r>
              <w:rPr>
                <w:rFonts w:eastAsia="Tahoma"/>
              </w:rPr>
              <w:t>Предельное количество этажей – 3 этажа.</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56" w:type="dxa"/>
            <w:vMerge/>
          </w:tcPr>
          <w:p w:rsidR="00935A2B" w:rsidRDefault="00935A2B">
            <w:pPr>
              <w:rPr>
                <w:rFonts w:eastAsia="Calibri"/>
              </w:rPr>
            </w:pPr>
          </w:p>
        </w:tc>
        <w:tc>
          <w:tcPr>
            <w:tcW w:w="6439"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56" w:type="dxa"/>
            <w:vMerge/>
          </w:tcPr>
          <w:p w:rsidR="00935A2B" w:rsidRDefault="00935A2B">
            <w:pPr>
              <w:rPr>
                <w:rFonts w:eastAsia="Calibri"/>
              </w:rPr>
            </w:pPr>
          </w:p>
        </w:tc>
        <w:tc>
          <w:tcPr>
            <w:tcW w:w="6439"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56" w:type="dxa"/>
            <w:vMerge/>
          </w:tcPr>
          <w:p w:rsidR="00935A2B" w:rsidRDefault="00935A2B">
            <w:pPr>
              <w:rPr>
                <w:rFonts w:eastAsia="Calibri"/>
              </w:rPr>
            </w:pPr>
          </w:p>
        </w:tc>
        <w:tc>
          <w:tcPr>
            <w:tcW w:w="6439"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56" w:type="dxa"/>
            <w:vMerge/>
          </w:tcPr>
          <w:p w:rsidR="00935A2B" w:rsidRDefault="00935A2B">
            <w:pPr>
              <w:rPr>
                <w:rFonts w:eastAsia="Calibri"/>
              </w:rPr>
            </w:pPr>
          </w:p>
        </w:tc>
        <w:tc>
          <w:tcPr>
            <w:tcW w:w="6439"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bl>
    <w:p w:rsidR="00935A2B" w:rsidRDefault="007E4A4B">
      <w:pPr>
        <w:keepNext/>
        <w:keepLines/>
        <w:spacing w:before="200"/>
        <w:ind w:firstLine="709"/>
        <w:outlineLvl w:val="1"/>
        <w:rPr>
          <w:b/>
          <w:bCs/>
          <w:sz w:val="28"/>
          <w:szCs w:val="28"/>
          <w:lang w:val="zh-CN"/>
        </w:rPr>
      </w:pPr>
      <w:bookmarkStart w:id="219" w:name="_Toc202771802"/>
      <w:bookmarkStart w:id="220" w:name="_Toc194046777"/>
      <w:r>
        <w:rPr>
          <w:rFonts w:eastAsia="Tahoma"/>
          <w:b/>
          <w:bCs/>
          <w:sz w:val="28"/>
          <w:szCs w:val="28"/>
          <w:lang w:val="zh-CN"/>
        </w:rPr>
        <w:t>Особенности применения градостроительного регламента</w:t>
      </w:r>
      <w:bookmarkEnd w:id="219"/>
      <w:bookmarkEnd w:id="220"/>
    </w:p>
    <w:p w:rsidR="00935A2B" w:rsidRDefault="007E4A4B">
      <w:pPr>
        <w:ind w:firstLine="709"/>
        <w:jc w:val="both"/>
        <w:rPr>
          <w:rFonts w:eastAsia="Tahoma"/>
          <w:sz w:val="28"/>
          <w:szCs w:val="28"/>
          <w:lang w:val="zh-CN"/>
        </w:rPr>
      </w:pPr>
      <w:r>
        <w:rPr>
          <w:rFonts w:eastAsia="Tahoma"/>
          <w:sz w:val="28"/>
          <w:szCs w:val="28"/>
          <w:lang w:val="zh-CN"/>
        </w:rPr>
        <w:t xml:space="preserve">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w:t>
      </w:r>
      <w:r>
        <w:rPr>
          <w:rFonts w:eastAsia="Tahoma"/>
          <w:sz w:val="28"/>
          <w:szCs w:val="28"/>
          <w:lang w:val="zh-CN"/>
        </w:rPr>
        <w:lastRenderedPageBreak/>
        <w:t>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Tahoma"/>
          <w:sz w:val="28"/>
          <w:szCs w:val="28"/>
        </w:rPr>
        <w:t>.</w:t>
      </w:r>
      <w:r>
        <w:rPr>
          <w:rFonts w:eastAsia="Tahoma"/>
          <w:sz w:val="28"/>
          <w:szCs w:val="28"/>
          <w:lang w:val="zh-CN"/>
        </w:rPr>
        <w:t xml:space="preserve"> №</w:t>
      </w:r>
      <w:r>
        <w:rPr>
          <w:rFonts w:eastAsia="Tahoma"/>
          <w:sz w:val="28"/>
          <w:szCs w:val="28"/>
        </w:rPr>
        <w:t xml:space="preserve"> </w:t>
      </w:r>
      <w:r>
        <w:rPr>
          <w:rFonts w:eastAsia="Tahoma"/>
          <w:sz w:val="28"/>
          <w:szCs w:val="28"/>
          <w:lang w:val="zh-CN"/>
        </w:rPr>
        <w:t>1300.</w:t>
      </w:r>
    </w:p>
    <w:p w:rsidR="00935A2B" w:rsidRDefault="007E4A4B">
      <w:pPr>
        <w:ind w:firstLine="709"/>
        <w:jc w:val="both"/>
        <w:rPr>
          <w:rFonts w:eastAsia="Tahoma"/>
          <w:sz w:val="28"/>
          <w:szCs w:val="28"/>
          <w:lang w:val="zh-CN"/>
        </w:rPr>
      </w:pPr>
      <w:r>
        <w:rPr>
          <w:rFonts w:eastAsia="Tahoma"/>
          <w:sz w:val="28"/>
          <w:szCs w:val="28"/>
          <w:lang w:val="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ind w:firstLine="709"/>
        <w:jc w:val="both"/>
        <w:rPr>
          <w:rFonts w:eastAsia="Tahoma"/>
          <w:sz w:val="28"/>
          <w:szCs w:val="28"/>
          <w:lang w:val="zh-CN"/>
        </w:rPr>
      </w:pPr>
      <w:r>
        <w:rPr>
          <w:rFonts w:eastAsia="Tahoma"/>
          <w:sz w:val="28"/>
          <w:szCs w:val="28"/>
          <w:lang w:val="zh-CN"/>
        </w:rPr>
        <w:t>Границы застройки подземной части зданий, строений, сооружений недолжны превышать, установленные градостроительным регламентом, границы зоны допустимого размещения объектов.</w:t>
      </w:r>
    </w:p>
    <w:p w:rsidR="00935A2B" w:rsidRDefault="007E4A4B">
      <w:pPr>
        <w:ind w:firstLine="709"/>
        <w:jc w:val="both"/>
        <w:rPr>
          <w:rFonts w:eastAsia="Tahoma"/>
          <w:sz w:val="28"/>
          <w:szCs w:val="28"/>
          <w:lang w:val="zh-CN"/>
        </w:rPr>
      </w:pPr>
      <w:r>
        <w:rPr>
          <w:rFonts w:eastAsia="Tahoma"/>
          <w:sz w:val="28"/>
          <w:szCs w:val="28"/>
          <w:lang w:val="zh-CN"/>
        </w:rPr>
        <w:t>Расстояние от красной линии до строений может устанавливаться документацией по планировке территории.</w:t>
      </w:r>
    </w:p>
    <w:p w:rsidR="00935A2B" w:rsidRDefault="007E4A4B">
      <w:pPr>
        <w:ind w:firstLine="709"/>
        <w:jc w:val="both"/>
        <w:rPr>
          <w:rFonts w:eastAsia="Tahoma"/>
          <w:sz w:val="28"/>
          <w:szCs w:val="28"/>
          <w:lang w:val="zh-CN"/>
        </w:rPr>
      </w:pPr>
      <w:r>
        <w:rPr>
          <w:rFonts w:eastAsia="Tahoma"/>
          <w:sz w:val="28"/>
          <w:szCs w:val="28"/>
          <w:lang w:val="zh-CN"/>
        </w:rPr>
        <w:t>При размещении строений должны соблюдаться нормативные противопожарные расстояния между постройками, расположенными на соседних земельных участках, а также санитарные нормы.</w:t>
      </w:r>
    </w:p>
    <w:p w:rsidR="00935A2B" w:rsidRDefault="007E4A4B">
      <w:pPr>
        <w:ind w:firstLine="709"/>
        <w:jc w:val="both"/>
        <w:rPr>
          <w:rFonts w:eastAsia="Tahoma"/>
          <w:sz w:val="28"/>
          <w:szCs w:val="28"/>
          <w:lang w:val="zh-CN"/>
        </w:rPr>
      </w:pPr>
      <w:r>
        <w:rPr>
          <w:rFonts w:eastAsia="Tahoma"/>
          <w:sz w:val="28"/>
          <w:szCs w:val="28"/>
          <w:lang w:val="zh-CN"/>
        </w:rPr>
        <w:t>Все выступающие элементы и конструкции зданий (отмостка, пандус, входная группа, балконы, свесы кровли, козырьки, ступени и т.д.) должны размещаться в зоне места допустимого размещения зданий, строений, сооружений.</w:t>
      </w:r>
    </w:p>
    <w:p w:rsidR="00935A2B" w:rsidRDefault="007E4A4B">
      <w:pPr>
        <w:ind w:firstLine="709"/>
        <w:jc w:val="both"/>
        <w:rPr>
          <w:rFonts w:eastAsia="Tahoma"/>
          <w:sz w:val="28"/>
          <w:szCs w:val="28"/>
          <w:lang w:val="zh-CN"/>
        </w:rPr>
      </w:pPr>
      <w:r>
        <w:rPr>
          <w:rFonts w:eastAsia="Tahoma"/>
          <w:sz w:val="28"/>
          <w:szCs w:val="28"/>
          <w:lang w:val="zh-CN"/>
        </w:rPr>
        <w:t>Расстояния от объекта капитального строительства до границы соседнего земельного участка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p w:rsidR="00935A2B" w:rsidRDefault="007E4A4B">
      <w:pPr>
        <w:ind w:firstLine="709"/>
        <w:jc w:val="both"/>
        <w:rPr>
          <w:rFonts w:eastAsia="Tahoma"/>
          <w:sz w:val="28"/>
          <w:szCs w:val="28"/>
          <w:lang w:val="zh-CN"/>
        </w:rPr>
      </w:pPr>
      <w:r>
        <w:rPr>
          <w:rFonts w:eastAsia="Tahoma"/>
          <w:sz w:val="28"/>
          <w:szCs w:val="28"/>
          <w:lang w:val="zh-CN"/>
        </w:rPr>
        <w:t>Допускаются отклонения от предельных параметров отступов от межевых границ с соседними земельными участками при условии получения разрешения на отклонение от предельных параметров разрешенного строительства, реконструкции объектов капитального строительства.</w:t>
      </w:r>
    </w:p>
    <w:p w:rsidR="00935A2B" w:rsidRDefault="007E4A4B">
      <w:pPr>
        <w:ind w:firstLine="709"/>
        <w:jc w:val="both"/>
        <w:rPr>
          <w:rFonts w:eastAsia="Tahoma"/>
          <w:sz w:val="28"/>
          <w:szCs w:val="28"/>
          <w:lang w:val="zh-CN"/>
        </w:rPr>
      </w:pPr>
      <w:r>
        <w:rPr>
          <w:rFonts w:eastAsia="Tahoma"/>
          <w:sz w:val="28"/>
          <w:szCs w:val="28"/>
          <w:lang w:val="zh-CN"/>
        </w:rPr>
        <w:t>Превышение проектных отметок участка относительно фактических вертикальных отметок смежных участков возможно, при условии выполнения мероприятий, исключающих попадание ливневых стоков на территорию соседних участков.</w:t>
      </w:r>
      <w:r>
        <w:rPr>
          <w:rFonts w:eastAsia="Tahoma"/>
          <w:sz w:val="28"/>
          <w:szCs w:val="28"/>
          <w:lang w:val="zh-CN"/>
        </w:rPr>
        <w:br/>
        <w:t>Образование земельного участка (земельных участков) из существующих земельных участков (существующего земельного участка) при наличии объектов капитального строительства может быть только при соблюдении градостроительных норм (отступ от межевой границы, размещение вспомогательных строений и т.д.).</w:t>
      </w:r>
    </w:p>
    <w:p w:rsidR="00935A2B" w:rsidRDefault="007E4A4B">
      <w:pPr>
        <w:ind w:firstLine="709"/>
        <w:jc w:val="both"/>
        <w:rPr>
          <w:rFonts w:eastAsia="Tahoma"/>
          <w:sz w:val="28"/>
          <w:szCs w:val="28"/>
          <w:lang w:val="zh-CN"/>
        </w:rPr>
      </w:pPr>
      <w:r>
        <w:rPr>
          <w:rFonts w:eastAsia="Tahoma"/>
          <w:sz w:val="28"/>
          <w:szCs w:val="28"/>
          <w:lang w:val="zh-CN"/>
        </w:rPr>
        <w:t>Требования к ограждению земельных участков:</w:t>
      </w:r>
    </w:p>
    <w:p w:rsidR="00935A2B" w:rsidRDefault="007E4A4B">
      <w:pPr>
        <w:ind w:firstLine="709"/>
        <w:jc w:val="both"/>
        <w:rPr>
          <w:rFonts w:eastAsia="Tahoma"/>
          <w:sz w:val="28"/>
          <w:szCs w:val="28"/>
          <w:lang w:val="zh-CN"/>
        </w:rPr>
      </w:pPr>
      <w:r>
        <w:rPr>
          <w:rFonts w:eastAsia="Tahoma"/>
          <w:sz w:val="28"/>
          <w:szCs w:val="28"/>
          <w:lang w:val="zh-CN"/>
        </w:rPr>
        <w:t xml:space="preserve">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Характер ограждения земельных участков со стороны улицы должен быть выдержан в </w:t>
      </w:r>
      <w:r>
        <w:rPr>
          <w:rFonts w:eastAsia="Tahoma"/>
          <w:sz w:val="28"/>
          <w:szCs w:val="28"/>
          <w:lang w:val="zh-CN"/>
        </w:rPr>
        <w:lastRenderedPageBreak/>
        <w:t>едином стиле как минимум на протяжении одного квартала с обеих сторон улиц, с максимально допустимой высотой ограждений 2м.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935A2B" w:rsidRDefault="007E4A4B">
      <w:pPr>
        <w:ind w:firstLine="709"/>
        <w:jc w:val="both"/>
        <w:rPr>
          <w:rFonts w:eastAsia="Tahoma"/>
          <w:sz w:val="28"/>
          <w:szCs w:val="28"/>
          <w:lang w:val="zh-CN"/>
        </w:rPr>
      </w:pPr>
      <w:r>
        <w:rPr>
          <w:rFonts w:eastAsia="Tahoma"/>
          <w:sz w:val="28"/>
          <w:szCs w:val="28"/>
          <w:lang w:val="zh-CN"/>
        </w:rPr>
        <w:t>Для объектов общественного и коммерческого назначения:</w:t>
      </w:r>
    </w:p>
    <w:p w:rsidR="00935A2B" w:rsidRDefault="007E4A4B">
      <w:pPr>
        <w:ind w:firstLine="709"/>
        <w:jc w:val="both"/>
        <w:rPr>
          <w:rFonts w:eastAsia="Tahoma"/>
          <w:sz w:val="28"/>
          <w:szCs w:val="28"/>
          <w:lang w:val="zh-CN"/>
        </w:rPr>
      </w:pPr>
      <w:r>
        <w:rPr>
          <w:rFonts w:eastAsia="Tahoma"/>
          <w:sz w:val="28"/>
          <w:szCs w:val="28"/>
          <w:lang w:val="zh-CN"/>
        </w:rPr>
        <w:t>- предусмотреть площадку для установки мусоросборников;</w:t>
      </w:r>
    </w:p>
    <w:p w:rsidR="00935A2B" w:rsidRDefault="00935A2B">
      <w:pPr>
        <w:ind w:firstLine="709"/>
        <w:jc w:val="both"/>
        <w:rPr>
          <w:rFonts w:eastAsia="Tahoma"/>
          <w:sz w:val="28"/>
          <w:szCs w:val="28"/>
          <w:lang w:val="zh-CN"/>
        </w:rPr>
      </w:pPr>
    </w:p>
    <w:p w:rsidR="00935A2B" w:rsidRDefault="007E4A4B">
      <w:pPr>
        <w:ind w:firstLine="709"/>
        <w:jc w:val="both"/>
        <w:rPr>
          <w:rFonts w:eastAsia="Tahoma"/>
          <w:sz w:val="28"/>
          <w:szCs w:val="28"/>
          <w:lang w:val="zh-CN"/>
        </w:rPr>
      </w:pPr>
      <w:r>
        <w:rPr>
          <w:rFonts w:eastAsia="Tahoma"/>
          <w:sz w:val="28"/>
          <w:szCs w:val="28"/>
          <w:lang w:val="zh-CN"/>
        </w:rPr>
        <w:t>- предусмотреть архитектурную подсветку здания и освещение в тёмное время суток в зоне объекта и прилегающей территории;</w:t>
      </w:r>
    </w:p>
    <w:p w:rsidR="00935A2B" w:rsidRDefault="007E4A4B">
      <w:pPr>
        <w:ind w:firstLine="709"/>
        <w:jc w:val="both"/>
        <w:rPr>
          <w:rFonts w:eastAsia="Tahoma"/>
          <w:sz w:val="28"/>
          <w:szCs w:val="28"/>
          <w:lang w:val="zh-CN"/>
        </w:rPr>
      </w:pPr>
      <w:r>
        <w:rPr>
          <w:rFonts w:eastAsia="Tahoma"/>
          <w:sz w:val="28"/>
          <w:szCs w:val="28"/>
          <w:lang w:val="zh-CN"/>
        </w:rPr>
        <w:t>- выполнить требования по формированию доступной среды для жизнедеятельности маломобильных групп населения, в соответствии с действующими нормами;</w:t>
      </w:r>
    </w:p>
    <w:p w:rsidR="00935A2B" w:rsidRDefault="007E4A4B">
      <w:pPr>
        <w:ind w:firstLine="709"/>
        <w:jc w:val="both"/>
        <w:rPr>
          <w:rFonts w:eastAsia="Tahoma"/>
          <w:sz w:val="28"/>
          <w:szCs w:val="28"/>
          <w:lang w:val="zh-CN"/>
        </w:rPr>
      </w:pPr>
      <w:r>
        <w:rPr>
          <w:rFonts w:eastAsia="Tahoma"/>
          <w:sz w:val="28"/>
          <w:szCs w:val="28"/>
          <w:lang w:val="zh-CN"/>
        </w:rPr>
        <w:t>- при строительстве объектов общественного и коммерческого назначения стоянку или парковку для автомобилей следует размещать в границах предоставленного для строительства земельного участка. В отдельных случаях (при реконструкции объектов капитального строительства), при невозможности размещения автостоянки или парковки на территории земельного участка, допускается их размещение на территории общего пользования (на прилегающей территории), в отведенных границах благоустройства.</w:t>
      </w:r>
    </w:p>
    <w:p w:rsidR="00935A2B" w:rsidRDefault="007E4A4B">
      <w:pPr>
        <w:ind w:firstLine="709"/>
        <w:jc w:val="both"/>
        <w:rPr>
          <w:rFonts w:eastAsia="Tahoma"/>
          <w:sz w:val="28"/>
          <w:szCs w:val="28"/>
          <w:lang w:val="zh-CN"/>
        </w:rPr>
      </w:pPr>
      <w:r>
        <w:rPr>
          <w:rFonts w:eastAsia="Tahoma"/>
          <w:sz w:val="28"/>
          <w:szCs w:val="28"/>
          <w:lang w:val="zh-CN"/>
        </w:rPr>
        <w:t>В соответствии со статьей 52 Градостроительного кодекса Российской Федерации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w:t>
      </w:r>
    </w:p>
    <w:p w:rsidR="00935A2B" w:rsidRDefault="007E4A4B">
      <w:pPr>
        <w:ind w:firstLine="709"/>
        <w:jc w:val="both"/>
        <w:rPr>
          <w:rFonts w:eastAsia="Tahoma"/>
          <w:sz w:val="28"/>
          <w:szCs w:val="28"/>
          <w:lang w:val="zh-CN"/>
        </w:rPr>
      </w:pPr>
      <w:r>
        <w:rPr>
          <w:rFonts w:eastAsia="Tahoma"/>
          <w:sz w:val="28"/>
          <w:szCs w:val="28"/>
          <w:lang w:val="zh-CN"/>
        </w:rPr>
        <w:t>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статьей 52 Градостроительного кодекса, либо с привлечением иных лиц по договору строительного подряда.</w:t>
      </w:r>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lastRenderedPageBreak/>
        <w:t>При проектировании и строительстве в зонах затопления необходимо предусматривать инженерную защиту от затопления и подтопления зданий в соответствии со СНиП 2.06.15-85. «Инженерная защита территории от затопления и подтопления» (утв. Постановлением Госстроя СССР от 19</w:t>
      </w:r>
      <w:r>
        <w:rPr>
          <w:rFonts w:eastAsia="Tahoma"/>
          <w:sz w:val="28"/>
          <w:szCs w:val="28"/>
        </w:rPr>
        <w:t xml:space="preserve"> сентября </w:t>
      </w:r>
      <w:r>
        <w:rPr>
          <w:rFonts w:eastAsia="Tahoma"/>
          <w:sz w:val="28"/>
          <w:szCs w:val="28"/>
          <w:lang w:val="zh-CN"/>
        </w:rPr>
        <w:t>1985</w:t>
      </w:r>
      <w:r>
        <w:rPr>
          <w:rFonts w:eastAsia="Tahoma"/>
          <w:sz w:val="28"/>
          <w:szCs w:val="28"/>
        </w:rPr>
        <w:t xml:space="preserve"> г.</w:t>
      </w:r>
      <w:r>
        <w:rPr>
          <w:rFonts w:eastAsia="Tahoma"/>
          <w:sz w:val="28"/>
          <w:szCs w:val="28"/>
          <w:lang w:val="zh-CN"/>
        </w:rPr>
        <w:t xml:space="preserve"> </w:t>
      </w:r>
      <w:r>
        <w:rPr>
          <w:rFonts w:eastAsia="Tahoma"/>
          <w:sz w:val="28"/>
          <w:szCs w:val="28"/>
        </w:rPr>
        <w:t>№</w:t>
      </w:r>
      <w:r>
        <w:rPr>
          <w:rFonts w:eastAsia="Tahoma"/>
          <w:sz w:val="28"/>
          <w:szCs w:val="28"/>
          <w:lang w:val="zh-CN"/>
        </w:rPr>
        <w:t xml:space="preserve"> 154).</w:t>
      </w:r>
    </w:p>
    <w:p w:rsidR="00935A2B" w:rsidRDefault="00935A2B">
      <w:pPr>
        <w:ind w:firstLine="709"/>
        <w:jc w:val="both"/>
        <w:rPr>
          <w:rFonts w:eastAsia="Tahoma"/>
          <w:sz w:val="28"/>
          <w:szCs w:val="28"/>
          <w:lang w:val="zh-CN"/>
        </w:rPr>
      </w:pPr>
    </w:p>
    <w:p w:rsidR="00935A2B" w:rsidRDefault="007E4A4B">
      <w:pPr>
        <w:ind w:firstLine="709"/>
        <w:jc w:val="both"/>
        <w:rPr>
          <w:rFonts w:eastAsia="Tahoma"/>
          <w:sz w:val="28"/>
          <w:szCs w:val="28"/>
          <w:lang w:val="zh-CN"/>
        </w:rPr>
      </w:pPr>
      <w:r>
        <w:rPr>
          <w:rFonts w:eastAsia="Tahoma"/>
          <w:sz w:val="28"/>
          <w:szCs w:val="28"/>
          <w:lang w:val="zh-CN"/>
        </w:rPr>
        <w:t>Проектная документация, представляемая для получения разрешения на строительство, должна быть выполнена в соответствии с постановлением правительства от 16 февраля 2008 г. № 87 «О составе разделов проектной документации и требованиям к их содержанию».</w:t>
      </w:r>
    </w:p>
    <w:p w:rsidR="00935A2B" w:rsidRDefault="007E4A4B">
      <w:pPr>
        <w:ind w:firstLine="709"/>
        <w:jc w:val="both"/>
        <w:rPr>
          <w:rFonts w:eastAsia="Tahoma"/>
          <w:sz w:val="28"/>
          <w:szCs w:val="28"/>
          <w:lang w:val="zh-CN"/>
        </w:rPr>
      </w:pPr>
      <w:r>
        <w:rPr>
          <w:rFonts w:eastAsia="Tahoma"/>
          <w:sz w:val="28"/>
          <w:szCs w:val="28"/>
          <w:lang w:val="zh-CN"/>
        </w:rPr>
        <w:t>Для объектов общественного назначения требования к параметрам объектов капитального строительства и минимальной (максимальной) площади земельных участков определяются в соответствии с:</w:t>
      </w:r>
    </w:p>
    <w:p w:rsidR="00935A2B" w:rsidRDefault="007E4A4B">
      <w:pPr>
        <w:ind w:firstLine="709"/>
        <w:jc w:val="both"/>
        <w:rPr>
          <w:rFonts w:eastAsia="Tahoma"/>
          <w:sz w:val="28"/>
          <w:szCs w:val="28"/>
          <w:lang w:val="zh-CN"/>
        </w:rPr>
      </w:pPr>
      <w:r>
        <w:rPr>
          <w:rFonts w:eastAsia="Tahoma"/>
          <w:sz w:val="28"/>
          <w:szCs w:val="28"/>
          <w:lang w:val="zh-CN"/>
        </w:rPr>
        <w:t>- заданием на проектирование;</w:t>
      </w:r>
    </w:p>
    <w:p w:rsidR="00935A2B" w:rsidRDefault="007E4A4B">
      <w:pPr>
        <w:ind w:firstLine="709"/>
        <w:jc w:val="both"/>
        <w:rPr>
          <w:rFonts w:eastAsia="Tahoma"/>
          <w:sz w:val="28"/>
          <w:szCs w:val="28"/>
          <w:lang w:val="zh-CN"/>
        </w:rPr>
      </w:pPr>
      <w:r>
        <w:rPr>
          <w:rFonts w:eastAsia="Tahoma"/>
          <w:sz w:val="28"/>
          <w:szCs w:val="28"/>
          <w:lang w:val="zh-CN"/>
        </w:rPr>
        <w:t>- СП 42.13330.2016 «Градостроительство. Планировка и застройка городских и сельских поселений»;</w:t>
      </w:r>
    </w:p>
    <w:p w:rsidR="00935A2B" w:rsidRDefault="007E4A4B">
      <w:pPr>
        <w:ind w:firstLine="709"/>
        <w:jc w:val="both"/>
        <w:rPr>
          <w:rFonts w:eastAsia="Tahoma"/>
          <w:sz w:val="28"/>
          <w:szCs w:val="28"/>
          <w:lang w:val="zh-CN"/>
        </w:rPr>
      </w:pPr>
      <w:r>
        <w:rPr>
          <w:rFonts w:eastAsia="Tahoma"/>
          <w:sz w:val="28"/>
          <w:szCs w:val="28"/>
          <w:lang w:val="zh-CN"/>
        </w:rPr>
        <w:t>- СП 118.13330.2022 «СНиП 31-06-2009 Общественные здания и сооружения».</w:t>
      </w:r>
    </w:p>
    <w:p w:rsidR="00935A2B" w:rsidRDefault="007E4A4B">
      <w:pPr>
        <w:ind w:firstLine="709"/>
        <w:jc w:val="both"/>
        <w:rPr>
          <w:rFonts w:eastAsia="Tahoma"/>
          <w:sz w:val="28"/>
          <w:szCs w:val="28"/>
          <w:lang w:val="zh-CN"/>
        </w:rPr>
      </w:pPr>
      <w:r>
        <w:rPr>
          <w:rFonts w:eastAsia="Tahoma"/>
          <w:sz w:val="28"/>
          <w:szCs w:val="28"/>
          <w:lang w:val="zh-CN"/>
        </w:rPr>
        <w:t>Примечание (общее):</w:t>
      </w:r>
    </w:p>
    <w:p w:rsidR="00935A2B" w:rsidRDefault="007E4A4B">
      <w:pPr>
        <w:ind w:firstLine="709"/>
        <w:jc w:val="both"/>
        <w:rPr>
          <w:rFonts w:eastAsia="Tahoma"/>
          <w:sz w:val="28"/>
          <w:szCs w:val="28"/>
          <w:lang w:val="zh-CN"/>
        </w:rPr>
      </w:pPr>
      <w:r>
        <w:rPr>
          <w:rFonts w:eastAsia="Tahoma"/>
          <w:sz w:val="28"/>
          <w:szCs w:val="28"/>
          <w:lang w:val="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35A2B" w:rsidRDefault="007E4A4B">
      <w:pPr>
        <w:ind w:firstLine="709"/>
        <w:jc w:val="both"/>
        <w:rPr>
          <w:rFonts w:eastAsia="Tahoma"/>
          <w:sz w:val="28"/>
          <w:szCs w:val="28"/>
          <w:lang w:val="zh-CN"/>
        </w:rPr>
      </w:pPr>
      <w:r>
        <w:rPr>
          <w:rFonts w:eastAsia="Tahoma"/>
          <w:sz w:val="28"/>
          <w:szCs w:val="28"/>
          <w:lang w:val="zh-CN"/>
        </w:rPr>
        <w:t>В границах зон затопления, подтопления запрещаются:</w:t>
      </w:r>
    </w:p>
    <w:p w:rsidR="00935A2B" w:rsidRDefault="007E4A4B">
      <w:pPr>
        <w:numPr>
          <w:ilvl w:val="0"/>
          <w:numId w:val="65"/>
        </w:numPr>
        <w:ind w:firstLine="709"/>
        <w:jc w:val="both"/>
        <w:rPr>
          <w:rFonts w:eastAsia="Tahoma"/>
          <w:sz w:val="28"/>
          <w:szCs w:val="28"/>
          <w:lang w:val="zh-CN"/>
        </w:rPr>
      </w:pPr>
      <w:r>
        <w:rPr>
          <w:rFonts w:eastAsia="Tahoma"/>
          <w:sz w:val="28"/>
          <w:szCs w:val="28"/>
          <w:lang w:val="zh-CN"/>
        </w:rPr>
        <w:t>использование сточных вод в целях регулирования плодородия почв;</w:t>
      </w:r>
    </w:p>
    <w:p w:rsidR="00935A2B" w:rsidRDefault="007E4A4B">
      <w:pPr>
        <w:numPr>
          <w:ilvl w:val="0"/>
          <w:numId w:val="65"/>
        </w:numPr>
        <w:ind w:firstLine="709"/>
        <w:jc w:val="both"/>
        <w:rPr>
          <w:rFonts w:eastAsia="Calibri"/>
          <w:sz w:val="28"/>
          <w:szCs w:val="28"/>
          <w:lang w:val="zh-CN"/>
        </w:rPr>
      </w:pPr>
      <w:r>
        <w:rPr>
          <w:rFonts w:eastAsia="Tahoma"/>
          <w:sz w:val="28"/>
          <w:szCs w:val="28"/>
          <w:lang w:val="zh-CN"/>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35A2B" w:rsidRDefault="007E4A4B">
      <w:pPr>
        <w:numPr>
          <w:ilvl w:val="0"/>
          <w:numId w:val="65"/>
        </w:numPr>
        <w:ind w:firstLine="709"/>
        <w:jc w:val="both"/>
        <w:rPr>
          <w:rFonts w:eastAsia="Calibri"/>
          <w:sz w:val="28"/>
          <w:szCs w:val="28"/>
          <w:lang w:val="zh-CN"/>
        </w:rPr>
      </w:pPr>
      <w:r>
        <w:rPr>
          <w:rFonts w:eastAsia="Tahoma"/>
          <w:sz w:val="28"/>
          <w:szCs w:val="28"/>
          <w:lang w:val="zh-CN"/>
        </w:rPr>
        <w:t>осуществление авиационных мер по борьбе с вредными организмами.</w:t>
      </w:r>
    </w:p>
    <w:p w:rsidR="00935A2B" w:rsidRDefault="007E4A4B">
      <w:pPr>
        <w:ind w:firstLine="709"/>
        <w:jc w:val="both"/>
        <w:rPr>
          <w:rFonts w:eastAsia="Calibri"/>
          <w:sz w:val="28"/>
          <w:szCs w:val="28"/>
          <w:lang w:val="zh-CN"/>
        </w:rPr>
      </w:pPr>
      <w:r>
        <w:rPr>
          <w:rFonts w:eastAsia="Tahoma"/>
          <w:sz w:val="28"/>
          <w:szCs w:val="28"/>
          <w:lang w:val="zh-CN"/>
        </w:rPr>
        <w:lastRenderedPageBreak/>
        <w:t>Размещение зданий, строений и сооружений возможно при соблюдении требований статей 38,39 и 40 настоящих Правил.</w:t>
      </w:r>
    </w:p>
    <w:p w:rsidR="00935A2B" w:rsidRDefault="007E4A4B">
      <w:pPr>
        <w:keepNext/>
        <w:keepLines/>
        <w:spacing w:before="200"/>
        <w:ind w:firstLine="709"/>
        <w:jc w:val="both"/>
        <w:outlineLvl w:val="1"/>
        <w:rPr>
          <w:b/>
          <w:bCs/>
          <w:sz w:val="28"/>
          <w:szCs w:val="28"/>
          <w:lang w:val="zh-CN"/>
        </w:rPr>
      </w:pPr>
      <w:bookmarkStart w:id="221" w:name="_Toc202771803"/>
      <w:bookmarkStart w:id="222" w:name="_Toc194046778"/>
      <w:r>
        <w:rPr>
          <w:rFonts w:eastAsia="Tahoma"/>
          <w:b/>
          <w:bCs/>
          <w:sz w:val="28"/>
          <w:szCs w:val="28"/>
          <w:lang w:val="zh-CN"/>
        </w:rPr>
        <w:t>Требования к архитектурно-градостроительному облику объектов капитального строительства</w:t>
      </w:r>
      <w:bookmarkEnd w:id="221"/>
      <w:bookmarkEnd w:id="222"/>
    </w:p>
    <w:p w:rsidR="00935A2B" w:rsidRDefault="007E4A4B">
      <w:pPr>
        <w:ind w:firstLine="709"/>
        <w:jc w:val="both"/>
        <w:rPr>
          <w:rFonts w:eastAsia="Calibri"/>
          <w:sz w:val="28"/>
          <w:szCs w:val="28"/>
          <w:lang w:val="zh-CN"/>
        </w:rPr>
      </w:pPr>
      <w:r>
        <w:rPr>
          <w:rFonts w:eastAsia="Tahoma"/>
          <w:sz w:val="28"/>
          <w:szCs w:val="28"/>
          <w:lang w:val="zh-CN"/>
        </w:rPr>
        <w:t>Параметры принимать согласно статье 35 «Требования к архитектурно-градостроительному облику объекта капитального строительства»</w:t>
      </w:r>
    </w:p>
    <w:p w:rsidR="00935A2B" w:rsidRDefault="007E4A4B">
      <w:pPr>
        <w:keepNext/>
        <w:keepLines/>
        <w:spacing w:before="480"/>
        <w:ind w:firstLine="709"/>
        <w:jc w:val="both"/>
        <w:outlineLvl w:val="0"/>
        <w:rPr>
          <w:b/>
          <w:bCs/>
          <w:sz w:val="28"/>
          <w:szCs w:val="28"/>
          <w:lang w:val="zh-CN"/>
        </w:rPr>
      </w:pPr>
      <w:bookmarkStart w:id="223" w:name="_Toc202771804"/>
      <w:r>
        <w:rPr>
          <w:rFonts w:eastAsia="Tahoma"/>
          <w:b/>
          <w:bCs/>
          <w:sz w:val="28"/>
          <w:szCs w:val="28"/>
          <w:lang w:val="zh-CN"/>
        </w:rPr>
        <w:t>4. Зона специализированной общественной застройки объектами здравоохранения (ОД3.2)</w:t>
      </w:r>
      <w:bookmarkEnd w:id="223"/>
    </w:p>
    <w:p w:rsidR="00935A2B" w:rsidRDefault="007E4A4B">
      <w:pPr>
        <w:ind w:firstLine="709"/>
        <w:jc w:val="both"/>
        <w:rPr>
          <w:rFonts w:eastAsia="Calibri"/>
          <w:sz w:val="28"/>
          <w:szCs w:val="28"/>
          <w:lang w:val="zh-CN"/>
        </w:rPr>
      </w:pPr>
      <w:r>
        <w:rPr>
          <w:rFonts w:eastAsia="Tahoma"/>
          <w:sz w:val="28"/>
          <w:szCs w:val="28"/>
          <w:lang w:val="zh-CN"/>
        </w:rPr>
        <w:t>Зона специализированной общественной застройки ОД3.2 выделена для обеспечения правовых условий формирования объектов, требующих значительных территориальных ресурсов для своего нормального функционирования - объекты здравоохранения</w:t>
      </w:r>
    </w:p>
    <w:p w:rsidR="00935A2B" w:rsidRDefault="007E4A4B">
      <w:pPr>
        <w:keepNext/>
        <w:keepLines/>
        <w:spacing w:before="200"/>
        <w:ind w:firstLine="709"/>
        <w:jc w:val="both"/>
        <w:outlineLvl w:val="1"/>
        <w:rPr>
          <w:b/>
          <w:bCs/>
          <w:sz w:val="28"/>
          <w:szCs w:val="28"/>
          <w:lang w:val="zh-CN" w:eastAsia="zh-CN"/>
        </w:rPr>
      </w:pPr>
      <w:bookmarkStart w:id="224" w:name="_Toc194046780"/>
      <w:bookmarkStart w:id="225" w:name="_Toc202771805"/>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224"/>
      <w:bookmarkEnd w:id="225"/>
    </w:p>
    <w:tbl>
      <w:tblPr>
        <w:tblStyle w:val="15"/>
        <w:tblW w:w="0" w:type="auto"/>
        <w:tblBorders>
          <w:bottom w:val="none" w:sz="0" w:space="0" w:color="auto"/>
        </w:tblBorders>
        <w:tblLook w:val="0000"/>
      </w:tblPr>
      <w:tblGrid>
        <w:gridCol w:w="560"/>
        <w:gridCol w:w="1996"/>
        <w:gridCol w:w="1875"/>
        <w:gridCol w:w="3855"/>
        <w:gridCol w:w="6270"/>
      </w:tblGrid>
      <w:tr w:rsidR="00935A2B">
        <w:trPr>
          <w:tblHeader/>
        </w:trPr>
        <w:tc>
          <w:tcPr>
            <w:tcW w:w="560" w:type="dxa"/>
          </w:tcPr>
          <w:p w:rsidR="00935A2B" w:rsidRDefault="007E4A4B">
            <w:pPr>
              <w:jc w:val="center"/>
              <w:rPr>
                <w:rFonts w:eastAsia="Calibri"/>
                <w:b/>
              </w:rPr>
            </w:pPr>
            <w:r>
              <w:rPr>
                <w:rFonts w:eastAsia="Tahoma"/>
                <w:b/>
              </w:rPr>
              <w:t>№ п/п</w:t>
            </w:r>
          </w:p>
        </w:tc>
        <w:tc>
          <w:tcPr>
            <w:tcW w:w="1996" w:type="dxa"/>
          </w:tcPr>
          <w:p w:rsidR="00935A2B" w:rsidRDefault="007E4A4B">
            <w:pPr>
              <w:jc w:val="center"/>
              <w:rPr>
                <w:rFonts w:eastAsia="Calibri"/>
                <w:b/>
              </w:rPr>
            </w:pPr>
            <w:r>
              <w:rPr>
                <w:rFonts w:eastAsia="Tahoma"/>
                <w:b/>
              </w:rPr>
              <w:t>Наименование вида разрешенного использования</w:t>
            </w:r>
          </w:p>
        </w:tc>
        <w:tc>
          <w:tcPr>
            <w:tcW w:w="1875" w:type="dxa"/>
          </w:tcPr>
          <w:p w:rsidR="00935A2B" w:rsidRDefault="007E4A4B">
            <w:pPr>
              <w:jc w:val="center"/>
              <w:rPr>
                <w:rFonts w:eastAsia="Calibri"/>
                <w:b/>
              </w:rPr>
            </w:pPr>
            <w:r>
              <w:rPr>
                <w:rFonts w:eastAsia="Tahoma"/>
                <w:b/>
              </w:rPr>
              <w:t>Код вида разрешенного использования</w:t>
            </w:r>
          </w:p>
        </w:tc>
        <w:tc>
          <w:tcPr>
            <w:tcW w:w="3855" w:type="dxa"/>
          </w:tcPr>
          <w:p w:rsidR="00935A2B" w:rsidRDefault="007E4A4B">
            <w:pPr>
              <w:jc w:val="center"/>
              <w:rPr>
                <w:rFonts w:eastAsia="Calibri"/>
                <w:b/>
              </w:rPr>
            </w:pPr>
            <w:r>
              <w:rPr>
                <w:rFonts w:eastAsia="Tahoma"/>
                <w:b/>
              </w:rPr>
              <w:t>Описание вида разрешенного использования</w:t>
            </w:r>
          </w:p>
        </w:tc>
        <w:tc>
          <w:tcPr>
            <w:tcW w:w="6270"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2012"/>
        <w:gridCol w:w="1854"/>
        <w:gridCol w:w="3878"/>
        <w:gridCol w:w="6263"/>
      </w:tblGrid>
      <w:tr w:rsidR="00935A2B">
        <w:trPr>
          <w:tblHeader/>
        </w:trPr>
        <w:tc>
          <w:tcPr>
            <w:tcW w:w="560" w:type="dxa"/>
          </w:tcPr>
          <w:p w:rsidR="00935A2B" w:rsidRDefault="007E4A4B">
            <w:pPr>
              <w:jc w:val="center"/>
              <w:rPr>
                <w:rFonts w:eastAsia="Calibri"/>
              </w:rPr>
            </w:pPr>
            <w:r>
              <w:rPr>
                <w:rFonts w:eastAsia="Tahoma"/>
              </w:rPr>
              <w:t>1</w:t>
            </w:r>
          </w:p>
        </w:tc>
        <w:tc>
          <w:tcPr>
            <w:tcW w:w="2012"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78" w:type="dxa"/>
          </w:tcPr>
          <w:p w:rsidR="00935A2B" w:rsidRDefault="007E4A4B">
            <w:pPr>
              <w:jc w:val="center"/>
              <w:rPr>
                <w:rFonts w:eastAsia="Calibri"/>
              </w:rPr>
            </w:pPr>
            <w:r>
              <w:rPr>
                <w:rFonts w:eastAsia="Tahoma"/>
              </w:rPr>
              <w:t>4</w:t>
            </w:r>
          </w:p>
        </w:tc>
        <w:tc>
          <w:tcPr>
            <w:tcW w:w="6263"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Tahoma"/>
              </w:rPr>
            </w:pPr>
            <w:r>
              <w:rPr>
                <w:rFonts w:eastAsia="Tahoma"/>
              </w:rPr>
              <w:t>1</w:t>
            </w:r>
          </w:p>
        </w:tc>
        <w:tc>
          <w:tcPr>
            <w:tcW w:w="2012"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878" w:type="dxa"/>
            <w:vMerge w:val="restart"/>
          </w:tcPr>
          <w:p w:rsidR="00935A2B" w:rsidRDefault="007E4A4B">
            <w:pPr>
              <w:rPr>
                <w:rFonts w:eastAsia="Calibri"/>
              </w:rPr>
            </w:pPr>
            <w:r>
              <w:rPr>
                <w:rFonts w:eastAsia="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Pr>
                <w:rFonts w:eastAsia="Tahoma"/>
              </w:rPr>
              <w:lastRenderedPageBreak/>
              <w:t>аварийной техники, сооружений, необходимых для сбора и плавки снега)</w:t>
            </w:r>
          </w:p>
        </w:tc>
        <w:tc>
          <w:tcPr>
            <w:tcW w:w="6263"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 кв.м.</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 за исключением линейных объектов.</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Pr>
                <w:rFonts w:eastAsia="Tahoma"/>
              </w:rPr>
              <w:lastRenderedPageBreak/>
              <w:t>строительство зданий, строений, сооружений в случае размещения на смежном участке пристроенного здания – 3 м - за исключением линейных объектов.</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Максимальный процент застройки в границах земельного участка – 60% - за исключением линейных объектов.</w:t>
            </w:r>
          </w:p>
        </w:tc>
      </w:tr>
      <w:tr w:rsidR="00935A2B">
        <w:trPr>
          <w:trHeight w:val="276"/>
        </w:trPr>
        <w:tc>
          <w:tcPr>
            <w:tcW w:w="560" w:type="dxa"/>
            <w:vMerge w:val="restart"/>
          </w:tcPr>
          <w:p w:rsidR="00935A2B" w:rsidRDefault="007E4A4B">
            <w:pPr>
              <w:jc w:val="center"/>
              <w:rPr>
                <w:rFonts w:eastAsia="Calibri"/>
              </w:rPr>
            </w:pPr>
            <w:r>
              <w:rPr>
                <w:rFonts w:eastAsia="Tahoma"/>
              </w:rPr>
              <w:t>2</w:t>
            </w:r>
          </w:p>
        </w:tc>
        <w:tc>
          <w:tcPr>
            <w:tcW w:w="2012" w:type="dxa"/>
            <w:vMerge w:val="restart"/>
          </w:tcPr>
          <w:p w:rsidR="00935A2B" w:rsidRDefault="007E4A4B">
            <w:pPr>
              <w:rPr>
                <w:rFonts w:eastAsia="Calibri"/>
              </w:rPr>
            </w:pPr>
            <w:r>
              <w:rPr>
                <w:rFonts w:eastAsia="Tahoma"/>
              </w:rPr>
              <w:t>Амбулаторно-поликлиническое обслуживание</w:t>
            </w:r>
          </w:p>
        </w:tc>
        <w:tc>
          <w:tcPr>
            <w:tcW w:w="1854" w:type="dxa"/>
            <w:vMerge w:val="restart"/>
          </w:tcPr>
          <w:p w:rsidR="00935A2B" w:rsidRDefault="007E4A4B">
            <w:pPr>
              <w:jc w:val="center"/>
              <w:rPr>
                <w:rFonts w:eastAsia="Calibri"/>
              </w:rPr>
            </w:pPr>
            <w:r>
              <w:rPr>
                <w:rFonts w:eastAsia="Tahoma"/>
              </w:rPr>
              <w:t>3.4.1</w:t>
            </w:r>
          </w:p>
        </w:tc>
        <w:tc>
          <w:tcPr>
            <w:tcW w:w="3878"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63" w:type="dxa"/>
            <w:vMerge w:val="restart"/>
          </w:tcPr>
          <w:p w:rsidR="00935A2B" w:rsidRDefault="007E4A4B">
            <w:pPr>
              <w:rPr>
                <w:rFonts w:eastAsia="Calibri"/>
              </w:rPr>
            </w:pPr>
            <w:r>
              <w:rPr>
                <w:rFonts w:eastAsia="Tahoma"/>
              </w:rPr>
              <w:t>Минимальный размер земельного участка (площадь) – 1000 кв.м.</w:t>
            </w:r>
          </w:p>
          <w:p w:rsidR="00935A2B" w:rsidRDefault="007E4A4B">
            <w:pPr>
              <w:rPr>
                <w:rFonts w:eastAsia="Calibri"/>
              </w:rPr>
            </w:pPr>
            <w:r>
              <w:rPr>
                <w:rFonts w:eastAsia="Tahoma"/>
              </w:rPr>
              <w:t>Максимальный размер земельного участка (площадь) – 10000 кв.м.</w:t>
            </w:r>
          </w:p>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935A2B" w:rsidRDefault="007E4A4B">
            <w:pPr>
              <w:rPr>
                <w:rFonts w:eastAsia="Calibri"/>
              </w:rPr>
            </w:pPr>
            <w:r>
              <w:rPr>
                <w:rFonts w:eastAsia="Tahoma"/>
              </w:rPr>
              <w:t>Предельное количество этажей – 3 этажа.</w:t>
            </w:r>
          </w:p>
          <w:p w:rsidR="00935A2B" w:rsidRDefault="007E4A4B">
            <w:pPr>
              <w:rPr>
                <w:rFonts w:eastAsia="Calibri"/>
              </w:rPr>
            </w:pPr>
            <w:r>
              <w:rPr>
                <w:rFonts w:eastAsia="Tahoma"/>
              </w:rPr>
              <w:t>Предельная высота зданий, строений, сооружений – 15 м.</w:t>
            </w:r>
          </w:p>
          <w:p w:rsidR="00935A2B" w:rsidRDefault="007E4A4B">
            <w:pPr>
              <w:rPr>
                <w:rFonts w:eastAsia="Calibri"/>
              </w:rPr>
            </w:pPr>
            <w:r>
              <w:rPr>
                <w:rFonts w:eastAsia="Tahoma"/>
              </w:rPr>
              <w:t>Максимальный процент застройки в границах земельного участка – 60%.</w:t>
            </w:r>
          </w:p>
          <w:p w:rsidR="00935A2B" w:rsidRDefault="007E4A4B">
            <w:pPr>
              <w:rPr>
                <w:rFonts w:eastAsia="Calibri"/>
              </w:rPr>
            </w:pPr>
            <w:r>
              <w:rPr>
                <w:rFonts w:eastAsia="Tahoma"/>
              </w:rPr>
              <w:t>Минимальный процент озеленения в границах земельного участка – 30%.</w:t>
            </w:r>
          </w:p>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не регламентируется.</w:t>
            </w:r>
          </w:p>
        </w:tc>
      </w:tr>
      <w:tr w:rsidR="00935A2B">
        <w:trPr>
          <w:trHeight w:val="276"/>
        </w:trPr>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vMerge w:val="restart"/>
          </w:tcPr>
          <w:p w:rsidR="00935A2B" w:rsidRDefault="007E4A4B">
            <w:pPr>
              <w:rPr>
                <w:rFonts w:eastAsia="Calibri"/>
              </w:rPr>
            </w:pPr>
            <w:r>
              <w:rPr>
                <w:rFonts w:eastAsia="Tahoma"/>
              </w:rPr>
              <w:t>Максимальный размер земельного участка (площадь) – 10000 кв.м.</w:t>
            </w:r>
          </w:p>
        </w:tc>
      </w:tr>
      <w:tr w:rsidR="00935A2B">
        <w:trPr>
          <w:trHeight w:val="276"/>
        </w:trPr>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vMerge w:val="restart"/>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w:t>
            </w:r>
            <w:r>
              <w:rPr>
                <w:rFonts w:eastAsia="Tahoma"/>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rPr>
          <w:trHeight w:val="276"/>
        </w:trPr>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vMerge w:val="restart"/>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rPr>
          <w:trHeight w:val="276"/>
        </w:trPr>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vMerge w:val="restart"/>
          </w:tcPr>
          <w:p w:rsidR="00935A2B" w:rsidRDefault="007E4A4B">
            <w:pPr>
              <w:rPr>
                <w:rFonts w:eastAsia="Calibri"/>
              </w:rPr>
            </w:pPr>
            <w:r>
              <w:rPr>
                <w:rFonts w:eastAsia="Tahoma"/>
              </w:rPr>
              <w:t>Предельное количество этажей – 3 этажа.</w:t>
            </w:r>
          </w:p>
        </w:tc>
      </w:tr>
      <w:tr w:rsidR="00935A2B">
        <w:trPr>
          <w:trHeight w:val="276"/>
        </w:trPr>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vMerge w:val="restart"/>
          </w:tcPr>
          <w:p w:rsidR="00935A2B" w:rsidRDefault="007E4A4B">
            <w:pPr>
              <w:rPr>
                <w:rFonts w:eastAsia="Calibri"/>
              </w:rPr>
            </w:pPr>
            <w:r>
              <w:rPr>
                <w:rFonts w:eastAsia="Tahoma"/>
              </w:rPr>
              <w:t>Предельная высота зданий, строений, сооружений – 15 м.</w:t>
            </w:r>
          </w:p>
        </w:tc>
      </w:tr>
      <w:tr w:rsidR="00935A2B">
        <w:trPr>
          <w:trHeight w:val="276"/>
        </w:trPr>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vMerge w:val="restart"/>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vMerge w:val="restart"/>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rPr>
          <w:trHeight w:val="276"/>
        </w:trPr>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vMerge w:val="restart"/>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c>
          <w:tcPr>
            <w:tcW w:w="560" w:type="dxa"/>
          </w:tcPr>
          <w:p w:rsidR="00935A2B" w:rsidRDefault="007E4A4B">
            <w:pPr>
              <w:jc w:val="center"/>
              <w:rPr>
                <w:rFonts w:eastAsia="Calibri"/>
              </w:rPr>
            </w:pPr>
            <w:r>
              <w:rPr>
                <w:rFonts w:eastAsia="Tahoma"/>
              </w:rPr>
              <w:t>3</w:t>
            </w:r>
          </w:p>
        </w:tc>
        <w:tc>
          <w:tcPr>
            <w:tcW w:w="2012" w:type="dxa"/>
          </w:tcPr>
          <w:p w:rsidR="00935A2B" w:rsidRDefault="007E4A4B">
            <w:pPr>
              <w:rPr>
                <w:rFonts w:eastAsia="Calibri"/>
              </w:rPr>
            </w:pPr>
            <w:r>
              <w:rPr>
                <w:rFonts w:eastAsia="Tahoma"/>
              </w:rPr>
              <w:t>Стационарное медицинское обслуживание</w:t>
            </w:r>
          </w:p>
        </w:tc>
        <w:tc>
          <w:tcPr>
            <w:tcW w:w="1854" w:type="dxa"/>
          </w:tcPr>
          <w:p w:rsidR="00935A2B" w:rsidRDefault="007E4A4B">
            <w:pPr>
              <w:jc w:val="center"/>
              <w:rPr>
                <w:rFonts w:eastAsia="Calibri"/>
              </w:rPr>
            </w:pPr>
            <w:r>
              <w:rPr>
                <w:rFonts w:eastAsia="Tahoma"/>
              </w:rPr>
              <w:t>3.4.2</w:t>
            </w:r>
          </w:p>
        </w:tc>
        <w:tc>
          <w:tcPr>
            <w:tcW w:w="3878" w:type="dxa"/>
          </w:tcPr>
          <w:p w:rsidR="00935A2B" w:rsidRDefault="007E4A4B">
            <w:pPr>
              <w:rPr>
                <w:rFonts w:eastAsia="Calibri"/>
              </w:rPr>
            </w:pPr>
            <w:r>
              <w:rPr>
                <w:rFonts w:eastAsia="Tahoma"/>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263"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t>4.</w:t>
            </w:r>
          </w:p>
        </w:tc>
        <w:tc>
          <w:tcPr>
            <w:tcW w:w="2012" w:type="dxa"/>
            <w:vMerge w:val="restart"/>
          </w:tcPr>
          <w:p w:rsidR="00935A2B" w:rsidRDefault="007E4A4B">
            <w:pPr>
              <w:rPr>
                <w:rFonts w:eastAsia="Calibri"/>
              </w:rPr>
            </w:pPr>
            <w:r>
              <w:rPr>
                <w:rFonts w:eastAsia="Tahoma"/>
              </w:rPr>
              <w:t>Амбулаторное ветеринарное обслуживание</w:t>
            </w:r>
          </w:p>
        </w:tc>
        <w:tc>
          <w:tcPr>
            <w:tcW w:w="1854" w:type="dxa"/>
            <w:vMerge w:val="restart"/>
          </w:tcPr>
          <w:p w:rsidR="00935A2B" w:rsidRDefault="007E4A4B">
            <w:pPr>
              <w:jc w:val="center"/>
              <w:rPr>
                <w:rFonts w:eastAsia="Calibri"/>
              </w:rPr>
            </w:pPr>
            <w:r>
              <w:rPr>
                <w:rFonts w:eastAsia="Tahoma"/>
              </w:rPr>
              <w:t>3.10.1</w:t>
            </w:r>
          </w:p>
        </w:tc>
        <w:tc>
          <w:tcPr>
            <w:tcW w:w="3878"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оказания ветеринарных услуг без содержания животных</w:t>
            </w:r>
          </w:p>
        </w:tc>
        <w:tc>
          <w:tcPr>
            <w:tcW w:w="6263"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w:t>
            </w:r>
            <w:r>
              <w:rPr>
                <w:rFonts w:eastAsia="Tahoma"/>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c>
          <w:tcPr>
            <w:tcW w:w="560" w:type="dxa"/>
            <w:vMerge w:val="restart"/>
          </w:tcPr>
          <w:p w:rsidR="00935A2B" w:rsidRDefault="007E4A4B">
            <w:pPr>
              <w:jc w:val="center"/>
              <w:rPr>
                <w:rFonts w:eastAsia="Calibri"/>
              </w:rPr>
            </w:pPr>
            <w:r>
              <w:rPr>
                <w:rFonts w:eastAsia="Tahoma"/>
              </w:rPr>
              <w:t>5</w:t>
            </w:r>
          </w:p>
        </w:tc>
        <w:tc>
          <w:tcPr>
            <w:tcW w:w="2012" w:type="dxa"/>
            <w:vMerge w:val="restart"/>
          </w:tcPr>
          <w:p w:rsidR="00935A2B" w:rsidRDefault="007E4A4B">
            <w:pPr>
              <w:rPr>
                <w:rFonts w:eastAsia="Calibri"/>
              </w:rPr>
            </w:pPr>
            <w:r>
              <w:rPr>
                <w:rFonts w:eastAsia="Tahoma"/>
              </w:rPr>
              <w:t>Стоянка транспортных средств</w:t>
            </w:r>
          </w:p>
        </w:tc>
        <w:tc>
          <w:tcPr>
            <w:tcW w:w="1854" w:type="dxa"/>
            <w:vMerge w:val="restart"/>
          </w:tcPr>
          <w:p w:rsidR="00935A2B" w:rsidRDefault="007E4A4B">
            <w:pPr>
              <w:jc w:val="center"/>
              <w:rPr>
                <w:rFonts w:eastAsia="Calibri"/>
              </w:rPr>
            </w:pPr>
            <w:r>
              <w:rPr>
                <w:rFonts w:eastAsia="Tahoma"/>
              </w:rPr>
              <w:t>4.9.2</w:t>
            </w:r>
          </w:p>
        </w:tc>
        <w:tc>
          <w:tcPr>
            <w:tcW w:w="3878" w:type="dxa"/>
            <w:vMerge w:val="restart"/>
          </w:tcPr>
          <w:p w:rsidR="00935A2B" w:rsidRDefault="007E4A4B">
            <w:pPr>
              <w:rPr>
                <w:rFonts w:eastAsia="Calibri"/>
              </w:rPr>
            </w:pPr>
            <w:r>
              <w:rPr>
                <w:rFonts w:eastAsia="Tahoma"/>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263"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60" w:type="dxa"/>
            <w:vMerge/>
          </w:tcPr>
          <w:p w:rsidR="00935A2B" w:rsidRDefault="00935A2B">
            <w:pPr>
              <w:rPr>
                <w:rFonts w:eastAsia="Calibri"/>
              </w:rPr>
            </w:pPr>
          </w:p>
        </w:tc>
        <w:tc>
          <w:tcPr>
            <w:tcW w:w="201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8" w:type="dxa"/>
            <w:vMerge/>
          </w:tcPr>
          <w:p w:rsidR="00935A2B" w:rsidRDefault="00935A2B">
            <w:pPr>
              <w:rPr>
                <w:rFonts w:eastAsia="Calibri"/>
              </w:rPr>
            </w:pPr>
          </w:p>
        </w:tc>
        <w:tc>
          <w:tcPr>
            <w:tcW w:w="6263"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не подлежит установлению.</w:t>
            </w:r>
          </w:p>
        </w:tc>
      </w:tr>
      <w:tr w:rsidR="00935A2B">
        <w:tc>
          <w:tcPr>
            <w:tcW w:w="560" w:type="dxa"/>
          </w:tcPr>
          <w:p w:rsidR="00935A2B" w:rsidRDefault="007E4A4B">
            <w:pPr>
              <w:jc w:val="center"/>
              <w:rPr>
                <w:rFonts w:eastAsia="Calibri"/>
              </w:rPr>
            </w:pPr>
            <w:r>
              <w:rPr>
                <w:rFonts w:eastAsia="Tahoma"/>
              </w:rPr>
              <w:t>6</w:t>
            </w:r>
          </w:p>
        </w:tc>
        <w:tc>
          <w:tcPr>
            <w:tcW w:w="2012" w:type="dxa"/>
          </w:tcPr>
          <w:p w:rsidR="00935A2B" w:rsidRDefault="007E4A4B">
            <w:pPr>
              <w:rPr>
                <w:rFonts w:eastAsia="Calibri"/>
              </w:rPr>
            </w:pPr>
            <w:r>
              <w:rPr>
                <w:rFonts w:eastAsia="Tahoma"/>
              </w:rPr>
              <w:t>Историко-</w:t>
            </w:r>
            <w:r>
              <w:rPr>
                <w:rFonts w:eastAsia="Tahoma"/>
              </w:rPr>
              <w:lastRenderedPageBreak/>
              <w:t>культурная деятельность</w:t>
            </w:r>
          </w:p>
        </w:tc>
        <w:tc>
          <w:tcPr>
            <w:tcW w:w="1854" w:type="dxa"/>
          </w:tcPr>
          <w:p w:rsidR="00935A2B" w:rsidRDefault="007E4A4B">
            <w:pPr>
              <w:jc w:val="center"/>
              <w:rPr>
                <w:rFonts w:eastAsia="Calibri"/>
              </w:rPr>
            </w:pPr>
            <w:r>
              <w:rPr>
                <w:rFonts w:eastAsia="Tahoma"/>
              </w:rPr>
              <w:lastRenderedPageBreak/>
              <w:t>9.3</w:t>
            </w:r>
          </w:p>
        </w:tc>
        <w:tc>
          <w:tcPr>
            <w:tcW w:w="3878" w:type="dxa"/>
          </w:tcPr>
          <w:p w:rsidR="00935A2B" w:rsidRDefault="007E4A4B">
            <w:pPr>
              <w:rPr>
                <w:rFonts w:eastAsia="Calibri"/>
              </w:rPr>
            </w:pPr>
            <w:r>
              <w:rPr>
                <w:rFonts w:eastAsia="Tahoma"/>
              </w:rPr>
              <w:t xml:space="preserve">Сохранение и изучение объектов </w:t>
            </w:r>
            <w:r>
              <w:rPr>
                <w:rFonts w:eastAsia="Tahoma"/>
              </w:rPr>
              <w:lastRenderedPageBreak/>
              <w:t xml:space="preserve">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263" w:type="dxa"/>
            <w:vMerge w:val="restart"/>
          </w:tcPr>
          <w:p w:rsidR="00935A2B" w:rsidRDefault="007E4A4B">
            <w:pPr>
              <w:rPr>
                <w:rFonts w:eastAsia="Calibri"/>
              </w:rPr>
            </w:pPr>
            <w:r>
              <w:rPr>
                <w:rFonts w:eastAsia="Tahoma"/>
              </w:rPr>
              <w:lastRenderedPageBreak/>
              <w:t xml:space="preserve">Предельные (минимальные и (или) максимальные) </w:t>
            </w:r>
            <w:r>
              <w:rPr>
                <w:rFonts w:eastAsia="Tahoma"/>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lastRenderedPageBreak/>
              <w:t>7</w:t>
            </w:r>
          </w:p>
        </w:tc>
        <w:tc>
          <w:tcPr>
            <w:tcW w:w="2012" w:type="dxa"/>
          </w:tcPr>
          <w:p w:rsidR="00935A2B" w:rsidRDefault="007E4A4B">
            <w:pPr>
              <w:rPr>
                <w:rFonts w:eastAsia="Calibri"/>
              </w:rPr>
            </w:pPr>
            <w:r>
              <w:rPr>
                <w:rFonts w:eastAsia="Tahoma"/>
              </w:rPr>
              <w:t>Благоустройство территории</w:t>
            </w:r>
          </w:p>
        </w:tc>
        <w:tc>
          <w:tcPr>
            <w:tcW w:w="1854" w:type="dxa"/>
          </w:tcPr>
          <w:p w:rsidR="00935A2B" w:rsidRDefault="007E4A4B">
            <w:pPr>
              <w:jc w:val="center"/>
              <w:rPr>
                <w:rFonts w:eastAsia="Calibri"/>
              </w:rPr>
            </w:pPr>
            <w:r>
              <w:rPr>
                <w:rFonts w:eastAsia="Tahoma"/>
              </w:rPr>
              <w:t>12.0.2</w:t>
            </w:r>
          </w:p>
        </w:tc>
        <w:tc>
          <w:tcPr>
            <w:tcW w:w="3878" w:type="dxa"/>
          </w:tcPr>
          <w:p w:rsidR="00935A2B" w:rsidRDefault="007E4A4B">
            <w:pPr>
              <w:rPr>
                <w:rFonts w:eastAsia="Calibri"/>
              </w:rPr>
            </w:pPr>
            <w:r>
              <w:rPr>
                <w:rFonts w:eastAsia="Tahom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63" w:type="dxa"/>
            <w:vMerge/>
          </w:tcPr>
          <w:p w:rsidR="00935A2B" w:rsidRDefault="00935A2B">
            <w:pPr>
              <w:rPr>
                <w:rFonts w:eastAsia="Calibri"/>
              </w:rPr>
            </w:pPr>
          </w:p>
        </w:tc>
      </w:tr>
    </w:tbl>
    <w:p w:rsidR="00935A2B" w:rsidRDefault="007E4A4B">
      <w:pPr>
        <w:keepNext/>
        <w:keepLines/>
        <w:spacing w:before="200"/>
        <w:ind w:firstLine="709"/>
        <w:jc w:val="both"/>
        <w:outlineLvl w:val="1"/>
        <w:rPr>
          <w:b/>
          <w:bCs/>
          <w:sz w:val="28"/>
          <w:szCs w:val="28"/>
          <w:lang w:val="zh-CN"/>
        </w:rPr>
      </w:pPr>
      <w:bookmarkStart w:id="226" w:name="_Toc202771806"/>
      <w:bookmarkStart w:id="227" w:name="_Toc194046781"/>
      <w:r>
        <w:rPr>
          <w:rFonts w:eastAsia="Tahoma"/>
          <w:b/>
          <w:bCs/>
          <w:sz w:val="28"/>
          <w:szCs w:val="28"/>
          <w:lang w:val="zh-CN"/>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226"/>
      <w:bookmarkEnd w:id="227"/>
    </w:p>
    <w:p w:rsidR="00935A2B" w:rsidRDefault="007E4A4B">
      <w:pPr>
        <w:keepNext/>
        <w:keepLines/>
        <w:spacing w:before="200"/>
        <w:ind w:firstLine="709"/>
        <w:jc w:val="both"/>
        <w:outlineLvl w:val="1"/>
        <w:rPr>
          <w:b/>
          <w:bCs/>
          <w:sz w:val="28"/>
          <w:szCs w:val="28"/>
          <w:lang w:val="zh-CN"/>
        </w:rPr>
      </w:pPr>
      <w:bookmarkStart w:id="228" w:name="_Toc194046782"/>
      <w:bookmarkStart w:id="229" w:name="_Toc202771807"/>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228"/>
      <w:bookmarkEnd w:id="229"/>
    </w:p>
    <w:tbl>
      <w:tblPr>
        <w:tblStyle w:val="15"/>
        <w:tblW w:w="0" w:type="auto"/>
        <w:tblLook w:val="0000"/>
      </w:tblPr>
      <w:tblGrid>
        <w:gridCol w:w="560"/>
        <w:gridCol w:w="1900"/>
        <w:gridCol w:w="1843"/>
        <w:gridCol w:w="3956"/>
        <w:gridCol w:w="6527"/>
      </w:tblGrid>
      <w:tr w:rsidR="00935A2B">
        <w:trPr>
          <w:tblHeader/>
        </w:trPr>
        <w:tc>
          <w:tcPr>
            <w:tcW w:w="272" w:type="dxa"/>
          </w:tcPr>
          <w:p w:rsidR="00935A2B" w:rsidRDefault="007E4A4B">
            <w:pPr>
              <w:jc w:val="center"/>
              <w:rPr>
                <w:rFonts w:eastAsia="Calibri"/>
                <w:b/>
              </w:rPr>
            </w:pPr>
            <w:r>
              <w:rPr>
                <w:rFonts w:eastAsia="Tahoma"/>
                <w:b/>
              </w:rPr>
              <w:t>№ п/п</w:t>
            </w:r>
          </w:p>
        </w:tc>
        <w:tc>
          <w:tcPr>
            <w:tcW w:w="1903" w:type="dxa"/>
          </w:tcPr>
          <w:p w:rsidR="00935A2B" w:rsidRDefault="007E4A4B">
            <w:pPr>
              <w:jc w:val="center"/>
              <w:rPr>
                <w:rFonts w:eastAsia="Calibri"/>
                <w:b/>
              </w:rPr>
            </w:pPr>
            <w:r>
              <w:rPr>
                <w:rFonts w:eastAsia="Tahoma"/>
                <w:b/>
              </w:rPr>
              <w:t>Наименование вида разрешенного использования</w:t>
            </w:r>
          </w:p>
        </w:tc>
        <w:tc>
          <w:tcPr>
            <w:tcW w:w="1224" w:type="dxa"/>
          </w:tcPr>
          <w:p w:rsidR="00935A2B" w:rsidRDefault="007E4A4B">
            <w:pPr>
              <w:jc w:val="center"/>
              <w:rPr>
                <w:rFonts w:eastAsia="Calibri"/>
                <w:b/>
              </w:rPr>
            </w:pPr>
            <w:r>
              <w:rPr>
                <w:rFonts w:eastAsia="Tahoma"/>
                <w:b/>
              </w:rPr>
              <w:t>Код вида разрешенного использования</w:t>
            </w:r>
          </w:p>
        </w:tc>
        <w:tc>
          <w:tcPr>
            <w:tcW w:w="4080" w:type="dxa"/>
          </w:tcPr>
          <w:p w:rsidR="00935A2B" w:rsidRDefault="007E4A4B">
            <w:pPr>
              <w:jc w:val="center"/>
              <w:rPr>
                <w:rFonts w:eastAsia="Calibri"/>
                <w:b/>
              </w:rPr>
            </w:pPr>
            <w:r>
              <w:rPr>
                <w:rFonts w:eastAsia="Tahoma"/>
                <w:b/>
              </w:rPr>
              <w:t>Описание вида разрешенного использования</w:t>
            </w:r>
          </w:p>
        </w:tc>
        <w:tc>
          <w:tcPr>
            <w:tcW w:w="6800"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35A2B">
        <w:trPr>
          <w:tblHeader/>
        </w:trPr>
        <w:tc>
          <w:tcPr>
            <w:tcW w:w="272" w:type="dxa"/>
          </w:tcPr>
          <w:p w:rsidR="00935A2B" w:rsidRDefault="007E4A4B">
            <w:pPr>
              <w:jc w:val="center"/>
              <w:rPr>
                <w:rFonts w:eastAsia="Calibri"/>
              </w:rPr>
            </w:pPr>
            <w:r>
              <w:rPr>
                <w:rFonts w:eastAsia="Tahoma"/>
              </w:rPr>
              <w:t>1</w:t>
            </w:r>
          </w:p>
        </w:tc>
        <w:tc>
          <w:tcPr>
            <w:tcW w:w="1903" w:type="dxa"/>
          </w:tcPr>
          <w:p w:rsidR="00935A2B" w:rsidRDefault="007E4A4B">
            <w:pPr>
              <w:jc w:val="center"/>
              <w:rPr>
                <w:rFonts w:eastAsia="Calibri"/>
              </w:rPr>
            </w:pPr>
            <w:r>
              <w:rPr>
                <w:rFonts w:eastAsia="Tahoma"/>
              </w:rPr>
              <w:t>2</w:t>
            </w:r>
          </w:p>
        </w:tc>
        <w:tc>
          <w:tcPr>
            <w:tcW w:w="1224" w:type="dxa"/>
          </w:tcPr>
          <w:p w:rsidR="00935A2B" w:rsidRDefault="007E4A4B">
            <w:pPr>
              <w:jc w:val="center"/>
              <w:rPr>
                <w:rFonts w:eastAsia="Calibri"/>
              </w:rPr>
            </w:pPr>
            <w:r>
              <w:rPr>
                <w:rFonts w:eastAsia="Tahoma"/>
              </w:rPr>
              <w:t>3</w:t>
            </w:r>
          </w:p>
        </w:tc>
        <w:tc>
          <w:tcPr>
            <w:tcW w:w="4080" w:type="dxa"/>
          </w:tcPr>
          <w:p w:rsidR="00935A2B" w:rsidRDefault="007E4A4B">
            <w:pPr>
              <w:jc w:val="center"/>
              <w:rPr>
                <w:rFonts w:eastAsia="Calibri"/>
              </w:rPr>
            </w:pPr>
            <w:r>
              <w:rPr>
                <w:rFonts w:eastAsia="Tahoma"/>
              </w:rPr>
              <w:t>4</w:t>
            </w:r>
          </w:p>
        </w:tc>
        <w:tc>
          <w:tcPr>
            <w:tcW w:w="6800" w:type="dxa"/>
          </w:tcPr>
          <w:p w:rsidR="00935A2B" w:rsidRDefault="007E4A4B">
            <w:pPr>
              <w:jc w:val="center"/>
              <w:rPr>
                <w:rFonts w:eastAsia="Calibri"/>
              </w:rPr>
            </w:pPr>
            <w:r>
              <w:rPr>
                <w:rFonts w:eastAsia="Tahoma"/>
              </w:rPr>
              <w:t>5</w:t>
            </w:r>
          </w:p>
        </w:tc>
      </w:tr>
      <w:tr w:rsidR="00935A2B">
        <w:tc>
          <w:tcPr>
            <w:tcW w:w="272" w:type="dxa"/>
            <w:vMerge w:val="restart"/>
          </w:tcPr>
          <w:p w:rsidR="00935A2B" w:rsidRDefault="007E4A4B">
            <w:pPr>
              <w:jc w:val="center"/>
              <w:rPr>
                <w:rFonts w:eastAsia="Calibri"/>
              </w:rPr>
            </w:pPr>
            <w:r>
              <w:rPr>
                <w:rFonts w:eastAsia="Tahoma"/>
              </w:rPr>
              <w:t>1</w:t>
            </w:r>
          </w:p>
        </w:tc>
        <w:tc>
          <w:tcPr>
            <w:tcW w:w="1903" w:type="dxa"/>
            <w:vMerge w:val="restart"/>
          </w:tcPr>
          <w:p w:rsidR="00935A2B" w:rsidRDefault="007E4A4B">
            <w:pPr>
              <w:rPr>
                <w:rFonts w:eastAsia="Calibri"/>
              </w:rPr>
            </w:pPr>
            <w:r>
              <w:rPr>
                <w:rFonts w:eastAsia="Tahoma"/>
              </w:rPr>
              <w:t>Парки культуры и отдыха</w:t>
            </w:r>
          </w:p>
        </w:tc>
        <w:tc>
          <w:tcPr>
            <w:tcW w:w="1224" w:type="dxa"/>
            <w:vMerge w:val="restart"/>
          </w:tcPr>
          <w:p w:rsidR="00935A2B" w:rsidRDefault="007E4A4B">
            <w:pPr>
              <w:rPr>
                <w:rFonts w:eastAsia="Calibri"/>
              </w:rPr>
            </w:pPr>
            <w:r>
              <w:rPr>
                <w:rFonts w:eastAsia="Tahoma"/>
              </w:rPr>
              <w:t>3.6.2</w:t>
            </w:r>
          </w:p>
        </w:tc>
        <w:tc>
          <w:tcPr>
            <w:tcW w:w="4080" w:type="dxa"/>
            <w:vMerge w:val="restart"/>
          </w:tcPr>
          <w:p w:rsidR="00935A2B" w:rsidRDefault="007E4A4B">
            <w:pPr>
              <w:rPr>
                <w:rFonts w:eastAsia="Calibri"/>
              </w:rPr>
            </w:pPr>
            <w:r>
              <w:rPr>
                <w:rFonts w:eastAsia="Tahoma"/>
              </w:rPr>
              <w:t>Размещение парков культуры и отдыха</w:t>
            </w:r>
          </w:p>
        </w:tc>
        <w:tc>
          <w:tcPr>
            <w:tcW w:w="6800"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500 кв.м.</w:t>
            </w:r>
          </w:p>
        </w:tc>
      </w:tr>
      <w:tr w:rsidR="00935A2B">
        <w:tc>
          <w:tcPr>
            <w:tcW w:w="272" w:type="dxa"/>
            <w:vMerge/>
          </w:tcPr>
          <w:p w:rsidR="00935A2B" w:rsidRDefault="00935A2B">
            <w:pPr>
              <w:rPr>
                <w:rFonts w:eastAsia="Calibri"/>
              </w:rPr>
            </w:pPr>
          </w:p>
        </w:tc>
        <w:tc>
          <w:tcPr>
            <w:tcW w:w="1903" w:type="dxa"/>
            <w:vMerge/>
          </w:tcPr>
          <w:p w:rsidR="00935A2B" w:rsidRDefault="00935A2B">
            <w:pPr>
              <w:rPr>
                <w:rFonts w:eastAsia="Calibri"/>
              </w:rPr>
            </w:pPr>
          </w:p>
        </w:tc>
        <w:tc>
          <w:tcPr>
            <w:tcW w:w="1224" w:type="dxa"/>
            <w:vMerge/>
          </w:tcPr>
          <w:p w:rsidR="00935A2B" w:rsidRDefault="00935A2B">
            <w:pPr>
              <w:rPr>
                <w:rFonts w:eastAsia="Calibri"/>
              </w:rPr>
            </w:pPr>
          </w:p>
        </w:tc>
        <w:tc>
          <w:tcPr>
            <w:tcW w:w="4080" w:type="dxa"/>
            <w:vMerge/>
          </w:tcPr>
          <w:p w:rsidR="00935A2B" w:rsidRDefault="00935A2B">
            <w:pPr>
              <w:rPr>
                <w:rFonts w:eastAsia="Calibri"/>
              </w:rPr>
            </w:pPr>
          </w:p>
        </w:tc>
        <w:tc>
          <w:tcPr>
            <w:tcW w:w="6800"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272" w:type="dxa"/>
            <w:vMerge/>
          </w:tcPr>
          <w:p w:rsidR="00935A2B" w:rsidRDefault="00935A2B">
            <w:pPr>
              <w:rPr>
                <w:rFonts w:eastAsia="Calibri"/>
              </w:rPr>
            </w:pPr>
          </w:p>
        </w:tc>
        <w:tc>
          <w:tcPr>
            <w:tcW w:w="1903" w:type="dxa"/>
            <w:vMerge/>
          </w:tcPr>
          <w:p w:rsidR="00935A2B" w:rsidRDefault="00935A2B">
            <w:pPr>
              <w:rPr>
                <w:rFonts w:eastAsia="Calibri"/>
              </w:rPr>
            </w:pPr>
          </w:p>
        </w:tc>
        <w:tc>
          <w:tcPr>
            <w:tcW w:w="1224" w:type="dxa"/>
            <w:vMerge/>
          </w:tcPr>
          <w:p w:rsidR="00935A2B" w:rsidRDefault="00935A2B">
            <w:pPr>
              <w:rPr>
                <w:rFonts w:eastAsia="Calibri"/>
              </w:rPr>
            </w:pPr>
          </w:p>
        </w:tc>
        <w:tc>
          <w:tcPr>
            <w:tcW w:w="4080" w:type="dxa"/>
            <w:vMerge/>
          </w:tcPr>
          <w:p w:rsidR="00935A2B" w:rsidRDefault="00935A2B">
            <w:pPr>
              <w:rPr>
                <w:rFonts w:eastAsia="Calibri"/>
              </w:rPr>
            </w:pPr>
          </w:p>
        </w:tc>
        <w:tc>
          <w:tcPr>
            <w:tcW w:w="6800" w:type="dxa"/>
          </w:tcPr>
          <w:p w:rsidR="00935A2B" w:rsidRDefault="007E4A4B">
            <w:pPr>
              <w:rPr>
                <w:rFonts w:eastAsia="Calibri"/>
              </w:rPr>
            </w:pPr>
            <w:r>
              <w:rPr>
                <w:rFonts w:eastAsia="Tahoma"/>
              </w:rPr>
              <w:t>соотношение элементов территории парка следует принимать в процентах от общей площади парка: территории зеленых насаждений и водоемов – 65% – 75%; аллеи, дороги, площадки – 10% - 15%; площадки – 8% - 12%; линейные объекты – 5% - 7%.</w:t>
            </w:r>
          </w:p>
        </w:tc>
      </w:tr>
    </w:tbl>
    <w:p w:rsidR="00935A2B" w:rsidRDefault="00935A2B">
      <w:pPr>
        <w:rPr>
          <w:rFonts w:eastAsia="Calibri"/>
          <w:lang w:val="zh-CN"/>
        </w:rPr>
      </w:pPr>
    </w:p>
    <w:p w:rsidR="00935A2B" w:rsidRDefault="007E4A4B">
      <w:pPr>
        <w:keepNext/>
        <w:keepLines/>
        <w:spacing w:before="200"/>
        <w:ind w:firstLine="709"/>
        <w:jc w:val="both"/>
        <w:outlineLvl w:val="1"/>
        <w:rPr>
          <w:b/>
          <w:bCs/>
          <w:sz w:val="28"/>
          <w:szCs w:val="28"/>
          <w:lang w:val="zh-CN"/>
        </w:rPr>
      </w:pPr>
      <w:bookmarkStart w:id="230" w:name="_Toc202771808"/>
      <w:bookmarkStart w:id="231" w:name="_Toc194046783"/>
      <w:r>
        <w:rPr>
          <w:rFonts w:eastAsia="Tahoma"/>
          <w:b/>
          <w:bCs/>
          <w:sz w:val="28"/>
          <w:szCs w:val="28"/>
          <w:lang w:val="zh-CN"/>
        </w:rPr>
        <w:t>Особенности применения градостроительного регламента</w:t>
      </w:r>
      <w:bookmarkEnd w:id="230"/>
      <w:bookmarkEnd w:id="231"/>
    </w:p>
    <w:p w:rsidR="00935A2B" w:rsidRDefault="007E4A4B">
      <w:pPr>
        <w:ind w:firstLine="709"/>
        <w:jc w:val="both"/>
        <w:rPr>
          <w:rFonts w:eastAsia="Tahoma"/>
          <w:sz w:val="28"/>
          <w:szCs w:val="28"/>
          <w:lang w:val="zh-CN"/>
        </w:rPr>
      </w:pPr>
      <w:r>
        <w:rPr>
          <w:rFonts w:eastAsia="Tahoma"/>
          <w:sz w:val="28"/>
          <w:szCs w:val="28"/>
          <w:lang w:val="zh-CN"/>
        </w:rPr>
        <w:t>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Tahoma"/>
          <w:sz w:val="28"/>
          <w:szCs w:val="28"/>
        </w:rPr>
        <w:t>.</w:t>
      </w:r>
      <w:r>
        <w:rPr>
          <w:rFonts w:eastAsia="Tahoma"/>
          <w:sz w:val="28"/>
          <w:szCs w:val="28"/>
          <w:lang w:val="zh-CN"/>
        </w:rPr>
        <w:t xml:space="preserve"> №</w:t>
      </w:r>
      <w:r>
        <w:rPr>
          <w:rFonts w:eastAsia="Tahoma"/>
          <w:sz w:val="28"/>
          <w:szCs w:val="28"/>
        </w:rPr>
        <w:t xml:space="preserve"> 1</w:t>
      </w:r>
      <w:r>
        <w:rPr>
          <w:rFonts w:eastAsia="Tahoma"/>
          <w:sz w:val="28"/>
          <w:szCs w:val="28"/>
          <w:lang w:val="zh-CN"/>
        </w:rPr>
        <w:t xml:space="preserve">300. </w:t>
      </w:r>
    </w:p>
    <w:p w:rsidR="00935A2B" w:rsidRDefault="007E4A4B">
      <w:pPr>
        <w:jc w:val="both"/>
        <w:rPr>
          <w:rFonts w:eastAsia="Tahoma"/>
          <w:sz w:val="28"/>
          <w:szCs w:val="28"/>
          <w:lang w:val="zh-CN"/>
        </w:rPr>
      </w:pPr>
      <w:r>
        <w:rPr>
          <w:rFonts w:eastAsia="Tahoma"/>
          <w:sz w:val="28"/>
          <w:szCs w:val="28"/>
          <w:lang w:val="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 xml:space="preserve">Границы застройки подземной части зданий, строений, сооружений недолжны превышать, установленные градостроительным регламентом, границы зоны допустимого размещения объектов. </w:t>
      </w:r>
    </w:p>
    <w:p w:rsidR="00935A2B" w:rsidRDefault="007E4A4B">
      <w:pPr>
        <w:jc w:val="both"/>
        <w:rPr>
          <w:rFonts w:eastAsia="Tahoma"/>
          <w:sz w:val="28"/>
          <w:szCs w:val="28"/>
          <w:lang w:val="zh-CN"/>
        </w:rPr>
      </w:pPr>
      <w:r>
        <w:rPr>
          <w:rFonts w:eastAsia="Tahoma"/>
          <w:sz w:val="28"/>
          <w:szCs w:val="28"/>
          <w:lang w:val="zh-CN"/>
        </w:rPr>
        <w:t xml:space="preserve">Расстояние от красной линии до строений может устанавливаться документацией по планировке территории. </w:t>
      </w:r>
    </w:p>
    <w:p w:rsidR="00935A2B" w:rsidRDefault="007E4A4B">
      <w:pPr>
        <w:ind w:firstLine="709"/>
        <w:jc w:val="both"/>
        <w:rPr>
          <w:rFonts w:eastAsia="Tahoma"/>
          <w:sz w:val="28"/>
          <w:szCs w:val="28"/>
          <w:lang w:val="zh-CN"/>
        </w:rPr>
      </w:pPr>
      <w:r>
        <w:rPr>
          <w:rFonts w:eastAsia="Tahoma"/>
          <w:sz w:val="28"/>
          <w:szCs w:val="28"/>
          <w:lang w:val="zh-CN"/>
        </w:rPr>
        <w:lastRenderedPageBreak/>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а также санитарные нормы. </w:t>
      </w:r>
    </w:p>
    <w:p w:rsidR="00935A2B" w:rsidRDefault="007E4A4B">
      <w:pPr>
        <w:jc w:val="both"/>
        <w:rPr>
          <w:rFonts w:eastAsia="Tahoma"/>
          <w:sz w:val="28"/>
          <w:szCs w:val="28"/>
          <w:lang w:val="zh-CN"/>
        </w:rPr>
      </w:pPr>
      <w:r>
        <w:rPr>
          <w:rFonts w:eastAsia="Tahoma"/>
          <w:sz w:val="28"/>
          <w:szCs w:val="28"/>
          <w:lang w:val="zh-CN"/>
        </w:rPr>
        <w:t xml:space="preserve">Все выступающие элементы и конструкции зданий (отмостка, пандус, входная группа, балконы, свесы кровли, козырьки, ступени и т.д.) должны размещаться в зоне места допустимого размещения зданий, строений, сооружений. </w:t>
      </w:r>
    </w:p>
    <w:p w:rsidR="00935A2B" w:rsidRDefault="007E4A4B">
      <w:pPr>
        <w:jc w:val="both"/>
        <w:rPr>
          <w:rFonts w:eastAsia="Tahoma"/>
          <w:sz w:val="28"/>
          <w:szCs w:val="28"/>
          <w:lang w:val="zh-CN"/>
        </w:rPr>
      </w:pPr>
      <w:r>
        <w:rPr>
          <w:rFonts w:eastAsia="Tahoma"/>
          <w:sz w:val="28"/>
          <w:szCs w:val="28"/>
          <w:lang w:val="zh-CN"/>
        </w:rPr>
        <w:t>Расстояния от объекта капитального строительства до границы соседнего земельного участка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p w:rsidR="00935A2B" w:rsidRDefault="007E4A4B">
      <w:pPr>
        <w:jc w:val="both"/>
        <w:rPr>
          <w:sz w:val="28"/>
          <w:szCs w:val="28"/>
          <w:lang w:val="zh-CN" w:eastAsia="zh-CN"/>
        </w:rPr>
      </w:pPr>
      <w:r>
        <w:rPr>
          <w:rFonts w:eastAsia="Tahoma"/>
          <w:sz w:val="28"/>
          <w:szCs w:val="28"/>
        </w:rPr>
        <w:tab/>
      </w:r>
      <w:r>
        <w:rPr>
          <w:rFonts w:eastAsia="Tahoma"/>
          <w:sz w:val="28"/>
          <w:szCs w:val="28"/>
          <w:lang w:val="zh-CN"/>
        </w:rPr>
        <w:t>При проектировании и строительстве в зонах затопления необходимо предусматривать инженерную защиту от затопления и подтопления зданий в соответствии со СНиП 2.06.15-85. «Инженерная защита территории от затопления и подтопления» (утв. Постановлением Госстроя СССР от 19</w:t>
      </w:r>
      <w:r>
        <w:rPr>
          <w:rFonts w:eastAsia="Tahoma"/>
          <w:sz w:val="28"/>
          <w:szCs w:val="28"/>
        </w:rPr>
        <w:t xml:space="preserve"> сентября </w:t>
      </w:r>
      <w:r>
        <w:rPr>
          <w:rFonts w:eastAsia="Tahoma"/>
          <w:sz w:val="28"/>
          <w:szCs w:val="28"/>
          <w:lang w:val="zh-CN"/>
        </w:rPr>
        <w:t>1985</w:t>
      </w:r>
      <w:r>
        <w:rPr>
          <w:rFonts w:eastAsia="Tahoma"/>
          <w:sz w:val="28"/>
          <w:szCs w:val="28"/>
        </w:rPr>
        <w:t xml:space="preserve"> г.</w:t>
      </w:r>
      <w:r>
        <w:rPr>
          <w:rFonts w:eastAsia="Tahoma"/>
          <w:sz w:val="28"/>
          <w:szCs w:val="28"/>
          <w:lang w:val="zh-CN"/>
        </w:rPr>
        <w:t xml:space="preserve"> </w:t>
      </w:r>
      <w:r>
        <w:rPr>
          <w:rFonts w:eastAsia="Tahoma"/>
          <w:sz w:val="28"/>
          <w:szCs w:val="28"/>
        </w:rPr>
        <w:t>№</w:t>
      </w:r>
      <w:r>
        <w:rPr>
          <w:rFonts w:eastAsia="Tahoma"/>
          <w:sz w:val="28"/>
          <w:szCs w:val="28"/>
          <w:lang w:val="zh-CN"/>
        </w:rPr>
        <w:t xml:space="preserve"> 154).</w:t>
      </w:r>
    </w:p>
    <w:p w:rsidR="00935A2B" w:rsidRDefault="007E4A4B">
      <w:pPr>
        <w:ind w:firstLine="709"/>
        <w:jc w:val="both"/>
        <w:rPr>
          <w:rFonts w:eastAsia="Tahoma"/>
          <w:sz w:val="28"/>
          <w:szCs w:val="28"/>
          <w:lang w:val="zh-CN"/>
        </w:rPr>
      </w:pPr>
      <w:r>
        <w:rPr>
          <w:rFonts w:eastAsia="Tahoma"/>
          <w:sz w:val="28"/>
          <w:szCs w:val="28"/>
          <w:lang w:val="zh-CN"/>
        </w:rPr>
        <w:t xml:space="preserve">Допускаются отклонения от предельных параметров отступов от межевых границ с соседними земельными участками при условии получения разрешения на отклонение от предельных параметров разрешенного строительства, реконструкции объектов капитального строительства. </w:t>
      </w:r>
    </w:p>
    <w:p w:rsidR="00935A2B" w:rsidRDefault="007E4A4B">
      <w:pPr>
        <w:ind w:firstLine="709"/>
        <w:jc w:val="both"/>
        <w:rPr>
          <w:rFonts w:eastAsia="Tahoma"/>
          <w:sz w:val="28"/>
          <w:szCs w:val="28"/>
          <w:lang w:val="zh-CN"/>
        </w:rPr>
      </w:pPr>
      <w:r>
        <w:rPr>
          <w:rFonts w:eastAsia="Tahoma"/>
          <w:sz w:val="28"/>
          <w:szCs w:val="28"/>
          <w:lang w:val="zh-CN"/>
        </w:rPr>
        <w:t xml:space="preserve">Превышение проектных отметок участка относительно фактических вертикальных отметок смежных участков возможно, при условии выполнения мероприятий, исключающих попадание ливневых стоков на территорию соседних участков. </w:t>
      </w:r>
    </w:p>
    <w:p w:rsidR="00935A2B" w:rsidRDefault="007E4A4B">
      <w:pPr>
        <w:ind w:firstLine="709"/>
        <w:jc w:val="both"/>
        <w:rPr>
          <w:rFonts w:eastAsia="Tahoma"/>
          <w:sz w:val="28"/>
          <w:szCs w:val="28"/>
          <w:lang w:val="zh-CN"/>
        </w:rPr>
      </w:pPr>
      <w:r>
        <w:rPr>
          <w:rFonts w:eastAsia="Tahoma"/>
          <w:sz w:val="28"/>
          <w:szCs w:val="28"/>
          <w:lang w:val="zh-CN"/>
        </w:rPr>
        <w:t>Образование земельного участка (земельных участков) из существующих земельных участков (существующего земельного участка) при наличии объектов капитального строительства может быть только при соблюдении градостроительных норм (отступ от межевой границы, размещение вспомогательных строений и т.д.).</w:t>
      </w:r>
    </w:p>
    <w:p w:rsidR="00935A2B" w:rsidRDefault="007E4A4B">
      <w:pPr>
        <w:ind w:firstLine="709"/>
        <w:jc w:val="both"/>
        <w:rPr>
          <w:rFonts w:eastAsia="Tahoma"/>
          <w:sz w:val="28"/>
          <w:szCs w:val="28"/>
          <w:lang w:val="zh-CN"/>
        </w:rPr>
      </w:pPr>
      <w:r>
        <w:rPr>
          <w:rFonts w:eastAsia="Tahoma"/>
          <w:sz w:val="28"/>
          <w:szCs w:val="28"/>
          <w:lang w:val="zh-CN"/>
        </w:rPr>
        <w:t xml:space="preserve">Требования к ограждению земельных участков: </w:t>
      </w:r>
    </w:p>
    <w:p w:rsidR="00935A2B" w:rsidRDefault="007E4A4B">
      <w:pPr>
        <w:ind w:firstLine="709"/>
        <w:jc w:val="both"/>
        <w:rPr>
          <w:rFonts w:eastAsia="Tahoma"/>
          <w:sz w:val="28"/>
          <w:szCs w:val="28"/>
          <w:lang w:val="zh-CN"/>
        </w:rPr>
      </w:pPr>
      <w:r>
        <w:rPr>
          <w:rFonts w:eastAsia="Tahoma"/>
          <w:sz w:val="28"/>
          <w:szCs w:val="28"/>
          <w:lang w:val="zh-CN"/>
        </w:rPr>
        <w:t>-</w:t>
      </w:r>
      <w:r>
        <w:rPr>
          <w:rFonts w:eastAsia="Tahoma"/>
          <w:sz w:val="28"/>
          <w:szCs w:val="28"/>
        </w:rPr>
        <w:t xml:space="preserve"> </w:t>
      </w:r>
      <w:r>
        <w:rPr>
          <w:rFonts w:eastAsia="Tahoma"/>
          <w:sz w:val="28"/>
          <w:szCs w:val="28"/>
          <w:lang w:val="zh-CN"/>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rFonts w:eastAsia="Tahoma"/>
          <w:sz w:val="28"/>
          <w:szCs w:val="28"/>
          <w:lang w:val="zh-CN"/>
        </w:rPr>
        <w:br/>
      </w:r>
      <w:r>
        <w:rPr>
          <w:rFonts w:eastAsia="Tahoma"/>
          <w:sz w:val="28"/>
          <w:szCs w:val="28"/>
        </w:rPr>
        <w:tab/>
      </w:r>
      <w:r>
        <w:rPr>
          <w:rFonts w:eastAsia="Tahoma"/>
          <w:sz w:val="28"/>
          <w:szCs w:val="28"/>
          <w:lang w:val="zh-CN"/>
        </w:rPr>
        <w:t xml:space="preserve">- не допускается устройство сплошных ограждений в пределах треугольника видимости на нерегулируемых перекрестках и примыканиях улиц и дорог. </w:t>
      </w:r>
    </w:p>
    <w:p w:rsidR="00935A2B" w:rsidRDefault="007E4A4B">
      <w:pPr>
        <w:ind w:firstLine="709"/>
        <w:jc w:val="both"/>
        <w:rPr>
          <w:rFonts w:eastAsia="Tahoma"/>
          <w:sz w:val="28"/>
          <w:szCs w:val="28"/>
          <w:lang w:val="zh-CN"/>
        </w:rPr>
      </w:pPr>
      <w:r>
        <w:rPr>
          <w:rFonts w:eastAsia="Tahoma"/>
          <w:sz w:val="28"/>
          <w:szCs w:val="28"/>
          <w:lang w:val="zh-CN"/>
        </w:rPr>
        <w:lastRenderedPageBreak/>
        <w:t xml:space="preserve">Для объектов общественного и коммерческого назначения: </w:t>
      </w:r>
    </w:p>
    <w:p w:rsidR="00935A2B" w:rsidRDefault="007E4A4B">
      <w:pPr>
        <w:ind w:firstLine="709"/>
        <w:jc w:val="both"/>
        <w:rPr>
          <w:rFonts w:eastAsia="Tahoma"/>
          <w:sz w:val="28"/>
          <w:szCs w:val="28"/>
          <w:lang w:val="zh-CN"/>
        </w:rPr>
      </w:pPr>
      <w:r>
        <w:rPr>
          <w:rFonts w:eastAsia="Tahoma"/>
          <w:sz w:val="28"/>
          <w:szCs w:val="28"/>
          <w:lang w:val="zh-CN"/>
        </w:rPr>
        <w:t xml:space="preserve">- предусмотреть площадку для установки мусоросборников; </w:t>
      </w:r>
    </w:p>
    <w:p w:rsidR="00935A2B" w:rsidRDefault="007E4A4B">
      <w:pPr>
        <w:ind w:firstLine="709"/>
        <w:jc w:val="both"/>
        <w:rPr>
          <w:rFonts w:eastAsia="Tahoma"/>
          <w:sz w:val="28"/>
          <w:szCs w:val="28"/>
          <w:lang w:val="zh-CN"/>
        </w:rPr>
      </w:pPr>
      <w:r>
        <w:rPr>
          <w:rFonts w:eastAsia="Tahoma"/>
          <w:sz w:val="28"/>
          <w:szCs w:val="28"/>
          <w:lang w:val="zh-CN"/>
        </w:rPr>
        <w:t xml:space="preserve">- предусмотреть архитектурную подсветку здания и освещение в тёмное время суток в зоне объекта и прилегающей территории; </w:t>
      </w:r>
    </w:p>
    <w:p w:rsidR="00935A2B" w:rsidRDefault="007E4A4B">
      <w:pPr>
        <w:ind w:firstLine="709"/>
        <w:jc w:val="both"/>
        <w:rPr>
          <w:sz w:val="28"/>
          <w:szCs w:val="28"/>
          <w:lang w:val="zh-CN" w:eastAsia="zh-CN"/>
        </w:rPr>
      </w:pPr>
      <w:r>
        <w:rPr>
          <w:rFonts w:eastAsia="Tahoma"/>
          <w:sz w:val="28"/>
          <w:szCs w:val="28"/>
          <w:lang w:val="zh-CN"/>
        </w:rPr>
        <w:t>- выполнить требования по формированию доступной среды для жизнедеятельности маломобильных групп населения, в соответствии с действующими нормами;</w:t>
      </w:r>
    </w:p>
    <w:p w:rsidR="00935A2B" w:rsidRDefault="007E4A4B">
      <w:pPr>
        <w:ind w:firstLine="709"/>
        <w:jc w:val="both"/>
        <w:rPr>
          <w:sz w:val="28"/>
          <w:szCs w:val="28"/>
          <w:lang w:val="zh-CN" w:eastAsia="zh-CN"/>
        </w:rPr>
      </w:pPr>
      <w:r>
        <w:rPr>
          <w:rFonts w:eastAsia="Tahoma"/>
          <w:sz w:val="28"/>
          <w:szCs w:val="28"/>
          <w:lang w:val="zh-CN"/>
        </w:rPr>
        <w:t>- при строительстве объектов общественного и коммерческого назначения стоянку или парковку для автомобилей следует размещать в границах предоставленного для строительства земельного участка. В отдельных случаях (при реконструкции объектов капитального строительства), при невозможности размещения автостоянки или парковки на территории земельного участка, допускается их размещение на территории общего пользования (на прилегающей территории), в отведенных границах благоустройства.</w:t>
      </w:r>
    </w:p>
    <w:p w:rsidR="00935A2B" w:rsidRDefault="007E4A4B">
      <w:pPr>
        <w:ind w:firstLine="709"/>
        <w:jc w:val="both"/>
        <w:rPr>
          <w:rFonts w:eastAsia="Tahoma"/>
          <w:sz w:val="28"/>
          <w:szCs w:val="28"/>
          <w:lang w:val="zh-CN"/>
        </w:rPr>
      </w:pPr>
      <w:r>
        <w:rPr>
          <w:rFonts w:eastAsia="Tahoma"/>
          <w:sz w:val="28"/>
          <w:szCs w:val="28"/>
          <w:lang w:val="zh-CN"/>
        </w:rPr>
        <w:t>В соответствии со статьей 52 Градостроительного кодекса Российской Федерации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w:t>
      </w:r>
    </w:p>
    <w:p w:rsidR="00935A2B" w:rsidRDefault="007E4A4B">
      <w:pPr>
        <w:ind w:firstLine="709"/>
        <w:jc w:val="both"/>
        <w:rPr>
          <w:rFonts w:eastAsia="Tahoma"/>
          <w:sz w:val="28"/>
          <w:szCs w:val="28"/>
          <w:lang w:val="zh-CN"/>
        </w:rPr>
      </w:pPr>
      <w:r>
        <w:rPr>
          <w:rFonts w:eastAsia="Tahoma"/>
          <w:sz w:val="28"/>
          <w:szCs w:val="28"/>
          <w:lang w:val="zh-CN"/>
        </w:rPr>
        <w:t>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статьей 52 Градостроительного кодекса, либо с привлечением иных лиц по договору строительного подряда.</w:t>
      </w:r>
      <w:r>
        <w:rPr>
          <w:rFonts w:eastAsia="Tahoma"/>
          <w:sz w:val="28"/>
          <w:szCs w:val="28"/>
          <w:lang w:val="zh-CN"/>
        </w:rPr>
        <w:br/>
      </w:r>
      <w:r>
        <w:rPr>
          <w:rFonts w:eastAsia="Tahoma"/>
          <w:sz w:val="28"/>
          <w:szCs w:val="28"/>
        </w:rPr>
        <w:tab/>
      </w:r>
      <w:r>
        <w:rPr>
          <w:rFonts w:eastAsia="Tahoma"/>
          <w:sz w:val="28"/>
          <w:szCs w:val="28"/>
          <w:lang w:val="zh-CN"/>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w:t>
      </w:r>
    </w:p>
    <w:p w:rsidR="00935A2B" w:rsidRDefault="007E4A4B">
      <w:pPr>
        <w:ind w:firstLine="709"/>
        <w:jc w:val="both"/>
        <w:rPr>
          <w:rFonts w:eastAsia="Tahoma"/>
          <w:sz w:val="28"/>
          <w:szCs w:val="28"/>
          <w:lang w:val="zh-CN"/>
        </w:rPr>
      </w:pPr>
      <w:r>
        <w:rPr>
          <w:rFonts w:eastAsia="Tahoma"/>
          <w:sz w:val="28"/>
          <w:szCs w:val="28"/>
          <w:lang w:val="zh-CN"/>
        </w:rPr>
        <w:t xml:space="preserve">Проектная документация, представляемая для получения разрешения на строительство, должна быть выполнена в соответствии с постановлением правительства от 16 февраля 2008 г. № 87 «О составе разделов проектной документации и требованиям к их содержанию». </w:t>
      </w:r>
    </w:p>
    <w:p w:rsidR="00935A2B" w:rsidRDefault="007E4A4B">
      <w:pPr>
        <w:ind w:firstLine="709"/>
        <w:jc w:val="both"/>
        <w:rPr>
          <w:rFonts w:eastAsia="Tahoma"/>
          <w:sz w:val="28"/>
          <w:szCs w:val="28"/>
          <w:lang w:val="zh-CN"/>
        </w:rPr>
      </w:pPr>
      <w:r>
        <w:rPr>
          <w:rFonts w:eastAsia="Tahoma"/>
          <w:sz w:val="28"/>
          <w:szCs w:val="28"/>
          <w:lang w:val="zh-CN"/>
        </w:rPr>
        <w:t xml:space="preserve">Для объектов общественного назначения требования к параметрам объектов капитального строительства и минимальной (максимальной) площади земельных участков определяются в соответствии с: </w:t>
      </w:r>
    </w:p>
    <w:p w:rsidR="00935A2B" w:rsidRDefault="007E4A4B">
      <w:pPr>
        <w:ind w:firstLine="709"/>
        <w:jc w:val="both"/>
        <w:rPr>
          <w:rFonts w:eastAsia="Tahoma"/>
          <w:sz w:val="28"/>
          <w:szCs w:val="28"/>
          <w:lang w:val="zh-CN"/>
        </w:rPr>
      </w:pPr>
      <w:r>
        <w:rPr>
          <w:rFonts w:eastAsia="Tahoma"/>
          <w:sz w:val="28"/>
          <w:szCs w:val="28"/>
          <w:lang w:val="zh-CN"/>
        </w:rPr>
        <w:lastRenderedPageBreak/>
        <w:t>- заданием на проектирование;</w:t>
      </w:r>
    </w:p>
    <w:p w:rsidR="00935A2B" w:rsidRDefault="007E4A4B">
      <w:pPr>
        <w:ind w:firstLine="709"/>
        <w:jc w:val="both"/>
        <w:rPr>
          <w:rFonts w:eastAsia="Tahoma"/>
          <w:sz w:val="28"/>
          <w:szCs w:val="28"/>
          <w:lang w:val="zh-CN"/>
        </w:rPr>
      </w:pPr>
      <w:r>
        <w:rPr>
          <w:rFonts w:eastAsia="Tahoma"/>
          <w:sz w:val="28"/>
          <w:szCs w:val="28"/>
          <w:lang w:val="zh-CN"/>
        </w:rPr>
        <w:t xml:space="preserve">- СП 42.13330.2016 «Градостроительство. Планировка и застройка городских и сельских поселений»; </w:t>
      </w:r>
    </w:p>
    <w:p w:rsidR="00935A2B" w:rsidRDefault="007E4A4B">
      <w:pPr>
        <w:ind w:firstLine="709"/>
        <w:jc w:val="both"/>
        <w:rPr>
          <w:rFonts w:eastAsia="Tahoma"/>
          <w:sz w:val="28"/>
          <w:szCs w:val="28"/>
          <w:lang w:val="zh-CN"/>
        </w:rPr>
      </w:pPr>
      <w:r>
        <w:rPr>
          <w:rFonts w:eastAsia="Tahoma"/>
          <w:sz w:val="28"/>
          <w:szCs w:val="28"/>
          <w:lang w:val="zh-CN"/>
        </w:rPr>
        <w:t xml:space="preserve">- СП 118.13330.2022 «СНиП 31-06-2009 Общественные здания и сооружения». </w:t>
      </w:r>
    </w:p>
    <w:p w:rsidR="00935A2B" w:rsidRDefault="00935A2B">
      <w:pPr>
        <w:jc w:val="both"/>
        <w:rPr>
          <w:rFonts w:eastAsia="Tahoma"/>
          <w:sz w:val="28"/>
          <w:szCs w:val="28"/>
          <w:lang w:val="zh-CN"/>
        </w:rPr>
      </w:pPr>
    </w:p>
    <w:p w:rsidR="00935A2B" w:rsidRDefault="007E4A4B">
      <w:pPr>
        <w:ind w:firstLine="709"/>
        <w:jc w:val="both"/>
        <w:rPr>
          <w:rFonts w:eastAsia="Tahoma"/>
          <w:sz w:val="28"/>
          <w:szCs w:val="28"/>
          <w:lang w:val="zh-CN"/>
        </w:rPr>
      </w:pPr>
      <w:r>
        <w:rPr>
          <w:rFonts w:eastAsia="Tahoma"/>
          <w:sz w:val="28"/>
          <w:szCs w:val="28"/>
          <w:lang w:val="zh-CN"/>
        </w:rPr>
        <w:t xml:space="preserve">Примечание (общее): </w:t>
      </w:r>
    </w:p>
    <w:p w:rsidR="00935A2B" w:rsidRDefault="007E4A4B">
      <w:pPr>
        <w:ind w:firstLine="709"/>
        <w:jc w:val="both"/>
        <w:rPr>
          <w:rFonts w:eastAsia="Tahoma"/>
          <w:sz w:val="28"/>
          <w:szCs w:val="28"/>
          <w:lang w:val="zh-CN"/>
        </w:rPr>
      </w:pPr>
      <w:r>
        <w:rPr>
          <w:rFonts w:eastAsia="Tahoma"/>
          <w:sz w:val="28"/>
          <w:szCs w:val="28"/>
          <w:lang w:val="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w:t>
      </w:r>
    </w:p>
    <w:p w:rsidR="00935A2B" w:rsidRDefault="007E4A4B">
      <w:pPr>
        <w:ind w:firstLine="709"/>
        <w:jc w:val="both"/>
        <w:rPr>
          <w:rFonts w:eastAsia="Tahoma"/>
          <w:sz w:val="28"/>
          <w:szCs w:val="28"/>
          <w:lang w:val="zh-CN"/>
        </w:rPr>
      </w:pPr>
      <w:r>
        <w:rPr>
          <w:rFonts w:eastAsia="Tahoma"/>
          <w:sz w:val="28"/>
          <w:szCs w:val="28"/>
          <w:lang w:val="zh-CN"/>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 </w:t>
      </w:r>
    </w:p>
    <w:p w:rsidR="00935A2B" w:rsidRDefault="007E4A4B">
      <w:pPr>
        <w:ind w:firstLine="709"/>
        <w:jc w:val="both"/>
        <w:rPr>
          <w:rFonts w:eastAsia="Tahoma"/>
          <w:sz w:val="28"/>
          <w:szCs w:val="28"/>
          <w:lang w:val="zh-CN"/>
        </w:rPr>
      </w:pPr>
      <w:r>
        <w:rPr>
          <w:rFonts w:eastAsia="Tahoma"/>
          <w:sz w:val="28"/>
          <w:szCs w:val="28"/>
          <w:lang w:val="zh-CN"/>
        </w:rPr>
        <w:t xml:space="preserve">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 </w:t>
      </w:r>
    </w:p>
    <w:p w:rsidR="00935A2B" w:rsidRDefault="007E4A4B">
      <w:pPr>
        <w:jc w:val="both"/>
        <w:rPr>
          <w:rFonts w:eastAsia="Tahoma"/>
          <w:sz w:val="28"/>
          <w:szCs w:val="28"/>
          <w:lang w:val="zh-CN"/>
        </w:rPr>
      </w:pPr>
      <w:r>
        <w:rPr>
          <w:rFonts w:eastAsia="Tahoma"/>
          <w:sz w:val="28"/>
          <w:szCs w:val="28"/>
          <w:lang w:val="zh-CN"/>
        </w:rPr>
        <w:t>В границах зон затопления, подтопления запрещаются:</w:t>
      </w:r>
    </w:p>
    <w:p w:rsidR="00935A2B" w:rsidRDefault="007E4A4B">
      <w:pPr>
        <w:ind w:firstLine="709"/>
        <w:jc w:val="both"/>
        <w:rPr>
          <w:rFonts w:eastAsia="Tahoma"/>
          <w:sz w:val="28"/>
          <w:szCs w:val="28"/>
          <w:lang w:val="zh-CN"/>
        </w:rPr>
      </w:pPr>
      <w:r>
        <w:rPr>
          <w:rFonts w:eastAsia="Tahoma"/>
          <w:sz w:val="28"/>
          <w:szCs w:val="28"/>
          <w:lang w:val="zh-CN"/>
        </w:rPr>
        <w:t xml:space="preserve">1) использование сточных вод в целях регулирования плодородия почв; </w:t>
      </w:r>
    </w:p>
    <w:p w:rsidR="00935A2B" w:rsidRDefault="00935A2B">
      <w:pPr>
        <w:ind w:firstLine="709"/>
        <w:jc w:val="both"/>
        <w:rPr>
          <w:rFonts w:eastAsia="Tahoma"/>
          <w:sz w:val="28"/>
          <w:szCs w:val="28"/>
          <w:lang w:val="zh-CN"/>
        </w:rPr>
      </w:pPr>
    </w:p>
    <w:p w:rsidR="00935A2B" w:rsidRDefault="007E4A4B">
      <w:pPr>
        <w:ind w:firstLine="709"/>
        <w:jc w:val="both"/>
        <w:rPr>
          <w:rFonts w:eastAsia="Tahoma"/>
          <w:sz w:val="28"/>
          <w:szCs w:val="28"/>
          <w:lang w:val="zh-CN"/>
        </w:rPr>
      </w:pPr>
      <w:r>
        <w:rPr>
          <w:rFonts w:eastAsia="Tahoma"/>
          <w:sz w:val="28"/>
          <w:szCs w:val="28"/>
          <w:lang w:val="zh-CN"/>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w:t>
      </w:r>
    </w:p>
    <w:p w:rsidR="00935A2B" w:rsidRDefault="007E4A4B">
      <w:pPr>
        <w:ind w:firstLine="709"/>
        <w:jc w:val="both"/>
        <w:rPr>
          <w:rFonts w:eastAsia="Tahoma"/>
          <w:sz w:val="28"/>
          <w:szCs w:val="28"/>
          <w:lang w:val="zh-CN"/>
        </w:rPr>
      </w:pPr>
      <w:r>
        <w:rPr>
          <w:rFonts w:eastAsia="Tahoma"/>
          <w:sz w:val="28"/>
          <w:szCs w:val="28"/>
          <w:lang w:val="zh-CN"/>
        </w:rPr>
        <w:t xml:space="preserve">3) осуществление авиационных мер по борьбе с вредными организмами. </w:t>
      </w:r>
    </w:p>
    <w:p w:rsidR="00935A2B" w:rsidRDefault="007E4A4B">
      <w:pPr>
        <w:jc w:val="both"/>
        <w:rPr>
          <w:rFonts w:eastAsia="Tahoma"/>
          <w:sz w:val="28"/>
          <w:szCs w:val="28"/>
          <w:lang w:val="zh-CN"/>
        </w:rPr>
      </w:pPr>
      <w:r>
        <w:rPr>
          <w:rFonts w:eastAsia="Tahoma"/>
          <w:sz w:val="28"/>
          <w:szCs w:val="28"/>
          <w:lang w:val="zh-CN"/>
        </w:rPr>
        <w:t>Размещение зданий, строений и сооружений возможно при соблюдении требований статей 38,39 и 40 настоящих Правил.</w:t>
      </w:r>
    </w:p>
    <w:p w:rsidR="00935A2B" w:rsidRDefault="007E4A4B">
      <w:pPr>
        <w:keepNext/>
        <w:keepLines/>
        <w:spacing w:before="200"/>
        <w:ind w:firstLine="709"/>
        <w:jc w:val="both"/>
        <w:outlineLvl w:val="1"/>
        <w:rPr>
          <w:b/>
          <w:bCs/>
          <w:sz w:val="28"/>
          <w:szCs w:val="28"/>
          <w:lang w:val="zh-CN"/>
        </w:rPr>
      </w:pPr>
      <w:bookmarkStart w:id="232" w:name="_Toc202771809"/>
      <w:bookmarkStart w:id="233" w:name="_Toc194046784"/>
      <w:r>
        <w:rPr>
          <w:rFonts w:eastAsia="Tahoma"/>
          <w:b/>
          <w:bCs/>
          <w:sz w:val="28"/>
          <w:szCs w:val="28"/>
          <w:lang w:val="zh-CN"/>
        </w:rPr>
        <w:t>Требования к архитектурно-градостроительному облику объектов капитального строительства</w:t>
      </w:r>
      <w:bookmarkEnd w:id="232"/>
      <w:bookmarkEnd w:id="233"/>
    </w:p>
    <w:p w:rsidR="00935A2B" w:rsidRDefault="007E4A4B">
      <w:pPr>
        <w:ind w:firstLine="709"/>
        <w:jc w:val="both"/>
        <w:rPr>
          <w:rFonts w:eastAsia="Calibri"/>
          <w:sz w:val="28"/>
          <w:szCs w:val="28"/>
          <w:lang w:val="zh-CN"/>
        </w:rPr>
      </w:pPr>
      <w:r>
        <w:rPr>
          <w:rFonts w:eastAsia="Tahoma"/>
          <w:sz w:val="28"/>
          <w:szCs w:val="28"/>
          <w:lang w:val="zh-CN"/>
        </w:rPr>
        <w:t>Параметры принимать согласно статье 35 «Требования к архитектурно-градостроительному облику объекта капитального строительства»</w:t>
      </w:r>
    </w:p>
    <w:p w:rsidR="00935A2B" w:rsidRDefault="007E4A4B">
      <w:pPr>
        <w:keepNext/>
        <w:keepLines/>
        <w:spacing w:before="480"/>
        <w:ind w:firstLine="709"/>
        <w:jc w:val="both"/>
        <w:outlineLvl w:val="0"/>
        <w:rPr>
          <w:b/>
          <w:bCs/>
          <w:sz w:val="28"/>
          <w:szCs w:val="28"/>
          <w:lang w:val="zh-CN"/>
        </w:rPr>
      </w:pPr>
      <w:bookmarkStart w:id="234" w:name="_Toc202771810"/>
      <w:r>
        <w:rPr>
          <w:rFonts w:eastAsia="Tahoma"/>
          <w:b/>
          <w:bCs/>
          <w:sz w:val="28"/>
          <w:szCs w:val="28"/>
          <w:lang w:val="zh-CN"/>
        </w:rPr>
        <w:lastRenderedPageBreak/>
        <w:t>5. Зона специализированной общественной застройки объектами капитального строительства физической культуры и спорта (ОД3.3)</w:t>
      </w:r>
      <w:bookmarkEnd w:id="234"/>
    </w:p>
    <w:p w:rsidR="00935A2B" w:rsidRDefault="007E4A4B">
      <w:pPr>
        <w:ind w:firstLine="709"/>
        <w:jc w:val="both"/>
        <w:rPr>
          <w:rFonts w:eastAsia="Calibri"/>
          <w:sz w:val="28"/>
          <w:szCs w:val="28"/>
          <w:lang w:val="zh-CN"/>
        </w:rPr>
      </w:pPr>
      <w:r>
        <w:rPr>
          <w:rFonts w:eastAsia="Tahoma"/>
          <w:sz w:val="28"/>
          <w:szCs w:val="28"/>
          <w:lang w:val="zh-CN"/>
        </w:rPr>
        <w:t>Зона специализированной общественной застройки ОД3.3 выделена для обеспечения правовых условий формирования объектов, требующих значительных территориальных ресурсов для своего нормального функционирования - объекты капитального строительства физической культуры и спорта</w:t>
      </w:r>
    </w:p>
    <w:p w:rsidR="00935A2B" w:rsidRDefault="00935A2B">
      <w:pPr>
        <w:rPr>
          <w:rFonts w:eastAsia="Calibri"/>
          <w:sz w:val="28"/>
          <w:szCs w:val="28"/>
          <w:lang w:val="zh-CN"/>
        </w:rPr>
      </w:pPr>
    </w:p>
    <w:p w:rsidR="00935A2B" w:rsidRDefault="007E4A4B">
      <w:pPr>
        <w:keepNext/>
        <w:keepLines/>
        <w:spacing w:before="200"/>
        <w:jc w:val="both"/>
        <w:outlineLvl w:val="1"/>
        <w:rPr>
          <w:b/>
          <w:bCs/>
          <w:sz w:val="28"/>
          <w:szCs w:val="28"/>
          <w:lang w:val="zh-CN" w:eastAsia="zh-CN"/>
        </w:rPr>
      </w:pPr>
      <w:bookmarkStart w:id="235" w:name="_Toc194046786"/>
      <w:bookmarkStart w:id="236" w:name="_Toc202771811"/>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235"/>
      <w:bookmarkEnd w:id="236"/>
    </w:p>
    <w:tbl>
      <w:tblPr>
        <w:tblStyle w:val="15"/>
        <w:tblW w:w="0" w:type="auto"/>
        <w:tblBorders>
          <w:bottom w:val="none" w:sz="0" w:space="0" w:color="auto"/>
        </w:tblBorders>
        <w:tblLook w:val="0000"/>
      </w:tblPr>
      <w:tblGrid>
        <w:gridCol w:w="560"/>
        <w:gridCol w:w="1951"/>
        <w:gridCol w:w="1860"/>
        <w:gridCol w:w="3806"/>
        <w:gridCol w:w="6532"/>
      </w:tblGrid>
      <w:tr w:rsidR="00935A2B">
        <w:trPr>
          <w:tblHeader/>
        </w:trPr>
        <w:tc>
          <w:tcPr>
            <w:tcW w:w="560" w:type="dxa"/>
          </w:tcPr>
          <w:p w:rsidR="00935A2B" w:rsidRDefault="007E4A4B">
            <w:pPr>
              <w:jc w:val="center"/>
              <w:rPr>
                <w:rFonts w:eastAsia="Calibri"/>
                <w:b/>
              </w:rPr>
            </w:pPr>
            <w:r>
              <w:rPr>
                <w:rFonts w:eastAsia="Tahoma"/>
                <w:b/>
              </w:rPr>
              <w:t>№ п/п</w:t>
            </w:r>
          </w:p>
        </w:tc>
        <w:tc>
          <w:tcPr>
            <w:tcW w:w="1951" w:type="dxa"/>
          </w:tcPr>
          <w:p w:rsidR="00935A2B" w:rsidRDefault="007E4A4B">
            <w:pPr>
              <w:jc w:val="center"/>
              <w:rPr>
                <w:rFonts w:eastAsia="Calibri"/>
                <w:b/>
              </w:rPr>
            </w:pPr>
            <w:r>
              <w:rPr>
                <w:rFonts w:eastAsia="Tahoma"/>
                <w:b/>
              </w:rPr>
              <w:t>Наименование вида разрешенного использования</w:t>
            </w:r>
          </w:p>
        </w:tc>
        <w:tc>
          <w:tcPr>
            <w:tcW w:w="1860" w:type="dxa"/>
          </w:tcPr>
          <w:p w:rsidR="00935A2B" w:rsidRDefault="007E4A4B">
            <w:pPr>
              <w:jc w:val="center"/>
              <w:rPr>
                <w:rFonts w:eastAsia="Calibri"/>
                <w:b/>
              </w:rPr>
            </w:pPr>
            <w:r>
              <w:rPr>
                <w:rFonts w:eastAsia="Tahoma"/>
                <w:b/>
              </w:rPr>
              <w:t>Код вида разрешенного использования</w:t>
            </w:r>
          </w:p>
        </w:tc>
        <w:tc>
          <w:tcPr>
            <w:tcW w:w="3806" w:type="dxa"/>
          </w:tcPr>
          <w:p w:rsidR="00935A2B" w:rsidRDefault="007E4A4B">
            <w:pPr>
              <w:jc w:val="center"/>
              <w:rPr>
                <w:rFonts w:eastAsia="Calibri"/>
                <w:b/>
              </w:rPr>
            </w:pPr>
            <w:r>
              <w:rPr>
                <w:rFonts w:eastAsia="Tahoma"/>
                <w:b/>
              </w:rPr>
              <w:t>Описание вида разрешенного использования</w:t>
            </w:r>
          </w:p>
        </w:tc>
        <w:tc>
          <w:tcPr>
            <w:tcW w:w="6532"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57"/>
        <w:gridCol w:w="1944"/>
        <w:gridCol w:w="1860"/>
        <w:gridCol w:w="3827"/>
        <w:gridCol w:w="6521"/>
      </w:tblGrid>
      <w:tr w:rsidR="00935A2B">
        <w:trPr>
          <w:tblHeader/>
        </w:trPr>
        <w:tc>
          <w:tcPr>
            <w:tcW w:w="557" w:type="dxa"/>
          </w:tcPr>
          <w:p w:rsidR="00935A2B" w:rsidRDefault="007E4A4B">
            <w:pPr>
              <w:jc w:val="center"/>
              <w:rPr>
                <w:rFonts w:eastAsia="Calibri"/>
              </w:rPr>
            </w:pPr>
            <w:r>
              <w:rPr>
                <w:rFonts w:eastAsia="Tahoma"/>
              </w:rPr>
              <w:t>1</w:t>
            </w:r>
          </w:p>
        </w:tc>
        <w:tc>
          <w:tcPr>
            <w:tcW w:w="1944" w:type="dxa"/>
          </w:tcPr>
          <w:p w:rsidR="00935A2B" w:rsidRDefault="007E4A4B">
            <w:pPr>
              <w:jc w:val="center"/>
              <w:rPr>
                <w:rFonts w:eastAsia="Calibri"/>
              </w:rPr>
            </w:pPr>
            <w:r>
              <w:rPr>
                <w:rFonts w:eastAsia="Tahoma"/>
              </w:rPr>
              <w:t>2</w:t>
            </w:r>
          </w:p>
        </w:tc>
        <w:tc>
          <w:tcPr>
            <w:tcW w:w="1860" w:type="dxa"/>
          </w:tcPr>
          <w:p w:rsidR="00935A2B" w:rsidRDefault="007E4A4B">
            <w:pPr>
              <w:jc w:val="center"/>
              <w:rPr>
                <w:rFonts w:eastAsia="Calibri"/>
              </w:rPr>
            </w:pPr>
            <w:r>
              <w:rPr>
                <w:rFonts w:eastAsia="Tahoma"/>
              </w:rPr>
              <w:t>3</w:t>
            </w:r>
          </w:p>
        </w:tc>
        <w:tc>
          <w:tcPr>
            <w:tcW w:w="3827" w:type="dxa"/>
          </w:tcPr>
          <w:p w:rsidR="00935A2B" w:rsidRDefault="007E4A4B">
            <w:pPr>
              <w:jc w:val="center"/>
              <w:rPr>
                <w:rFonts w:eastAsia="Calibri"/>
              </w:rPr>
            </w:pPr>
            <w:r>
              <w:rPr>
                <w:rFonts w:eastAsia="Tahoma"/>
              </w:rPr>
              <w:t>4</w:t>
            </w:r>
          </w:p>
        </w:tc>
        <w:tc>
          <w:tcPr>
            <w:tcW w:w="6521" w:type="dxa"/>
          </w:tcPr>
          <w:p w:rsidR="00935A2B" w:rsidRDefault="007E4A4B">
            <w:pPr>
              <w:jc w:val="center"/>
              <w:rPr>
                <w:rFonts w:eastAsia="Calibri"/>
              </w:rPr>
            </w:pPr>
            <w:r>
              <w:rPr>
                <w:rFonts w:eastAsia="Tahoma"/>
              </w:rPr>
              <w:t>5</w:t>
            </w:r>
          </w:p>
        </w:tc>
      </w:tr>
      <w:tr w:rsidR="00935A2B">
        <w:tc>
          <w:tcPr>
            <w:tcW w:w="557" w:type="dxa"/>
            <w:vMerge w:val="restart"/>
          </w:tcPr>
          <w:p w:rsidR="00935A2B" w:rsidRDefault="007E4A4B">
            <w:pPr>
              <w:jc w:val="center"/>
              <w:rPr>
                <w:rFonts w:eastAsia="Calibri"/>
              </w:rPr>
            </w:pPr>
            <w:r>
              <w:rPr>
                <w:rFonts w:eastAsia="Tahoma"/>
              </w:rPr>
              <w:t>1</w:t>
            </w:r>
          </w:p>
        </w:tc>
        <w:tc>
          <w:tcPr>
            <w:tcW w:w="1944" w:type="dxa"/>
            <w:vMerge w:val="restart"/>
          </w:tcPr>
          <w:p w:rsidR="00935A2B" w:rsidRDefault="007E4A4B">
            <w:pPr>
              <w:rPr>
                <w:rFonts w:eastAsia="Calibri"/>
              </w:rPr>
            </w:pPr>
            <w:r>
              <w:rPr>
                <w:rFonts w:eastAsia="Tahoma"/>
              </w:rPr>
              <w:t>Предоставление коммунальных услуг</w:t>
            </w:r>
          </w:p>
        </w:tc>
        <w:tc>
          <w:tcPr>
            <w:tcW w:w="1860" w:type="dxa"/>
            <w:vMerge w:val="restart"/>
          </w:tcPr>
          <w:p w:rsidR="00935A2B" w:rsidRDefault="007E4A4B">
            <w:pPr>
              <w:jc w:val="center"/>
              <w:rPr>
                <w:rFonts w:eastAsia="Calibri"/>
              </w:rPr>
            </w:pPr>
            <w:r>
              <w:rPr>
                <w:rFonts w:eastAsia="Tahoma"/>
              </w:rPr>
              <w:t>3.1.1</w:t>
            </w:r>
          </w:p>
        </w:tc>
        <w:tc>
          <w:tcPr>
            <w:tcW w:w="3827" w:type="dxa"/>
            <w:vMerge w:val="restart"/>
          </w:tcPr>
          <w:p w:rsidR="00935A2B" w:rsidRDefault="007E4A4B">
            <w:pPr>
              <w:rPr>
                <w:rFonts w:eastAsia="Calibri"/>
              </w:rPr>
            </w:pPr>
            <w:r>
              <w:rPr>
                <w:rFonts w:eastAsia="Tahom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2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 кв.м.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Tahoma"/>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w:t>
            </w:r>
          </w:p>
          <w:p w:rsidR="00935A2B" w:rsidRDefault="007E4A4B">
            <w:pPr>
              <w:rPr>
                <w:rFonts w:eastAsia="Calibri"/>
              </w:rPr>
            </w:pPr>
            <w:r>
              <w:rPr>
                <w:rFonts w:eastAsia="Tahoma"/>
              </w:rPr>
              <w:t xml:space="preserve"> 5 м - за исключением линейных объектов.</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 за исключением линейных объектов.</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Предельное количество этажей – 2 этажа.</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Максимальный процент застройки в границах земельного участка – 60% - за исключением линейных объектов.</w:t>
            </w:r>
          </w:p>
        </w:tc>
      </w:tr>
      <w:tr w:rsidR="00935A2B">
        <w:tc>
          <w:tcPr>
            <w:tcW w:w="557" w:type="dxa"/>
            <w:vMerge w:val="restart"/>
          </w:tcPr>
          <w:p w:rsidR="00935A2B" w:rsidRDefault="007E4A4B">
            <w:pPr>
              <w:jc w:val="center"/>
              <w:rPr>
                <w:rFonts w:eastAsia="Calibri"/>
              </w:rPr>
            </w:pPr>
            <w:r>
              <w:rPr>
                <w:rFonts w:eastAsia="Tahoma"/>
              </w:rPr>
              <w:lastRenderedPageBreak/>
              <w:t>2</w:t>
            </w:r>
          </w:p>
        </w:tc>
        <w:tc>
          <w:tcPr>
            <w:tcW w:w="1944" w:type="dxa"/>
            <w:vMerge w:val="restart"/>
          </w:tcPr>
          <w:p w:rsidR="00935A2B" w:rsidRDefault="007E4A4B">
            <w:pPr>
              <w:rPr>
                <w:rFonts w:eastAsia="Calibri"/>
              </w:rPr>
            </w:pPr>
            <w:r>
              <w:rPr>
                <w:rFonts w:eastAsia="Tahoma"/>
              </w:rPr>
              <w:t>Обеспечение спортивно-зрелищных мероприятий</w:t>
            </w:r>
          </w:p>
        </w:tc>
        <w:tc>
          <w:tcPr>
            <w:tcW w:w="1860" w:type="dxa"/>
            <w:vMerge w:val="restart"/>
          </w:tcPr>
          <w:p w:rsidR="00935A2B" w:rsidRDefault="007E4A4B">
            <w:pPr>
              <w:jc w:val="center"/>
              <w:rPr>
                <w:rFonts w:eastAsia="Calibri"/>
              </w:rPr>
            </w:pPr>
            <w:r>
              <w:rPr>
                <w:rFonts w:eastAsia="Tahoma"/>
              </w:rPr>
              <w:t>5.1.1</w:t>
            </w:r>
          </w:p>
        </w:tc>
        <w:tc>
          <w:tcPr>
            <w:tcW w:w="3827" w:type="dxa"/>
            <w:vMerge w:val="restart"/>
          </w:tcPr>
          <w:p w:rsidR="00935A2B" w:rsidRDefault="007E4A4B">
            <w:pPr>
              <w:rPr>
                <w:rFonts w:eastAsia="Calibri"/>
              </w:rPr>
            </w:pPr>
            <w:r>
              <w:rPr>
                <w:rFonts w:eastAsia="Tahoma"/>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52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Максимальный размер земельного участка (площадь) – 100000 кв.м.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Предельное количество этажей – 2 этажа.</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не регламентируется.</w:t>
            </w:r>
          </w:p>
        </w:tc>
      </w:tr>
      <w:tr w:rsidR="00935A2B">
        <w:tc>
          <w:tcPr>
            <w:tcW w:w="557" w:type="dxa"/>
            <w:vMerge w:val="restart"/>
          </w:tcPr>
          <w:p w:rsidR="00935A2B" w:rsidRDefault="007E4A4B">
            <w:pPr>
              <w:jc w:val="center"/>
              <w:rPr>
                <w:rFonts w:eastAsia="Calibri"/>
              </w:rPr>
            </w:pPr>
            <w:r>
              <w:rPr>
                <w:rFonts w:eastAsia="Tahoma"/>
              </w:rPr>
              <w:t>3</w:t>
            </w:r>
          </w:p>
        </w:tc>
        <w:tc>
          <w:tcPr>
            <w:tcW w:w="1944" w:type="dxa"/>
            <w:vMerge w:val="restart"/>
          </w:tcPr>
          <w:p w:rsidR="00935A2B" w:rsidRDefault="007E4A4B">
            <w:pPr>
              <w:rPr>
                <w:rFonts w:eastAsia="Calibri"/>
              </w:rPr>
            </w:pPr>
            <w:r>
              <w:rPr>
                <w:rFonts w:eastAsia="Tahoma"/>
              </w:rPr>
              <w:t>Обеспечение занятий спортом в помещениях</w:t>
            </w:r>
          </w:p>
        </w:tc>
        <w:tc>
          <w:tcPr>
            <w:tcW w:w="1860" w:type="dxa"/>
            <w:vMerge w:val="restart"/>
          </w:tcPr>
          <w:p w:rsidR="00935A2B" w:rsidRDefault="007E4A4B">
            <w:pPr>
              <w:jc w:val="center"/>
              <w:rPr>
                <w:rFonts w:eastAsia="Calibri"/>
              </w:rPr>
            </w:pPr>
            <w:r>
              <w:rPr>
                <w:rFonts w:eastAsia="Tahoma"/>
              </w:rPr>
              <w:t>5.1.2</w:t>
            </w:r>
          </w:p>
        </w:tc>
        <w:tc>
          <w:tcPr>
            <w:tcW w:w="3827" w:type="dxa"/>
            <w:vMerge w:val="restart"/>
          </w:tcPr>
          <w:p w:rsidR="00935A2B" w:rsidRDefault="007E4A4B">
            <w:pPr>
              <w:rPr>
                <w:rFonts w:eastAsia="Calibri"/>
              </w:rPr>
            </w:pPr>
            <w:r>
              <w:rPr>
                <w:rFonts w:eastAsia="Tahoma"/>
              </w:rPr>
              <w:t>Размещение спортивных клубов, спортивных залов, бассейнов, физкультурно-оздоровительных комплексов в зданиях и сооружениях</w:t>
            </w:r>
          </w:p>
        </w:tc>
        <w:tc>
          <w:tcPr>
            <w:tcW w:w="652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Максимальный размер земельного участка (площадь) – 15000 кв.м.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Tahoma"/>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w:t>
            </w:r>
          </w:p>
          <w:p w:rsidR="00935A2B" w:rsidRDefault="007E4A4B">
            <w:pPr>
              <w:rPr>
                <w:rFonts w:eastAsia="Calibri"/>
              </w:rPr>
            </w:pPr>
            <w:r>
              <w:rPr>
                <w:rFonts w:eastAsia="Tahoma"/>
              </w:rPr>
              <w:t xml:space="preserve"> 5 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 xml:space="preserve">Минимальные отступы от границ земельных участков в </w:t>
            </w:r>
            <w:r>
              <w:rPr>
                <w:rFonts w:eastAsia="Tahoma"/>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Предельное количество этажей – 2 этажа.</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57" w:type="dxa"/>
            <w:vMerge w:val="restart"/>
          </w:tcPr>
          <w:p w:rsidR="00935A2B" w:rsidRDefault="007E4A4B">
            <w:pPr>
              <w:jc w:val="center"/>
              <w:rPr>
                <w:rFonts w:eastAsia="Calibri"/>
              </w:rPr>
            </w:pPr>
            <w:r>
              <w:rPr>
                <w:rFonts w:eastAsia="Tahoma"/>
              </w:rPr>
              <w:t>4</w:t>
            </w:r>
          </w:p>
        </w:tc>
        <w:tc>
          <w:tcPr>
            <w:tcW w:w="1944" w:type="dxa"/>
            <w:vMerge w:val="restart"/>
          </w:tcPr>
          <w:p w:rsidR="00935A2B" w:rsidRDefault="007E4A4B">
            <w:pPr>
              <w:rPr>
                <w:rFonts w:eastAsia="Calibri"/>
              </w:rPr>
            </w:pPr>
            <w:r>
              <w:rPr>
                <w:rFonts w:eastAsia="Tahoma"/>
              </w:rPr>
              <w:t>Площадки для занятий спортом</w:t>
            </w:r>
          </w:p>
        </w:tc>
        <w:tc>
          <w:tcPr>
            <w:tcW w:w="1860" w:type="dxa"/>
            <w:vMerge w:val="restart"/>
          </w:tcPr>
          <w:p w:rsidR="00935A2B" w:rsidRDefault="007E4A4B">
            <w:pPr>
              <w:jc w:val="center"/>
              <w:rPr>
                <w:rFonts w:eastAsia="Calibri"/>
              </w:rPr>
            </w:pPr>
            <w:r>
              <w:rPr>
                <w:rFonts w:eastAsia="Tahoma"/>
              </w:rPr>
              <w:t>5.1.3</w:t>
            </w:r>
          </w:p>
        </w:tc>
        <w:tc>
          <w:tcPr>
            <w:tcW w:w="3827" w:type="dxa"/>
            <w:vMerge w:val="restart"/>
          </w:tcPr>
          <w:p w:rsidR="00935A2B" w:rsidRDefault="007E4A4B">
            <w:pPr>
              <w:rPr>
                <w:rFonts w:eastAsia="Calibri"/>
              </w:rPr>
            </w:pPr>
            <w:r>
              <w:rPr>
                <w:rFonts w:eastAsia="Tahom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52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Предельные параметры разрешенного строительства не нормируются.</w:t>
            </w:r>
          </w:p>
        </w:tc>
      </w:tr>
      <w:tr w:rsidR="00935A2B">
        <w:tc>
          <w:tcPr>
            <w:tcW w:w="557" w:type="dxa"/>
            <w:vMerge w:val="restart"/>
          </w:tcPr>
          <w:p w:rsidR="00935A2B" w:rsidRDefault="007E4A4B">
            <w:pPr>
              <w:jc w:val="center"/>
              <w:rPr>
                <w:rFonts w:eastAsia="Calibri"/>
              </w:rPr>
            </w:pPr>
            <w:r>
              <w:rPr>
                <w:rFonts w:eastAsia="Tahoma"/>
              </w:rPr>
              <w:t>5</w:t>
            </w:r>
          </w:p>
        </w:tc>
        <w:tc>
          <w:tcPr>
            <w:tcW w:w="1944" w:type="dxa"/>
            <w:vMerge w:val="restart"/>
          </w:tcPr>
          <w:p w:rsidR="00935A2B" w:rsidRDefault="007E4A4B">
            <w:pPr>
              <w:rPr>
                <w:rFonts w:eastAsia="Calibri"/>
              </w:rPr>
            </w:pPr>
            <w:r>
              <w:rPr>
                <w:rFonts w:eastAsia="Tahoma"/>
              </w:rPr>
              <w:t>Стоянка транспортных средств</w:t>
            </w:r>
          </w:p>
        </w:tc>
        <w:tc>
          <w:tcPr>
            <w:tcW w:w="1860" w:type="dxa"/>
            <w:vMerge w:val="restart"/>
          </w:tcPr>
          <w:p w:rsidR="00935A2B" w:rsidRDefault="007E4A4B">
            <w:pPr>
              <w:jc w:val="center"/>
              <w:rPr>
                <w:rFonts w:eastAsia="Calibri"/>
              </w:rPr>
            </w:pPr>
            <w:r>
              <w:rPr>
                <w:rFonts w:eastAsia="Tahoma"/>
              </w:rPr>
              <w:t>4.9.2</w:t>
            </w:r>
          </w:p>
        </w:tc>
        <w:tc>
          <w:tcPr>
            <w:tcW w:w="3827" w:type="dxa"/>
            <w:vMerge w:val="restart"/>
          </w:tcPr>
          <w:p w:rsidR="00935A2B" w:rsidRDefault="007E4A4B">
            <w:pPr>
              <w:rPr>
                <w:rFonts w:eastAsia="Calibri"/>
              </w:rPr>
            </w:pPr>
            <w:r>
              <w:rPr>
                <w:rFonts w:eastAsia="Tahoma"/>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52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57" w:type="dxa"/>
            <w:vMerge/>
          </w:tcPr>
          <w:p w:rsidR="00935A2B" w:rsidRDefault="00935A2B">
            <w:pPr>
              <w:rPr>
                <w:rFonts w:eastAsia="Calibri"/>
              </w:rPr>
            </w:pPr>
          </w:p>
        </w:tc>
        <w:tc>
          <w:tcPr>
            <w:tcW w:w="1944" w:type="dxa"/>
            <w:vMerge/>
          </w:tcPr>
          <w:p w:rsidR="00935A2B" w:rsidRDefault="00935A2B">
            <w:pPr>
              <w:rPr>
                <w:rFonts w:eastAsia="Calibri"/>
              </w:rPr>
            </w:pPr>
          </w:p>
        </w:tc>
        <w:tc>
          <w:tcPr>
            <w:tcW w:w="186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6521"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не подлежит установлению.</w:t>
            </w:r>
          </w:p>
        </w:tc>
      </w:tr>
      <w:tr w:rsidR="00935A2B">
        <w:tc>
          <w:tcPr>
            <w:tcW w:w="557" w:type="dxa"/>
          </w:tcPr>
          <w:p w:rsidR="00935A2B" w:rsidRDefault="007E4A4B">
            <w:pPr>
              <w:jc w:val="center"/>
              <w:rPr>
                <w:rFonts w:eastAsia="Calibri"/>
              </w:rPr>
            </w:pPr>
            <w:r>
              <w:rPr>
                <w:rFonts w:eastAsia="Tahoma"/>
              </w:rPr>
              <w:lastRenderedPageBreak/>
              <w:t>6</w:t>
            </w:r>
          </w:p>
        </w:tc>
        <w:tc>
          <w:tcPr>
            <w:tcW w:w="1944" w:type="dxa"/>
          </w:tcPr>
          <w:p w:rsidR="00935A2B" w:rsidRDefault="007E4A4B">
            <w:pPr>
              <w:rPr>
                <w:rFonts w:eastAsia="Calibri"/>
              </w:rPr>
            </w:pPr>
            <w:r>
              <w:rPr>
                <w:rFonts w:eastAsia="Tahoma"/>
              </w:rPr>
              <w:t>Историко-культурная деятельность</w:t>
            </w:r>
          </w:p>
        </w:tc>
        <w:tc>
          <w:tcPr>
            <w:tcW w:w="1860" w:type="dxa"/>
          </w:tcPr>
          <w:p w:rsidR="00935A2B" w:rsidRDefault="007E4A4B">
            <w:pPr>
              <w:jc w:val="center"/>
              <w:rPr>
                <w:rFonts w:eastAsia="Calibri"/>
              </w:rPr>
            </w:pPr>
            <w:r>
              <w:rPr>
                <w:rFonts w:eastAsia="Tahoma"/>
              </w:rPr>
              <w:t>9.3</w:t>
            </w:r>
          </w:p>
        </w:tc>
        <w:tc>
          <w:tcPr>
            <w:tcW w:w="3827"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521" w:type="dxa"/>
            <w:vMerge w:val="restart"/>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57" w:type="dxa"/>
          </w:tcPr>
          <w:p w:rsidR="00935A2B" w:rsidRDefault="007E4A4B">
            <w:pPr>
              <w:jc w:val="center"/>
              <w:rPr>
                <w:rFonts w:eastAsia="Calibri"/>
              </w:rPr>
            </w:pPr>
            <w:r>
              <w:rPr>
                <w:rFonts w:eastAsia="Tahoma"/>
              </w:rPr>
              <w:t>7</w:t>
            </w:r>
          </w:p>
        </w:tc>
        <w:tc>
          <w:tcPr>
            <w:tcW w:w="1944" w:type="dxa"/>
          </w:tcPr>
          <w:p w:rsidR="00935A2B" w:rsidRDefault="007E4A4B">
            <w:pPr>
              <w:rPr>
                <w:rFonts w:eastAsia="Calibri"/>
              </w:rPr>
            </w:pPr>
            <w:r>
              <w:rPr>
                <w:rFonts w:eastAsia="Tahoma"/>
              </w:rPr>
              <w:t>Улично-дорожная сеть</w:t>
            </w:r>
          </w:p>
        </w:tc>
        <w:tc>
          <w:tcPr>
            <w:tcW w:w="1860" w:type="dxa"/>
          </w:tcPr>
          <w:p w:rsidR="00935A2B" w:rsidRDefault="007E4A4B">
            <w:pPr>
              <w:jc w:val="center"/>
              <w:rPr>
                <w:rFonts w:eastAsia="Calibri"/>
              </w:rPr>
            </w:pPr>
            <w:r>
              <w:rPr>
                <w:rFonts w:eastAsia="Tahoma"/>
              </w:rPr>
              <w:t>12.0.1</w:t>
            </w:r>
          </w:p>
        </w:tc>
        <w:tc>
          <w:tcPr>
            <w:tcW w:w="3827" w:type="dxa"/>
          </w:tcPr>
          <w:p w:rsidR="00935A2B" w:rsidRDefault="007E4A4B">
            <w:pPr>
              <w:rPr>
                <w:rFonts w:eastAsia="Calibri"/>
              </w:rPr>
            </w:pPr>
            <w:r>
              <w:rPr>
                <w:rFonts w:eastAsia="Tahoma"/>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w:t>
            </w:r>
            <w:r>
              <w:rPr>
                <w:rFonts w:eastAsia="Tahoma"/>
              </w:rPr>
              <w:lastRenderedPageBreak/>
              <w:t xml:space="preserve">использования с кодами 2.7.1, 4.9, 7.2.3, а также некапитальных сооружений, предназначенных для охраны транспортных средств </w:t>
            </w:r>
          </w:p>
        </w:tc>
        <w:tc>
          <w:tcPr>
            <w:tcW w:w="6521" w:type="dxa"/>
            <w:vMerge/>
          </w:tcPr>
          <w:p w:rsidR="00935A2B" w:rsidRDefault="00935A2B">
            <w:pPr>
              <w:rPr>
                <w:rFonts w:eastAsia="Calibri"/>
              </w:rPr>
            </w:pPr>
          </w:p>
        </w:tc>
      </w:tr>
      <w:tr w:rsidR="00935A2B">
        <w:tc>
          <w:tcPr>
            <w:tcW w:w="557" w:type="dxa"/>
          </w:tcPr>
          <w:p w:rsidR="00935A2B" w:rsidRDefault="007E4A4B">
            <w:pPr>
              <w:jc w:val="center"/>
              <w:rPr>
                <w:rFonts w:eastAsia="Calibri"/>
              </w:rPr>
            </w:pPr>
            <w:r>
              <w:rPr>
                <w:rFonts w:eastAsia="Tahoma"/>
              </w:rPr>
              <w:lastRenderedPageBreak/>
              <w:t>8</w:t>
            </w:r>
          </w:p>
        </w:tc>
        <w:tc>
          <w:tcPr>
            <w:tcW w:w="1944" w:type="dxa"/>
          </w:tcPr>
          <w:p w:rsidR="00935A2B" w:rsidRDefault="007E4A4B">
            <w:pPr>
              <w:rPr>
                <w:rFonts w:eastAsia="Calibri"/>
              </w:rPr>
            </w:pPr>
            <w:r>
              <w:rPr>
                <w:rFonts w:eastAsia="Tahoma"/>
              </w:rPr>
              <w:t>Благоустройство территории</w:t>
            </w:r>
          </w:p>
        </w:tc>
        <w:tc>
          <w:tcPr>
            <w:tcW w:w="1860" w:type="dxa"/>
          </w:tcPr>
          <w:p w:rsidR="00935A2B" w:rsidRDefault="007E4A4B">
            <w:pPr>
              <w:jc w:val="center"/>
              <w:rPr>
                <w:rFonts w:eastAsia="Calibri"/>
              </w:rPr>
            </w:pPr>
            <w:r>
              <w:rPr>
                <w:rFonts w:eastAsia="Tahoma"/>
              </w:rPr>
              <w:t>12.0.2</w:t>
            </w:r>
          </w:p>
        </w:tc>
        <w:tc>
          <w:tcPr>
            <w:tcW w:w="3827" w:type="dxa"/>
          </w:tcPr>
          <w:p w:rsidR="00935A2B" w:rsidRDefault="007E4A4B">
            <w:pPr>
              <w:rPr>
                <w:rFonts w:eastAsia="Calibri"/>
              </w:rPr>
            </w:pPr>
            <w:r>
              <w:rPr>
                <w:rFonts w:eastAsia="Tahom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521" w:type="dxa"/>
            <w:vMerge/>
          </w:tcPr>
          <w:p w:rsidR="00935A2B" w:rsidRDefault="00935A2B">
            <w:pPr>
              <w:rPr>
                <w:rFonts w:eastAsia="Calibri"/>
              </w:rPr>
            </w:pPr>
          </w:p>
        </w:tc>
      </w:tr>
    </w:tbl>
    <w:p w:rsidR="00935A2B" w:rsidRDefault="007E4A4B">
      <w:pPr>
        <w:keepNext/>
        <w:keepLines/>
        <w:spacing w:before="200"/>
        <w:ind w:firstLine="709"/>
        <w:jc w:val="both"/>
        <w:outlineLvl w:val="1"/>
        <w:rPr>
          <w:b/>
          <w:bCs/>
          <w:sz w:val="28"/>
          <w:szCs w:val="28"/>
          <w:lang w:val="zh-CN"/>
        </w:rPr>
      </w:pPr>
      <w:bookmarkStart w:id="237" w:name="_Toc202771812"/>
      <w:bookmarkStart w:id="238" w:name="_Toc194046787"/>
      <w:r>
        <w:rPr>
          <w:rFonts w:eastAsia="Tahoma"/>
          <w:b/>
          <w:bCs/>
          <w:sz w:val="28"/>
          <w:szCs w:val="28"/>
          <w:lang w:val="zh-CN"/>
        </w:rPr>
        <w:t>Вспомогательные виды разрешенного использования земельных участков и объектов капитального строительства не установлены</w:t>
      </w:r>
      <w:bookmarkEnd w:id="237"/>
      <w:bookmarkEnd w:id="238"/>
    </w:p>
    <w:p w:rsidR="00935A2B" w:rsidRDefault="007E4A4B">
      <w:pPr>
        <w:keepNext/>
        <w:keepLines/>
        <w:spacing w:before="200"/>
        <w:ind w:firstLine="709"/>
        <w:jc w:val="both"/>
        <w:outlineLvl w:val="1"/>
        <w:rPr>
          <w:b/>
          <w:bCs/>
          <w:sz w:val="28"/>
          <w:szCs w:val="28"/>
          <w:lang w:val="zh-CN" w:eastAsia="zh-CN"/>
        </w:rPr>
      </w:pPr>
      <w:bookmarkStart w:id="239" w:name="_Toc194046788"/>
      <w:bookmarkStart w:id="240" w:name="_Toc202771813"/>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239"/>
      <w:bookmarkEnd w:id="240"/>
    </w:p>
    <w:tbl>
      <w:tblPr>
        <w:tblStyle w:val="15"/>
        <w:tblW w:w="0" w:type="auto"/>
        <w:tblBorders>
          <w:bottom w:val="none" w:sz="0" w:space="0" w:color="auto"/>
        </w:tblBorders>
        <w:tblLook w:val="0000"/>
      </w:tblPr>
      <w:tblGrid>
        <w:gridCol w:w="560"/>
        <w:gridCol w:w="1900"/>
        <w:gridCol w:w="1854"/>
        <w:gridCol w:w="3882"/>
        <w:gridCol w:w="6513"/>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882" w:type="dxa"/>
          </w:tcPr>
          <w:p w:rsidR="00935A2B" w:rsidRDefault="007E4A4B">
            <w:pPr>
              <w:jc w:val="center"/>
              <w:rPr>
                <w:rFonts w:eastAsia="Calibri"/>
                <w:b/>
              </w:rPr>
            </w:pPr>
            <w:r>
              <w:rPr>
                <w:rFonts w:eastAsia="Tahoma"/>
                <w:b/>
              </w:rPr>
              <w:t>Описание вида разрешенного использования</w:t>
            </w:r>
          </w:p>
        </w:tc>
        <w:tc>
          <w:tcPr>
            <w:tcW w:w="6513"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898"/>
        <w:gridCol w:w="1854"/>
        <w:gridCol w:w="3870"/>
        <w:gridCol w:w="6527"/>
      </w:tblGrid>
      <w:tr w:rsidR="00935A2B">
        <w:trPr>
          <w:tblHeader/>
        </w:trPr>
        <w:tc>
          <w:tcPr>
            <w:tcW w:w="560" w:type="dxa"/>
          </w:tcPr>
          <w:p w:rsidR="00935A2B" w:rsidRDefault="007E4A4B">
            <w:pPr>
              <w:jc w:val="center"/>
              <w:rPr>
                <w:rFonts w:eastAsia="Calibri"/>
              </w:rPr>
            </w:pPr>
            <w:r>
              <w:rPr>
                <w:rFonts w:eastAsia="Tahoma"/>
              </w:rPr>
              <w:t>1</w:t>
            </w:r>
          </w:p>
        </w:tc>
        <w:tc>
          <w:tcPr>
            <w:tcW w:w="1898"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70" w:type="dxa"/>
          </w:tcPr>
          <w:p w:rsidR="00935A2B" w:rsidRDefault="007E4A4B">
            <w:pPr>
              <w:jc w:val="center"/>
              <w:rPr>
                <w:rFonts w:eastAsia="Calibri"/>
              </w:rPr>
            </w:pPr>
            <w:r>
              <w:rPr>
                <w:rFonts w:eastAsia="Tahoma"/>
              </w:rPr>
              <w:t>4</w:t>
            </w:r>
          </w:p>
        </w:tc>
        <w:tc>
          <w:tcPr>
            <w:tcW w:w="6527"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898" w:type="dxa"/>
            <w:vMerge w:val="restart"/>
          </w:tcPr>
          <w:p w:rsidR="00935A2B" w:rsidRDefault="007E4A4B">
            <w:pPr>
              <w:rPr>
                <w:rFonts w:eastAsia="Calibri"/>
              </w:rPr>
            </w:pPr>
            <w:r>
              <w:rPr>
                <w:rFonts w:eastAsia="Tahoma"/>
              </w:rPr>
              <w:t>Парки культуры и отдыха</w:t>
            </w:r>
          </w:p>
        </w:tc>
        <w:tc>
          <w:tcPr>
            <w:tcW w:w="1854" w:type="dxa"/>
            <w:vMerge w:val="restart"/>
          </w:tcPr>
          <w:p w:rsidR="00935A2B" w:rsidRDefault="007E4A4B">
            <w:pPr>
              <w:jc w:val="center"/>
              <w:rPr>
                <w:rFonts w:eastAsia="Calibri"/>
              </w:rPr>
            </w:pPr>
            <w:r>
              <w:rPr>
                <w:rFonts w:eastAsia="Tahoma"/>
              </w:rPr>
              <w:t>3.6.2</w:t>
            </w:r>
          </w:p>
        </w:tc>
        <w:tc>
          <w:tcPr>
            <w:tcW w:w="3870" w:type="dxa"/>
            <w:vMerge w:val="restart"/>
          </w:tcPr>
          <w:p w:rsidR="00935A2B" w:rsidRDefault="007E4A4B">
            <w:pPr>
              <w:rPr>
                <w:rFonts w:eastAsia="Calibri"/>
              </w:rPr>
            </w:pPr>
            <w:r>
              <w:rPr>
                <w:rFonts w:eastAsia="Tahoma"/>
              </w:rPr>
              <w:t>Размещение парков культуры и отдыха</w:t>
            </w:r>
          </w:p>
        </w:tc>
        <w:tc>
          <w:tcPr>
            <w:tcW w:w="6527"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500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 xml:space="preserve">соотношение элементов территории парка следует </w:t>
            </w:r>
            <w:r>
              <w:rPr>
                <w:rFonts w:eastAsia="Tahoma"/>
              </w:rPr>
              <w:lastRenderedPageBreak/>
              <w:t>принимать в процентах от общей площади парка: территории зеленых насаждений и водоемов – 65% – 75%; аллеи, дороги, площадки – 10% - 15%; площадки – 8% - 12%; линейные объекты – 5% - 7%.</w:t>
            </w:r>
          </w:p>
        </w:tc>
      </w:tr>
      <w:tr w:rsidR="00935A2B">
        <w:tc>
          <w:tcPr>
            <w:tcW w:w="560" w:type="dxa"/>
            <w:vMerge w:val="restart"/>
          </w:tcPr>
          <w:p w:rsidR="00935A2B" w:rsidRDefault="007E4A4B">
            <w:pPr>
              <w:jc w:val="center"/>
              <w:rPr>
                <w:rFonts w:eastAsia="Calibri"/>
              </w:rPr>
            </w:pPr>
            <w:r>
              <w:rPr>
                <w:rFonts w:eastAsia="Tahoma"/>
              </w:rPr>
              <w:lastRenderedPageBreak/>
              <w:t>2</w:t>
            </w:r>
          </w:p>
        </w:tc>
        <w:tc>
          <w:tcPr>
            <w:tcW w:w="1898" w:type="dxa"/>
            <w:vMerge w:val="restart"/>
          </w:tcPr>
          <w:p w:rsidR="00935A2B" w:rsidRDefault="007E4A4B">
            <w:pPr>
              <w:rPr>
                <w:rFonts w:eastAsia="Calibri"/>
              </w:rPr>
            </w:pPr>
            <w:r>
              <w:rPr>
                <w:rFonts w:eastAsia="Tahoma"/>
              </w:rPr>
              <w:t>Объекты культурно-досуговой деятельности</w:t>
            </w:r>
          </w:p>
        </w:tc>
        <w:tc>
          <w:tcPr>
            <w:tcW w:w="1854" w:type="dxa"/>
            <w:vMerge w:val="restart"/>
          </w:tcPr>
          <w:p w:rsidR="00935A2B" w:rsidRDefault="007E4A4B">
            <w:pPr>
              <w:jc w:val="center"/>
              <w:rPr>
                <w:rFonts w:eastAsia="Calibri"/>
              </w:rPr>
            </w:pPr>
            <w:r>
              <w:rPr>
                <w:rFonts w:eastAsia="Tahoma"/>
              </w:rPr>
              <w:t>3.6.1</w:t>
            </w:r>
          </w:p>
        </w:tc>
        <w:tc>
          <w:tcPr>
            <w:tcW w:w="3870" w:type="dxa"/>
            <w:vMerge w:val="restart"/>
          </w:tcPr>
          <w:p w:rsidR="00935A2B" w:rsidRDefault="007E4A4B">
            <w:pPr>
              <w:rPr>
                <w:rFonts w:eastAsia="Calibri"/>
              </w:rPr>
            </w:pPr>
            <w:r>
              <w:rPr>
                <w:rFonts w:eastAsia="Tahom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527"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Предельное количество этажей – 3 этажа.</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bl>
    <w:p w:rsidR="00935A2B" w:rsidRDefault="00935A2B">
      <w:pPr>
        <w:rPr>
          <w:rFonts w:eastAsia="Calibri"/>
          <w:lang w:val="zh-CN"/>
        </w:rPr>
      </w:pPr>
    </w:p>
    <w:p w:rsidR="00935A2B" w:rsidRDefault="007E4A4B">
      <w:pPr>
        <w:keepNext/>
        <w:keepLines/>
        <w:spacing w:before="200"/>
        <w:ind w:firstLine="709"/>
        <w:outlineLvl w:val="1"/>
        <w:rPr>
          <w:b/>
          <w:bCs/>
          <w:sz w:val="28"/>
          <w:szCs w:val="28"/>
          <w:lang w:val="zh-CN"/>
        </w:rPr>
      </w:pPr>
      <w:bookmarkStart w:id="241" w:name="_Toc194046789"/>
      <w:bookmarkStart w:id="242" w:name="_Toc202771814"/>
      <w:r>
        <w:rPr>
          <w:rFonts w:eastAsia="Tahoma"/>
          <w:b/>
          <w:bCs/>
          <w:sz w:val="28"/>
          <w:szCs w:val="28"/>
          <w:lang w:val="zh-CN"/>
        </w:rPr>
        <w:t>Особенности применения градостроительного регламента</w:t>
      </w:r>
      <w:bookmarkEnd w:id="241"/>
      <w:bookmarkEnd w:id="242"/>
    </w:p>
    <w:p w:rsidR="00935A2B" w:rsidRDefault="007E4A4B">
      <w:pPr>
        <w:ind w:firstLine="709"/>
        <w:jc w:val="both"/>
        <w:rPr>
          <w:sz w:val="28"/>
          <w:szCs w:val="28"/>
          <w:lang w:val="zh-CN" w:eastAsia="zh-CN"/>
        </w:rPr>
      </w:pPr>
      <w:r>
        <w:rPr>
          <w:rFonts w:eastAsia="Tahoma"/>
          <w:sz w:val="28"/>
          <w:szCs w:val="28"/>
          <w:lang w:val="zh-CN"/>
        </w:rPr>
        <w:t xml:space="preserve">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w:t>
      </w:r>
      <w:r>
        <w:rPr>
          <w:rFonts w:eastAsia="Tahoma"/>
          <w:sz w:val="28"/>
          <w:szCs w:val="28"/>
          <w:lang w:val="zh-CN"/>
        </w:rPr>
        <w:lastRenderedPageBreak/>
        <w:t>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Tahoma"/>
          <w:sz w:val="28"/>
          <w:szCs w:val="28"/>
        </w:rPr>
        <w:t>.</w:t>
      </w:r>
      <w:r>
        <w:rPr>
          <w:rFonts w:eastAsia="Tahoma"/>
          <w:sz w:val="28"/>
          <w:szCs w:val="28"/>
          <w:lang w:val="zh-CN"/>
        </w:rPr>
        <w:t xml:space="preserve"> №</w:t>
      </w:r>
      <w:r>
        <w:rPr>
          <w:rFonts w:eastAsia="Tahoma"/>
          <w:sz w:val="28"/>
          <w:szCs w:val="28"/>
        </w:rPr>
        <w:t xml:space="preserve"> </w:t>
      </w:r>
      <w:r>
        <w:rPr>
          <w:rFonts w:eastAsia="Tahoma"/>
          <w:sz w:val="28"/>
          <w:szCs w:val="28"/>
          <w:lang w:val="zh-CN"/>
        </w:rPr>
        <w:t>1300.</w:t>
      </w:r>
    </w:p>
    <w:p w:rsidR="00935A2B" w:rsidRDefault="007E4A4B">
      <w:pPr>
        <w:ind w:firstLine="709"/>
        <w:jc w:val="both"/>
        <w:rPr>
          <w:sz w:val="28"/>
          <w:szCs w:val="28"/>
          <w:lang w:val="zh-CN" w:eastAsia="zh-CN"/>
        </w:rPr>
      </w:pPr>
      <w:r>
        <w:rPr>
          <w:rFonts w:eastAsia="Tahoma"/>
          <w:sz w:val="28"/>
          <w:szCs w:val="28"/>
          <w:lang w:val="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ind w:firstLine="709"/>
        <w:jc w:val="both"/>
        <w:rPr>
          <w:sz w:val="28"/>
          <w:szCs w:val="28"/>
          <w:lang w:val="zh-CN" w:eastAsia="zh-CN"/>
        </w:rPr>
      </w:pPr>
      <w:r>
        <w:rPr>
          <w:rFonts w:eastAsia="Tahoma"/>
          <w:sz w:val="28"/>
          <w:szCs w:val="28"/>
          <w:lang w:val="zh-CN"/>
        </w:rPr>
        <w:t>Границы застройки подземной части зданий, строений, сооружений не</w:t>
      </w:r>
      <w:r>
        <w:rPr>
          <w:rFonts w:eastAsia="Tahoma"/>
          <w:sz w:val="28"/>
          <w:szCs w:val="28"/>
        </w:rPr>
        <w:t xml:space="preserve"> </w:t>
      </w:r>
      <w:r>
        <w:rPr>
          <w:rFonts w:eastAsia="Tahoma"/>
          <w:sz w:val="28"/>
          <w:szCs w:val="28"/>
          <w:lang w:val="zh-CN"/>
        </w:rPr>
        <w:t>должны превышать, установленные градостроительным регламентом, границы зоны допустимого размещения объектов.</w:t>
      </w:r>
    </w:p>
    <w:p w:rsidR="00935A2B" w:rsidRDefault="007E4A4B">
      <w:pPr>
        <w:ind w:firstLine="709"/>
        <w:jc w:val="both"/>
        <w:rPr>
          <w:sz w:val="28"/>
          <w:szCs w:val="28"/>
          <w:lang w:val="zh-CN" w:eastAsia="zh-CN"/>
        </w:rPr>
      </w:pPr>
      <w:r>
        <w:rPr>
          <w:rFonts w:eastAsia="Tahoma"/>
          <w:sz w:val="28"/>
          <w:szCs w:val="28"/>
          <w:lang w:val="zh-CN"/>
        </w:rPr>
        <w:t>Расстояние от красной линии до строений может устанавливаться документацией по планировке территории.</w:t>
      </w:r>
    </w:p>
    <w:p w:rsidR="00935A2B" w:rsidRDefault="00935A2B">
      <w:pPr>
        <w:jc w:val="both"/>
        <w:rPr>
          <w:rFonts w:eastAsia="Tahoma"/>
          <w:sz w:val="28"/>
          <w:szCs w:val="28"/>
          <w:lang w:val="zh-CN"/>
        </w:rPr>
      </w:pPr>
    </w:p>
    <w:p w:rsidR="00935A2B" w:rsidRDefault="007E4A4B">
      <w:pPr>
        <w:jc w:val="both"/>
        <w:rPr>
          <w:sz w:val="28"/>
          <w:szCs w:val="28"/>
          <w:lang w:val="zh-CN" w:eastAsia="zh-CN"/>
        </w:rPr>
      </w:pPr>
      <w:r>
        <w:rPr>
          <w:rFonts w:eastAsia="Tahoma"/>
          <w:sz w:val="28"/>
          <w:szCs w:val="28"/>
          <w:lang w:val="zh-CN"/>
        </w:rPr>
        <w:t>При размещении строений должны соблюдаться нормативные противопожарные расстояния между постройками, расположенными на соседних земельных участках, а также санитарные нормы.</w:t>
      </w:r>
    </w:p>
    <w:p w:rsidR="00935A2B" w:rsidRDefault="007E4A4B">
      <w:pPr>
        <w:jc w:val="both"/>
        <w:rPr>
          <w:sz w:val="28"/>
          <w:szCs w:val="28"/>
          <w:lang w:val="zh-CN" w:eastAsia="zh-CN"/>
        </w:rPr>
      </w:pPr>
      <w:r>
        <w:rPr>
          <w:rFonts w:eastAsia="Tahoma"/>
          <w:sz w:val="28"/>
          <w:szCs w:val="28"/>
          <w:lang w:val="zh-CN"/>
        </w:rPr>
        <w:t>Все выступающие элементы и конструкции зданий (отмостка, пандус, входная группа, балконы, свесы кровли, козырьки, ступени и т.д.) должны размещаться в зоне места допустимого размещения зданий, строений, сооружений.</w:t>
      </w:r>
      <w:r>
        <w:rPr>
          <w:rFonts w:eastAsia="Tahoma"/>
          <w:sz w:val="28"/>
          <w:szCs w:val="28"/>
          <w:lang w:val="zh-CN"/>
        </w:rPr>
        <w:br/>
      </w:r>
      <w:r>
        <w:rPr>
          <w:rFonts w:eastAsia="Tahoma"/>
          <w:sz w:val="28"/>
          <w:szCs w:val="28"/>
        </w:rPr>
        <w:tab/>
      </w:r>
      <w:r>
        <w:rPr>
          <w:rFonts w:eastAsia="Tahoma"/>
          <w:sz w:val="28"/>
          <w:szCs w:val="28"/>
          <w:lang w:val="zh-CN"/>
        </w:rPr>
        <w:t>Расстояния от объекта капитального строительства до границы соседнего земельного участка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p w:rsidR="00935A2B" w:rsidRDefault="007E4A4B">
      <w:pPr>
        <w:jc w:val="both"/>
        <w:rPr>
          <w:sz w:val="28"/>
          <w:szCs w:val="28"/>
          <w:lang w:val="zh-CN" w:eastAsia="zh-CN"/>
        </w:rPr>
      </w:pPr>
      <w:r>
        <w:rPr>
          <w:rFonts w:eastAsia="Tahoma"/>
          <w:sz w:val="28"/>
          <w:szCs w:val="28"/>
          <w:lang w:val="zh-CN"/>
        </w:rPr>
        <w:t>При проектировании и строительстве в зонах затопления необходимо предусматривать инженерную защиту от затопления и подтопления зданий в соответствии со СНиП 2.06.15-85. «Инженерная защита территории от затопления и подтопления» (утв. Постановлением Госстроя СССР от 19</w:t>
      </w:r>
      <w:r>
        <w:rPr>
          <w:rFonts w:eastAsia="Tahoma"/>
          <w:sz w:val="28"/>
          <w:szCs w:val="28"/>
        </w:rPr>
        <w:t xml:space="preserve"> сентября </w:t>
      </w:r>
      <w:r>
        <w:rPr>
          <w:rFonts w:eastAsia="Tahoma"/>
          <w:sz w:val="28"/>
          <w:szCs w:val="28"/>
          <w:lang w:val="zh-CN"/>
        </w:rPr>
        <w:t>1985</w:t>
      </w:r>
      <w:r>
        <w:rPr>
          <w:rFonts w:eastAsia="Tahoma"/>
          <w:sz w:val="28"/>
          <w:szCs w:val="28"/>
        </w:rPr>
        <w:t xml:space="preserve"> г.</w:t>
      </w:r>
      <w:r>
        <w:rPr>
          <w:rFonts w:eastAsia="Tahoma"/>
          <w:sz w:val="28"/>
          <w:szCs w:val="28"/>
          <w:lang w:val="zh-CN"/>
        </w:rPr>
        <w:t xml:space="preserve"> </w:t>
      </w:r>
      <w:r>
        <w:rPr>
          <w:rFonts w:eastAsia="Tahoma"/>
          <w:sz w:val="28"/>
          <w:szCs w:val="28"/>
        </w:rPr>
        <w:t>№</w:t>
      </w:r>
      <w:r>
        <w:rPr>
          <w:rFonts w:eastAsia="Tahoma"/>
          <w:sz w:val="28"/>
          <w:szCs w:val="28"/>
          <w:lang w:val="zh-CN"/>
        </w:rPr>
        <w:t xml:space="preserve"> 154).</w:t>
      </w:r>
    </w:p>
    <w:p w:rsidR="00935A2B" w:rsidRDefault="007E4A4B">
      <w:pPr>
        <w:ind w:firstLine="709"/>
        <w:jc w:val="both"/>
        <w:rPr>
          <w:sz w:val="28"/>
          <w:szCs w:val="28"/>
          <w:lang w:val="zh-CN" w:eastAsia="zh-CN"/>
        </w:rPr>
      </w:pPr>
      <w:r>
        <w:rPr>
          <w:rFonts w:eastAsia="Tahoma"/>
          <w:sz w:val="28"/>
          <w:szCs w:val="28"/>
          <w:lang w:val="zh-CN"/>
        </w:rPr>
        <w:t>Допускаются отклонения от предельных параметров отступов от межевых границ с соседними земельными участками при условии получения разрешения на отклонение от предельных параметров разрешенного строительства, реконструкции объектов капитального строительства.</w:t>
      </w:r>
    </w:p>
    <w:p w:rsidR="00935A2B" w:rsidRDefault="007E4A4B">
      <w:pPr>
        <w:ind w:firstLine="709"/>
        <w:jc w:val="both"/>
        <w:rPr>
          <w:sz w:val="28"/>
          <w:szCs w:val="28"/>
          <w:lang w:val="zh-CN" w:eastAsia="zh-CN"/>
        </w:rPr>
      </w:pPr>
      <w:r>
        <w:rPr>
          <w:rFonts w:eastAsia="Tahoma"/>
          <w:sz w:val="28"/>
          <w:szCs w:val="28"/>
          <w:lang w:val="zh-CN"/>
        </w:rPr>
        <w:t>Превышение проектных отметок участка относительно фактических вертикальных отметок смежных участков возможно, при условии выполнения мероприятий, исключающих попадание ливневых стоков на территорию соседних участков.</w:t>
      </w:r>
      <w:r>
        <w:rPr>
          <w:rFonts w:eastAsia="Tahoma"/>
          <w:sz w:val="28"/>
          <w:szCs w:val="28"/>
          <w:lang w:val="zh-CN"/>
        </w:rPr>
        <w:br/>
      </w:r>
      <w:r>
        <w:rPr>
          <w:rFonts w:eastAsia="Tahoma"/>
          <w:sz w:val="28"/>
          <w:szCs w:val="28"/>
        </w:rPr>
        <w:tab/>
      </w:r>
      <w:r>
        <w:rPr>
          <w:rFonts w:eastAsia="Tahoma"/>
          <w:sz w:val="28"/>
          <w:szCs w:val="28"/>
          <w:lang w:val="zh-CN"/>
        </w:rPr>
        <w:t>Образование земельного участка (земельных участков) из существующих земельных участков (существующего земельного участка) при наличии объектов капитального строительства может быть только при соблюдении градостроительных норм (отступ от межевой границы, размещение вспомогательных строений и т.д.).</w:t>
      </w:r>
    </w:p>
    <w:p w:rsidR="00935A2B" w:rsidRDefault="007E4A4B">
      <w:pPr>
        <w:jc w:val="both"/>
        <w:rPr>
          <w:sz w:val="28"/>
          <w:szCs w:val="28"/>
          <w:lang w:val="zh-CN" w:eastAsia="zh-CN"/>
        </w:rPr>
      </w:pPr>
      <w:r>
        <w:rPr>
          <w:rFonts w:eastAsia="Tahoma"/>
          <w:sz w:val="28"/>
          <w:szCs w:val="28"/>
          <w:lang w:val="zh-CN"/>
        </w:rPr>
        <w:t>Требования к ограждению земельных участков:</w:t>
      </w:r>
    </w:p>
    <w:p w:rsidR="00935A2B" w:rsidRDefault="007E4A4B">
      <w:pPr>
        <w:ind w:firstLine="709"/>
        <w:jc w:val="both"/>
        <w:rPr>
          <w:sz w:val="28"/>
          <w:szCs w:val="28"/>
          <w:lang w:val="zh-CN" w:eastAsia="zh-CN"/>
        </w:rPr>
      </w:pPr>
      <w:r>
        <w:rPr>
          <w:rFonts w:eastAsia="Tahoma"/>
          <w:sz w:val="28"/>
          <w:szCs w:val="28"/>
          <w:lang w:val="zh-CN"/>
        </w:rPr>
        <w:lastRenderedPageBreak/>
        <w:t xml:space="preserve">- ограждения объектов физкультуры и спорта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2м. Допускается устройство функционально оправданных участков сплошного ограждения </w:t>
      </w:r>
      <w:r>
        <w:rPr>
          <w:rFonts w:eastAsia="Tahoma"/>
          <w:sz w:val="28"/>
          <w:szCs w:val="28"/>
        </w:rPr>
        <w:t xml:space="preserve">               </w:t>
      </w:r>
      <w:r>
        <w:rPr>
          <w:rFonts w:eastAsia="Tahoma"/>
          <w:sz w:val="28"/>
          <w:szCs w:val="28"/>
          <w:lang w:val="zh-CN"/>
        </w:rPr>
        <w:t>(в местах интенсивного движения транспорта, размещения септиков, мусорных площадок и других);</w:t>
      </w:r>
    </w:p>
    <w:p w:rsidR="00935A2B" w:rsidRDefault="007E4A4B">
      <w:pPr>
        <w:ind w:firstLine="709"/>
        <w:jc w:val="both"/>
        <w:rPr>
          <w:sz w:val="28"/>
          <w:szCs w:val="28"/>
          <w:lang w:val="zh-CN" w:eastAsia="zh-CN"/>
        </w:rPr>
      </w:pPr>
      <w:r>
        <w:rPr>
          <w:rFonts w:eastAsia="Tahoma"/>
          <w:sz w:val="28"/>
          <w:szCs w:val="28"/>
          <w:lang w:val="zh-CN"/>
        </w:rPr>
        <w:t>- не допускается устройство сплошных ограждений в пределах треугольника видимости на нерегулируемых перекрестках и примыканиях улиц и дорог.</w:t>
      </w:r>
    </w:p>
    <w:p w:rsidR="00935A2B" w:rsidRDefault="007E4A4B">
      <w:pPr>
        <w:ind w:firstLine="709"/>
        <w:jc w:val="both"/>
        <w:rPr>
          <w:sz w:val="28"/>
          <w:szCs w:val="28"/>
          <w:lang w:val="zh-CN" w:eastAsia="zh-CN"/>
        </w:rPr>
      </w:pPr>
      <w:r>
        <w:rPr>
          <w:rFonts w:eastAsia="Tahoma"/>
          <w:sz w:val="28"/>
          <w:szCs w:val="28"/>
          <w:lang w:val="zh-CN"/>
        </w:rPr>
        <w:t>Для объектов физкультуры и спорта:</w:t>
      </w:r>
    </w:p>
    <w:p w:rsidR="00935A2B" w:rsidRDefault="007E4A4B">
      <w:pPr>
        <w:ind w:firstLine="709"/>
        <w:jc w:val="both"/>
        <w:rPr>
          <w:sz w:val="28"/>
          <w:szCs w:val="28"/>
          <w:lang w:val="zh-CN" w:eastAsia="zh-CN"/>
        </w:rPr>
      </w:pPr>
      <w:r>
        <w:rPr>
          <w:rFonts w:eastAsia="Tahoma"/>
          <w:sz w:val="28"/>
          <w:szCs w:val="28"/>
          <w:lang w:val="zh-CN"/>
        </w:rPr>
        <w:t>- предусмотреть площадку для установки мусоросборников;</w:t>
      </w:r>
    </w:p>
    <w:p w:rsidR="00935A2B" w:rsidRDefault="007E4A4B">
      <w:pPr>
        <w:ind w:firstLine="709"/>
        <w:jc w:val="both"/>
        <w:rPr>
          <w:rFonts w:eastAsia="Tahoma"/>
          <w:sz w:val="28"/>
          <w:szCs w:val="28"/>
          <w:lang w:val="zh-CN"/>
        </w:rPr>
      </w:pPr>
      <w:r>
        <w:rPr>
          <w:rFonts w:eastAsia="Tahoma"/>
          <w:sz w:val="28"/>
          <w:szCs w:val="28"/>
          <w:lang w:val="zh-CN"/>
        </w:rPr>
        <w:t>- предусмотреть архитектурную подсветку здания и освещение в тёмное время суток в зоне объекта и прилегающей территории;</w:t>
      </w:r>
    </w:p>
    <w:p w:rsidR="00935A2B" w:rsidRDefault="007E4A4B">
      <w:pPr>
        <w:jc w:val="both"/>
        <w:rPr>
          <w:sz w:val="28"/>
          <w:szCs w:val="28"/>
          <w:lang w:val="zh-CN" w:eastAsia="zh-CN"/>
        </w:rPr>
      </w:pPr>
      <w:r>
        <w:rPr>
          <w:rFonts w:eastAsia="Tahoma"/>
          <w:sz w:val="28"/>
          <w:szCs w:val="28"/>
        </w:rPr>
        <w:tab/>
      </w:r>
      <w:r>
        <w:rPr>
          <w:rFonts w:eastAsia="Tahoma"/>
          <w:sz w:val="28"/>
          <w:szCs w:val="28"/>
          <w:lang w:val="zh-CN"/>
        </w:rPr>
        <w:t>- выполнить требования по формированию доступной среды для жизнедеятельности маломобильных групп населения, в соответствии с действующими нормами;</w:t>
      </w:r>
    </w:p>
    <w:p w:rsidR="00935A2B" w:rsidRDefault="007E4A4B">
      <w:pPr>
        <w:ind w:firstLine="709"/>
        <w:jc w:val="both"/>
        <w:rPr>
          <w:sz w:val="28"/>
          <w:szCs w:val="28"/>
          <w:lang w:val="zh-CN" w:eastAsia="zh-CN"/>
        </w:rPr>
      </w:pPr>
      <w:r>
        <w:rPr>
          <w:rFonts w:eastAsia="Tahoma"/>
          <w:sz w:val="28"/>
          <w:szCs w:val="28"/>
          <w:lang w:val="zh-CN"/>
        </w:rPr>
        <w:t>- при строительстве объектов физкультуры и спорта стоянку или парковку для автомобилей следует размещать в границах предоставленного для строительства земельного участка. В отдельных случаях (при реконструкции объектов капитального строительства), при невозможности размещения автостоянки или парковки на территории земельного участка, допускается их размещение на территории общего пользования (на прилегающей территории), в отведенных границах благоустройства.</w:t>
      </w:r>
    </w:p>
    <w:p w:rsidR="00935A2B" w:rsidRDefault="007E4A4B">
      <w:pPr>
        <w:jc w:val="both"/>
        <w:rPr>
          <w:sz w:val="28"/>
          <w:szCs w:val="28"/>
          <w:lang w:val="zh-CN" w:eastAsia="zh-CN"/>
        </w:rPr>
      </w:pPr>
      <w:r>
        <w:rPr>
          <w:rFonts w:eastAsia="Tahoma"/>
          <w:sz w:val="28"/>
          <w:szCs w:val="28"/>
          <w:lang w:val="zh-CN"/>
        </w:rPr>
        <w:t>В соответствии со статьей 52 Градостроительного кодекса Российской Федерации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w:t>
      </w:r>
    </w:p>
    <w:p w:rsidR="00935A2B" w:rsidRDefault="007E4A4B">
      <w:pPr>
        <w:jc w:val="both"/>
        <w:rPr>
          <w:sz w:val="28"/>
          <w:szCs w:val="28"/>
          <w:lang w:val="zh-CN" w:eastAsia="zh-CN"/>
        </w:rPr>
      </w:pPr>
      <w:r>
        <w:rPr>
          <w:rFonts w:eastAsia="Tahoma"/>
          <w:sz w:val="28"/>
          <w:szCs w:val="28"/>
          <w:lang w:val="zh-CN"/>
        </w:rPr>
        <w:t xml:space="preserve">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w:t>
      </w:r>
      <w:r>
        <w:rPr>
          <w:rFonts w:eastAsia="Tahoma"/>
          <w:sz w:val="28"/>
          <w:szCs w:val="28"/>
          <w:lang w:val="zh-CN"/>
        </w:rPr>
        <w:lastRenderedPageBreak/>
        <w:t>статьей 52 Градостроительного кодекса, либо с привлечением иных лиц по договору строительного подряда.</w:t>
      </w:r>
      <w:r>
        <w:rPr>
          <w:rFonts w:eastAsia="Tahoma"/>
          <w:sz w:val="28"/>
          <w:szCs w:val="28"/>
          <w:lang w:val="zh-CN"/>
        </w:rPr>
        <w:br/>
      </w:r>
      <w:r>
        <w:rPr>
          <w:rFonts w:eastAsia="Tahoma"/>
          <w:sz w:val="28"/>
          <w:szCs w:val="28"/>
        </w:rPr>
        <w:tab/>
      </w:r>
      <w:r>
        <w:rPr>
          <w:rFonts w:eastAsia="Tahoma"/>
          <w:sz w:val="28"/>
          <w:szCs w:val="28"/>
          <w:lang w:val="zh-CN"/>
        </w:rPr>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Федерации.Проектная документация, представляемая для получения разрешения на строительство, должна быть выполнена в соответствии с постановлением правительства от 16 февраля 2008 г. № 87 </w:t>
      </w:r>
      <w:r>
        <w:rPr>
          <w:rFonts w:eastAsia="Tahoma"/>
          <w:sz w:val="28"/>
          <w:szCs w:val="28"/>
        </w:rPr>
        <w:t xml:space="preserve">       </w:t>
      </w:r>
      <w:r>
        <w:rPr>
          <w:rFonts w:eastAsia="Tahoma"/>
          <w:sz w:val="28"/>
          <w:szCs w:val="28"/>
          <w:lang w:val="zh-CN"/>
        </w:rPr>
        <w:t>«О составе разделов проектной документации и требованиям к их содержанию».</w:t>
      </w:r>
    </w:p>
    <w:p w:rsidR="00935A2B" w:rsidRDefault="007E4A4B">
      <w:pPr>
        <w:ind w:firstLine="709"/>
        <w:jc w:val="both"/>
        <w:rPr>
          <w:sz w:val="28"/>
          <w:szCs w:val="28"/>
          <w:lang w:val="zh-CN" w:eastAsia="zh-CN"/>
        </w:rPr>
      </w:pPr>
      <w:r>
        <w:rPr>
          <w:rFonts w:eastAsia="Tahoma"/>
          <w:sz w:val="28"/>
          <w:szCs w:val="28"/>
          <w:lang w:val="zh-CN"/>
        </w:rPr>
        <w:t>Для объектов общественного назначения требования к параметрам объектов капитального строительства и минимальной (максимальной) площади земельных участков определяются в соответствии с:</w:t>
      </w:r>
    </w:p>
    <w:p w:rsidR="00935A2B" w:rsidRDefault="007E4A4B">
      <w:pPr>
        <w:ind w:firstLine="709"/>
        <w:jc w:val="both"/>
        <w:rPr>
          <w:sz w:val="28"/>
          <w:szCs w:val="28"/>
          <w:lang w:val="zh-CN" w:eastAsia="zh-CN"/>
        </w:rPr>
      </w:pPr>
      <w:r>
        <w:rPr>
          <w:rFonts w:eastAsia="Tahoma"/>
          <w:sz w:val="28"/>
          <w:szCs w:val="28"/>
          <w:lang w:val="zh-CN"/>
        </w:rPr>
        <w:t>- заданием на проектирование;</w:t>
      </w:r>
    </w:p>
    <w:p w:rsidR="00935A2B" w:rsidRDefault="007E4A4B">
      <w:pPr>
        <w:ind w:firstLine="709"/>
        <w:jc w:val="both"/>
        <w:rPr>
          <w:rFonts w:eastAsia="Tahoma"/>
          <w:sz w:val="28"/>
          <w:szCs w:val="28"/>
          <w:lang w:val="zh-CN"/>
        </w:rPr>
      </w:pPr>
      <w:r>
        <w:rPr>
          <w:rFonts w:eastAsia="Tahoma"/>
          <w:sz w:val="28"/>
          <w:szCs w:val="28"/>
          <w:lang w:val="zh-CN"/>
        </w:rPr>
        <w:t>- СП 42.13330.2016 «Градостроительство. Планировка и застройка городских и сельских поселений»;</w:t>
      </w:r>
    </w:p>
    <w:p w:rsidR="00935A2B" w:rsidRDefault="007E4A4B">
      <w:pPr>
        <w:ind w:firstLine="709"/>
        <w:jc w:val="both"/>
        <w:rPr>
          <w:sz w:val="28"/>
          <w:szCs w:val="28"/>
          <w:lang w:val="zh-CN" w:eastAsia="zh-CN"/>
        </w:rPr>
      </w:pPr>
      <w:r>
        <w:rPr>
          <w:rFonts w:eastAsia="Tahoma"/>
          <w:sz w:val="28"/>
          <w:szCs w:val="28"/>
          <w:lang w:val="zh-CN"/>
        </w:rPr>
        <w:t>- СП 118.13330.2022 «СНиП 31-06-2009 Общественные здания и сооружения».</w:t>
      </w:r>
    </w:p>
    <w:p w:rsidR="00935A2B" w:rsidRDefault="007E4A4B">
      <w:pPr>
        <w:ind w:firstLine="709"/>
        <w:jc w:val="both"/>
        <w:rPr>
          <w:sz w:val="28"/>
          <w:szCs w:val="28"/>
          <w:lang w:val="zh-CN" w:eastAsia="zh-CN"/>
        </w:rPr>
      </w:pPr>
      <w:r>
        <w:rPr>
          <w:rFonts w:eastAsia="Tahoma"/>
          <w:sz w:val="28"/>
          <w:szCs w:val="28"/>
          <w:lang w:val="zh-CN"/>
        </w:rPr>
        <w:t>Примечание (общее):</w:t>
      </w:r>
    </w:p>
    <w:p w:rsidR="00935A2B" w:rsidRDefault="007E4A4B">
      <w:pPr>
        <w:ind w:firstLine="709"/>
        <w:jc w:val="both"/>
        <w:rPr>
          <w:rFonts w:eastAsia="Tahoma"/>
          <w:sz w:val="28"/>
          <w:szCs w:val="28"/>
          <w:lang w:val="zh-CN"/>
        </w:rPr>
      </w:pPr>
      <w:r>
        <w:rPr>
          <w:rFonts w:eastAsia="Tahoma"/>
          <w:sz w:val="28"/>
          <w:szCs w:val="28"/>
          <w:lang w:val="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35A2B" w:rsidRDefault="007E4A4B">
      <w:pPr>
        <w:ind w:firstLine="709"/>
        <w:jc w:val="both"/>
        <w:rPr>
          <w:sz w:val="28"/>
          <w:szCs w:val="28"/>
          <w:lang w:val="zh-CN" w:eastAsia="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jc w:val="both"/>
        <w:rPr>
          <w:sz w:val="28"/>
          <w:szCs w:val="28"/>
          <w:lang w:val="zh-CN" w:eastAsia="zh-CN"/>
        </w:rPr>
      </w:pPr>
      <w:r>
        <w:rPr>
          <w:rFonts w:eastAsia="Tahoma"/>
          <w:sz w:val="28"/>
          <w:szCs w:val="28"/>
          <w:lang w:val="zh-CN"/>
        </w:rPr>
        <w:t xml:space="preserve"> </w:t>
      </w:r>
      <w:r>
        <w:rPr>
          <w:rFonts w:eastAsia="Tahoma"/>
          <w:sz w:val="28"/>
          <w:szCs w:val="28"/>
        </w:rPr>
        <w:tab/>
      </w:r>
      <w:r>
        <w:rPr>
          <w:rFonts w:eastAsia="Tahoma"/>
          <w:sz w:val="28"/>
          <w:szCs w:val="28"/>
          <w:lang w:val="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35A2B" w:rsidRDefault="007E4A4B">
      <w:pPr>
        <w:ind w:firstLine="709"/>
        <w:jc w:val="both"/>
        <w:rPr>
          <w:sz w:val="28"/>
          <w:szCs w:val="28"/>
          <w:lang w:val="zh-CN" w:eastAsia="zh-CN"/>
        </w:rPr>
      </w:pPr>
      <w:r>
        <w:rPr>
          <w:rFonts w:eastAsia="Tahoma"/>
          <w:sz w:val="28"/>
          <w:szCs w:val="28"/>
          <w:lang w:val="zh-CN"/>
        </w:rPr>
        <w:t>В границах зон затопления, подтопления запрещаются:</w:t>
      </w:r>
    </w:p>
    <w:p w:rsidR="00935A2B" w:rsidRDefault="007E4A4B">
      <w:pPr>
        <w:ind w:firstLine="709"/>
        <w:jc w:val="both"/>
        <w:rPr>
          <w:sz w:val="28"/>
          <w:szCs w:val="28"/>
          <w:lang w:val="zh-CN" w:eastAsia="zh-CN"/>
        </w:rPr>
      </w:pPr>
      <w:r>
        <w:rPr>
          <w:rFonts w:eastAsia="Tahoma"/>
          <w:sz w:val="28"/>
          <w:szCs w:val="28"/>
          <w:lang w:val="zh-CN"/>
        </w:rPr>
        <w:t>1) использование сточных вод в целях регулирования плодородия почв;</w:t>
      </w:r>
    </w:p>
    <w:p w:rsidR="00935A2B" w:rsidRDefault="007E4A4B">
      <w:pPr>
        <w:ind w:firstLine="709"/>
        <w:jc w:val="both"/>
        <w:rPr>
          <w:sz w:val="28"/>
          <w:szCs w:val="28"/>
          <w:lang w:val="zh-CN" w:eastAsia="zh-CN"/>
        </w:rPr>
      </w:pPr>
      <w:r>
        <w:rPr>
          <w:rFonts w:eastAsia="Tahoma"/>
          <w:sz w:val="28"/>
          <w:szCs w:val="28"/>
          <w:lang w:val="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35A2B" w:rsidRDefault="007E4A4B">
      <w:pPr>
        <w:ind w:firstLine="709"/>
        <w:jc w:val="both"/>
        <w:rPr>
          <w:rFonts w:eastAsia="Tahoma"/>
          <w:sz w:val="28"/>
          <w:szCs w:val="28"/>
          <w:lang w:val="zh-CN"/>
        </w:rPr>
      </w:pPr>
      <w:r>
        <w:rPr>
          <w:rFonts w:eastAsia="Tahoma"/>
          <w:sz w:val="28"/>
          <w:szCs w:val="28"/>
          <w:lang w:val="zh-CN"/>
        </w:rPr>
        <w:t>3) осуществление авиационных мер по борьбе с вредными организмами.</w:t>
      </w:r>
    </w:p>
    <w:p w:rsidR="00935A2B" w:rsidRDefault="007E4A4B">
      <w:pPr>
        <w:ind w:firstLine="709"/>
        <w:jc w:val="both"/>
        <w:rPr>
          <w:rFonts w:eastAsia="Tahoma"/>
          <w:sz w:val="28"/>
          <w:szCs w:val="28"/>
          <w:lang w:val="zh-CN"/>
        </w:rPr>
      </w:pPr>
      <w:r>
        <w:rPr>
          <w:rFonts w:eastAsia="Tahoma"/>
          <w:sz w:val="28"/>
          <w:szCs w:val="28"/>
          <w:lang w:val="zh-CN"/>
        </w:rPr>
        <w:lastRenderedPageBreak/>
        <w:t>Размещение зданий, строений и сооружений возможно при соблюдении требований статей 38,</w:t>
      </w:r>
      <w:r>
        <w:rPr>
          <w:rFonts w:eastAsia="Tahoma"/>
          <w:sz w:val="28"/>
          <w:szCs w:val="28"/>
        </w:rPr>
        <w:t xml:space="preserve"> </w:t>
      </w:r>
      <w:r>
        <w:rPr>
          <w:rFonts w:eastAsia="Tahoma"/>
          <w:sz w:val="28"/>
          <w:szCs w:val="28"/>
          <w:lang w:val="zh-CN"/>
        </w:rPr>
        <w:t>39 и 40 настоящих Правил.</w:t>
      </w:r>
      <w:bookmarkStart w:id="243" w:name="_Toc202771815"/>
      <w:bookmarkStart w:id="244" w:name="_Toc194046790"/>
    </w:p>
    <w:p w:rsidR="00935A2B" w:rsidRDefault="00935A2B">
      <w:pPr>
        <w:ind w:firstLine="709"/>
        <w:jc w:val="both"/>
        <w:rPr>
          <w:rFonts w:eastAsia="Tahoma"/>
          <w:sz w:val="28"/>
          <w:szCs w:val="28"/>
          <w:lang w:val="zh-CN"/>
        </w:rPr>
      </w:pPr>
    </w:p>
    <w:p w:rsidR="00935A2B" w:rsidRDefault="007E4A4B">
      <w:pPr>
        <w:keepNext/>
        <w:keepLines/>
        <w:spacing w:before="200"/>
        <w:ind w:firstLine="709"/>
        <w:jc w:val="both"/>
        <w:outlineLvl w:val="1"/>
        <w:rPr>
          <w:b/>
          <w:bCs/>
          <w:sz w:val="28"/>
          <w:szCs w:val="28"/>
          <w:lang w:val="zh-CN"/>
        </w:rPr>
      </w:pPr>
      <w:r>
        <w:rPr>
          <w:rFonts w:eastAsia="Tahoma"/>
          <w:b/>
          <w:bCs/>
          <w:sz w:val="28"/>
          <w:szCs w:val="28"/>
          <w:lang w:val="zh-CN"/>
        </w:rPr>
        <w:t>Требования к архитектурно-градостроительному облику объектов капитального строительства</w:t>
      </w:r>
      <w:bookmarkEnd w:id="243"/>
      <w:bookmarkEnd w:id="244"/>
    </w:p>
    <w:p w:rsidR="00935A2B" w:rsidRDefault="007E4A4B">
      <w:pPr>
        <w:ind w:firstLine="709"/>
        <w:jc w:val="both"/>
        <w:rPr>
          <w:rFonts w:eastAsia="Calibri"/>
          <w:sz w:val="28"/>
          <w:szCs w:val="28"/>
          <w:lang w:val="zh-CN"/>
        </w:rPr>
      </w:pPr>
      <w:r>
        <w:rPr>
          <w:rFonts w:eastAsia="Tahoma"/>
          <w:sz w:val="28"/>
          <w:szCs w:val="28"/>
          <w:lang w:val="zh-CN"/>
        </w:rPr>
        <w:t>Параметры принимать согласно статье 35 «Требования к архитектурно-градостроительному облику объекта капитального строительства»</w:t>
      </w:r>
    </w:p>
    <w:p w:rsidR="00935A2B" w:rsidRDefault="007E4A4B">
      <w:pPr>
        <w:keepNext/>
        <w:keepLines/>
        <w:spacing w:before="480"/>
        <w:ind w:firstLine="709"/>
        <w:jc w:val="both"/>
        <w:outlineLvl w:val="0"/>
        <w:rPr>
          <w:b/>
          <w:bCs/>
          <w:sz w:val="28"/>
          <w:szCs w:val="28"/>
          <w:lang w:val="zh-CN"/>
        </w:rPr>
      </w:pPr>
      <w:bookmarkStart w:id="245" w:name="_Toc202771816"/>
      <w:r>
        <w:rPr>
          <w:rFonts w:eastAsia="Tahoma"/>
          <w:b/>
          <w:bCs/>
          <w:sz w:val="28"/>
          <w:szCs w:val="28"/>
          <w:lang w:val="zh-CN"/>
        </w:rPr>
        <w:t>6. Зона специализированной общественной застройки объектами культуры и искусства (ОД3.4)</w:t>
      </w:r>
      <w:bookmarkEnd w:id="245"/>
    </w:p>
    <w:p w:rsidR="00935A2B" w:rsidRDefault="007E4A4B">
      <w:pPr>
        <w:ind w:firstLine="709"/>
        <w:jc w:val="both"/>
        <w:rPr>
          <w:rFonts w:eastAsia="Calibri"/>
          <w:sz w:val="28"/>
          <w:szCs w:val="28"/>
          <w:lang w:val="zh-CN"/>
        </w:rPr>
      </w:pPr>
      <w:r>
        <w:rPr>
          <w:rFonts w:eastAsia="Tahoma"/>
          <w:sz w:val="28"/>
          <w:szCs w:val="28"/>
          <w:lang w:val="zh-CN"/>
        </w:rPr>
        <w:t>Зона ОД3.3 выделена для обеспечения правовых условий формирования объектов культуры и искусства, требующих значительные территориальные ресурсы для своего нормального функционирования.</w:t>
      </w:r>
    </w:p>
    <w:p w:rsidR="00935A2B" w:rsidRDefault="00935A2B">
      <w:pPr>
        <w:rPr>
          <w:rFonts w:eastAsia="Calibri"/>
          <w:sz w:val="28"/>
          <w:szCs w:val="28"/>
          <w:lang w:val="zh-CN"/>
        </w:rPr>
      </w:pPr>
    </w:p>
    <w:p w:rsidR="00935A2B" w:rsidRDefault="007E4A4B">
      <w:pPr>
        <w:keepNext/>
        <w:keepLines/>
        <w:spacing w:before="200"/>
        <w:ind w:firstLine="709"/>
        <w:jc w:val="both"/>
        <w:outlineLvl w:val="1"/>
        <w:rPr>
          <w:b/>
          <w:bCs/>
          <w:sz w:val="28"/>
          <w:szCs w:val="28"/>
          <w:lang w:val="zh-CN" w:eastAsia="zh-CN"/>
        </w:rPr>
      </w:pPr>
      <w:bookmarkStart w:id="246" w:name="_Toc202771817"/>
      <w:bookmarkStart w:id="247" w:name="_Toc194046792"/>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246"/>
      <w:bookmarkEnd w:id="247"/>
    </w:p>
    <w:tbl>
      <w:tblPr>
        <w:tblStyle w:val="15"/>
        <w:tblW w:w="14709" w:type="dxa"/>
        <w:tblBorders>
          <w:bottom w:val="none" w:sz="0" w:space="0" w:color="auto"/>
        </w:tblBorders>
        <w:tblLook w:val="0000"/>
      </w:tblPr>
      <w:tblGrid>
        <w:gridCol w:w="560"/>
        <w:gridCol w:w="1900"/>
        <w:gridCol w:w="1854"/>
        <w:gridCol w:w="3953"/>
        <w:gridCol w:w="6442"/>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953" w:type="dxa"/>
          </w:tcPr>
          <w:p w:rsidR="00935A2B" w:rsidRDefault="007E4A4B">
            <w:pPr>
              <w:jc w:val="center"/>
              <w:rPr>
                <w:rFonts w:eastAsia="Calibri"/>
                <w:b/>
              </w:rPr>
            </w:pPr>
            <w:r>
              <w:rPr>
                <w:rFonts w:eastAsia="Tahoma"/>
                <w:b/>
              </w:rPr>
              <w:t>Описание вида разрешенного использования</w:t>
            </w:r>
          </w:p>
        </w:tc>
        <w:tc>
          <w:tcPr>
            <w:tcW w:w="6442"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p w:rsidR="00935A2B" w:rsidRDefault="00935A2B">
      <w:pPr>
        <w:keepNext/>
        <w:keepLines/>
        <w:jc w:val="both"/>
        <w:outlineLvl w:val="1"/>
        <w:rPr>
          <w:b/>
          <w:bCs/>
          <w:sz w:val="2"/>
          <w:szCs w:val="2"/>
          <w:lang w:val="zh-CN" w:eastAsia="zh-CN"/>
        </w:rPr>
      </w:pPr>
    </w:p>
    <w:tbl>
      <w:tblPr>
        <w:tblStyle w:val="15"/>
        <w:tblW w:w="14709" w:type="dxa"/>
        <w:tblLook w:val="0000"/>
      </w:tblPr>
      <w:tblGrid>
        <w:gridCol w:w="560"/>
        <w:gridCol w:w="1944"/>
        <w:gridCol w:w="1854"/>
        <w:gridCol w:w="3889"/>
        <w:gridCol w:w="6462"/>
      </w:tblGrid>
      <w:tr w:rsidR="00935A2B">
        <w:trPr>
          <w:tblHeader/>
        </w:trPr>
        <w:tc>
          <w:tcPr>
            <w:tcW w:w="560" w:type="dxa"/>
          </w:tcPr>
          <w:p w:rsidR="00935A2B" w:rsidRDefault="007E4A4B">
            <w:pPr>
              <w:jc w:val="center"/>
              <w:rPr>
                <w:rFonts w:eastAsia="Calibri"/>
              </w:rPr>
            </w:pPr>
            <w:r>
              <w:rPr>
                <w:rFonts w:eastAsia="Tahoma"/>
              </w:rPr>
              <w:t>1</w:t>
            </w:r>
          </w:p>
        </w:tc>
        <w:tc>
          <w:tcPr>
            <w:tcW w:w="1944"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89" w:type="dxa"/>
          </w:tcPr>
          <w:p w:rsidR="00935A2B" w:rsidRDefault="007E4A4B">
            <w:pPr>
              <w:jc w:val="center"/>
              <w:rPr>
                <w:rFonts w:eastAsia="Calibri"/>
              </w:rPr>
            </w:pPr>
            <w:r>
              <w:rPr>
                <w:rFonts w:eastAsia="Tahoma"/>
              </w:rPr>
              <w:t>4</w:t>
            </w:r>
          </w:p>
        </w:tc>
        <w:tc>
          <w:tcPr>
            <w:tcW w:w="6462"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44"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889" w:type="dxa"/>
            <w:vMerge w:val="restart"/>
          </w:tcPr>
          <w:p w:rsidR="00935A2B" w:rsidRDefault="007E4A4B">
            <w:pPr>
              <w:rPr>
                <w:rFonts w:eastAsia="Calibri"/>
              </w:rPr>
            </w:pPr>
            <w:r>
              <w:rPr>
                <w:rFonts w:eastAsia="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Pr>
                <w:rFonts w:eastAsia="Tahoma"/>
              </w:rPr>
              <w:lastRenderedPageBreak/>
              <w:t>уборочной и аварийной техники, сооружений, необходимых для сбора и плавки снега)</w:t>
            </w:r>
          </w:p>
        </w:tc>
        <w:tc>
          <w:tcPr>
            <w:tcW w:w="6462"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Pr>
                <w:rFonts w:eastAsia="Tahoma"/>
              </w:rPr>
              <w:lastRenderedPageBreak/>
              <w:t xml:space="preserve">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val="restart"/>
          </w:tcPr>
          <w:p w:rsidR="00935A2B" w:rsidRDefault="007E4A4B">
            <w:pPr>
              <w:jc w:val="center"/>
              <w:rPr>
                <w:rFonts w:eastAsia="Calibri"/>
              </w:rPr>
            </w:pPr>
            <w:r>
              <w:rPr>
                <w:rFonts w:eastAsia="Tahoma"/>
              </w:rPr>
              <w:t>2</w:t>
            </w:r>
          </w:p>
        </w:tc>
        <w:tc>
          <w:tcPr>
            <w:tcW w:w="1944" w:type="dxa"/>
            <w:vMerge w:val="restart"/>
          </w:tcPr>
          <w:p w:rsidR="00935A2B" w:rsidRDefault="007E4A4B">
            <w:pPr>
              <w:rPr>
                <w:rFonts w:eastAsia="Calibri"/>
              </w:rPr>
            </w:pPr>
            <w:r>
              <w:rPr>
                <w:rFonts w:eastAsia="Tahoma"/>
              </w:rPr>
              <w:t>Объекты культурно-досуговой деятельности</w:t>
            </w:r>
          </w:p>
        </w:tc>
        <w:tc>
          <w:tcPr>
            <w:tcW w:w="1854" w:type="dxa"/>
            <w:vMerge w:val="restart"/>
          </w:tcPr>
          <w:p w:rsidR="00935A2B" w:rsidRDefault="007E4A4B">
            <w:pPr>
              <w:jc w:val="center"/>
              <w:rPr>
                <w:rFonts w:eastAsia="Calibri"/>
              </w:rPr>
            </w:pPr>
            <w:r>
              <w:rPr>
                <w:rFonts w:eastAsia="Tahoma"/>
              </w:rPr>
              <w:t>3.6.1</w:t>
            </w:r>
          </w:p>
        </w:tc>
        <w:tc>
          <w:tcPr>
            <w:tcW w:w="3889" w:type="dxa"/>
            <w:vMerge w:val="restart"/>
          </w:tcPr>
          <w:p w:rsidR="00935A2B" w:rsidRDefault="007E4A4B">
            <w:pPr>
              <w:rPr>
                <w:rFonts w:eastAsia="Calibri"/>
              </w:rPr>
            </w:pPr>
            <w:r>
              <w:rPr>
                <w:rFonts w:eastAsia="Tahom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462"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размер земельного участка (площадь) – 20000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Предельное количество этажей – 3 этажа (включая мансардный этаж).</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lang w:eastAsia="zh-CN"/>
              </w:rPr>
            </w:pPr>
            <w:r>
              <w:rPr>
                <w:rFonts w:eastAsia="Tahoma"/>
              </w:rPr>
              <w:t xml:space="preserve"> не регламентируется.</w:t>
            </w:r>
          </w:p>
          <w:p w:rsidR="00935A2B" w:rsidRDefault="00935A2B">
            <w:pPr>
              <w:rPr>
                <w:lang w:eastAsia="zh-CN"/>
              </w:rPr>
            </w:pPr>
          </w:p>
        </w:tc>
      </w:tr>
      <w:tr w:rsidR="00935A2B">
        <w:tc>
          <w:tcPr>
            <w:tcW w:w="560" w:type="dxa"/>
            <w:vMerge w:val="restart"/>
          </w:tcPr>
          <w:p w:rsidR="00935A2B" w:rsidRDefault="007E4A4B">
            <w:pPr>
              <w:jc w:val="center"/>
              <w:rPr>
                <w:rFonts w:eastAsia="Calibri"/>
              </w:rPr>
            </w:pPr>
            <w:r>
              <w:rPr>
                <w:rFonts w:eastAsia="Tahoma"/>
              </w:rPr>
              <w:t>3</w:t>
            </w:r>
          </w:p>
        </w:tc>
        <w:tc>
          <w:tcPr>
            <w:tcW w:w="1944" w:type="dxa"/>
            <w:vMerge w:val="restart"/>
          </w:tcPr>
          <w:p w:rsidR="00935A2B" w:rsidRDefault="007E4A4B">
            <w:pPr>
              <w:rPr>
                <w:rFonts w:eastAsia="Calibri"/>
              </w:rPr>
            </w:pPr>
            <w:r>
              <w:rPr>
                <w:rFonts w:eastAsia="Tahoma"/>
              </w:rPr>
              <w:t>Парки культуры и отдыха</w:t>
            </w:r>
          </w:p>
        </w:tc>
        <w:tc>
          <w:tcPr>
            <w:tcW w:w="1854" w:type="dxa"/>
            <w:vMerge w:val="restart"/>
          </w:tcPr>
          <w:p w:rsidR="00935A2B" w:rsidRDefault="007E4A4B">
            <w:pPr>
              <w:jc w:val="center"/>
              <w:rPr>
                <w:rFonts w:eastAsia="Calibri"/>
              </w:rPr>
            </w:pPr>
            <w:r>
              <w:rPr>
                <w:rFonts w:eastAsia="Tahoma"/>
              </w:rPr>
              <w:t>3.6.2</w:t>
            </w:r>
          </w:p>
        </w:tc>
        <w:tc>
          <w:tcPr>
            <w:tcW w:w="3889" w:type="dxa"/>
            <w:vMerge w:val="restart"/>
          </w:tcPr>
          <w:p w:rsidR="00935A2B" w:rsidRDefault="007E4A4B">
            <w:pPr>
              <w:rPr>
                <w:rFonts w:eastAsia="Calibri"/>
              </w:rPr>
            </w:pPr>
            <w:r>
              <w:rPr>
                <w:rFonts w:eastAsia="Tahoma"/>
              </w:rPr>
              <w:t>Размещение парков культуры и отдыха</w:t>
            </w:r>
          </w:p>
        </w:tc>
        <w:tc>
          <w:tcPr>
            <w:tcW w:w="6462"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размер земельного участка (площадь) – 15000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935A2B">
        <w:tc>
          <w:tcPr>
            <w:tcW w:w="560" w:type="dxa"/>
            <w:vMerge w:val="restart"/>
          </w:tcPr>
          <w:p w:rsidR="00935A2B" w:rsidRDefault="007E4A4B">
            <w:pPr>
              <w:jc w:val="center"/>
              <w:rPr>
                <w:rFonts w:eastAsia="Tahoma"/>
              </w:rPr>
            </w:pPr>
            <w:r>
              <w:rPr>
                <w:rFonts w:eastAsia="Tahoma"/>
              </w:rPr>
              <w:t>4</w:t>
            </w:r>
          </w:p>
        </w:tc>
        <w:tc>
          <w:tcPr>
            <w:tcW w:w="1944" w:type="dxa"/>
            <w:vMerge w:val="restart"/>
          </w:tcPr>
          <w:p w:rsidR="00935A2B" w:rsidRDefault="007E4A4B">
            <w:pPr>
              <w:rPr>
                <w:rFonts w:eastAsia="Calibri"/>
              </w:rPr>
            </w:pPr>
            <w:r>
              <w:rPr>
                <w:rFonts w:eastAsia="Tahoma"/>
              </w:rPr>
              <w:t>Стоянка транспортных средств</w:t>
            </w:r>
          </w:p>
        </w:tc>
        <w:tc>
          <w:tcPr>
            <w:tcW w:w="1854" w:type="dxa"/>
            <w:vMerge w:val="restart"/>
          </w:tcPr>
          <w:p w:rsidR="00935A2B" w:rsidRDefault="007E4A4B">
            <w:pPr>
              <w:jc w:val="center"/>
              <w:rPr>
                <w:rFonts w:eastAsia="Calibri"/>
              </w:rPr>
            </w:pPr>
            <w:r>
              <w:rPr>
                <w:rFonts w:eastAsia="Tahoma"/>
              </w:rPr>
              <w:t>4.9.2</w:t>
            </w:r>
          </w:p>
        </w:tc>
        <w:tc>
          <w:tcPr>
            <w:tcW w:w="3889" w:type="dxa"/>
            <w:vMerge w:val="restart"/>
          </w:tcPr>
          <w:p w:rsidR="00935A2B" w:rsidRDefault="007E4A4B">
            <w:pPr>
              <w:rPr>
                <w:rFonts w:eastAsia="Calibri"/>
              </w:rPr>
            </w:pPr>
            <w:r>
              <w:rPr>
                <w:rFonts w:eastAsia="Tahoma"/>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462" w:type="dxa"/>
          </w:tcPr>
          <w:p w:rsidR="00935A2B" w:rsidRDefault="007E4A4B">
            <w:pPr>
              <w:ind w:left="120" w:hangingChars="50" w:hanging="120"/>
              <w:rPr>
                <w:rFonts w:eastAsia="Tahoma"/>
              </w:rPr>
            </w:pPr>
            <w:r>
              <w:rPr>
                <w:rFonts w:eastAsia="Tahoma"/>
              </w:rPr>
              <w:t xml:space="preserve">Минимальный размер земельного участка (площадь) –    </w:t>
            </w:r>
          </w:p>
          <w:p w:rsidR="00935A2B" w:rsidRDefault="007E4A4B">
            <w:pPr>
              <w:ind w:left="120" w:hangingChars="50" w:hanging="120"/>
              <w:rPr>
                <w:rFonts w:eastAsia="Calibri"/>
              </w:rPr>
            </w:pPr>
            <w:r>
              <w:rPr>
                <w:rFonts w:eastAsia="Tahoma"/>
              </w:rPr>
              <w:t>100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tabs>
                <w:tab w:val="left" w:pos="0"/>
              </w:tabs>
              <w:ind w:left="240" w:hangingChars="100" w:hanging="240"/>
              <w:rPr>
                <w:rFonts w:eastAsia="Tahoma"/>
              </w:rPr>
            </w:pPr>
            <w:r>
              <w:rPr>
                <w:rFonts w:eastAsia="Tahoma"/>
              </w:rPr>
              <w:t xml:space="preserve">Максимальный размер земельного участка (площадь) – </w:t>
            </w:r>
          </w:p>
          <w:p w:rsidR="00935A2B" w:rsidRDefault="007E4A4B">
            <w:pPr>
              <w:tabs>
                <w:tab w:val="left" w:pos="0"/>
              </w:tabs>
              <w:ind w:left="240" w:hangingChars="100" w:hanging="240"/>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не подлежит установлению.</w:t>
            </w:r>
          </w:p>
        </w:tc>
      </w:tr>
      <w:tr w:rsidR="00935A2B">
        <w:tc>
          <w:tcPr>
            <w:tcW w:w="560" w:type="dxa"/>
            <w:vMerge w:val="restart"/>
          </w:tcPr>
          <w:p w:rsidR="00935A2B" w:rsidRDefault="007E4A4B">
            <w:pPr>
              <w:jc w:val="center"/>
              <w:rPr>
                <w:rFonts w:eastAsia="Calibri"/>
              </w:rPr>
            </w:pPr>
            <w:r>
              <w:rPr>
                <w:rFonts w:eastAsia="Tahoma"/>
              </w:rPr>
              <w:t>5</w:t>
            </w:r>
          </w:p>
        </w:tc>
        <w:tc>
          <w:tcPr>
            <w:tcW w:w="1944" w:type="dxa"/>
            <w:vMerge w:val="restart"/>
          </w:tcPr>
          <w:p w:rsidR="00935A2B" w:rsidRDefault="007E4A4B">
            <w:pPr>
              <w:rPr>
                <w:rFonts w:eastAsia="Calibri"/>
              </w:rPr>
            </w:pPr>
            <w:r>
              <w:rPr>
                <w:rFonts w:eastAsia="Tahoma"/>
              </w:rPr>
              <w:t>Историко-культурная деятельность</w:t>
            </w:r>
          </w:p>
        </w:tc>
        <w:tc>
          <w:tcPr>
            <w:tcW w:w="1854" w:type="dxa"/>
            <w:vMerge w:val="restart"/>
          </w:tcPr>
          <w:p w:rsidR="00935A2B" w:rsidRDefault="007E4A4B">
            <w:pPr>
              <w:jc w:val="center"/>
              <w:rPr>
                <w:rFonts w:eastAsia="Calibri"/>
              </w:rPr>
            </w:pPr>
            <w:r>
              <w:rPr>
                <w:rFonts w:eastAsia="Tahoma"/>
              </w:rPr>
              <w:t>9.3</w:t>
            </w:r>
          </w:p>
        </w:tc>
        <w:tc>
          <w:tcPr>
            <w:tcW w:w="3889" w:type="dxa"/>
            <w:vMerge w:val="restart"/>
          </w:tcPr>
          <w:p w:rsidR="00935A2B" w:rsidRDefault="007E4A4B">
            <w:pPr>
              <w:rPr>
                <w:lang w:eastAsia="zh-CN"/>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w:t>
            </w:r>
            <w:r>
              <w:rPr>
                <w:rFonts w:eastAsia="Tahoma"/>
              </w:rPr>
              <w:lastRenderedPageBreak/>
              <w:t xml:space="preserve">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p w:rsidR="00935A2B" w:rsidRDefault="00935A2B">
            <w:pPr>
              <w:rPr>
                <w:lang w:eastAsia="zh-CN"/>
              </w:rPr>
            </w:pPr>
          </w:p>
        </w:tc>
        <w:tc>
          <w:tcPr>
            <w:tcW w:w="6462"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размер земельного участка (площадь) – 20000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w:t>
            </w:r>
            <w:r>
              <w:rPr>
                <w:rFonts w:eastAsia="Tahoma"/>
              </w:rPr>
              <w:lastRenderedPageBreak/>
              <w:t>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935A2B">
        <w:tc>
          <w:tcPr>
            <w:tcW w:w="560" w:type="dxa"/>
          </w:tcPr>
          <w:p w:rsidR="00935A2B" w:rsidRDefault="007E4A4B">
            <w:pPr>
              <w:jc w:val="center"/>
              <w:rPr>
                <w:rFonts w:eastAsia="Calibri"/>
              </w:rPr>
            </w:pPr>
            <w:r>
              <w:rPr>
                <w:rFonts w:eastAsia="Tahoma"/>
              </w:rPr>
              <w:lastRenderedPageBreak/>
              <w:t>6</w:t>
            </w:r>
          </w:p>
        </w:tc>
        <w:tc>
          <w:tcPr>
            <w:tcW w:w="1944" w:type="dxa"/>
          </w:tcPr>
          <w:p w:rsidR="00935A2B" w:rsidRDefault="007E4A4B">
            <w:pPr>
              <w:rPr>
                <w:rFonts w:eastAsia="Calibri"/>
              </w:rPr>
            </w:pPr>
            <w:r>
              <w:rPr>
                <w:rFonts w:eastAsia="Tahoma"/>
              </w:rPr>
              <w:t>Благоустройство территории</w:t>
            </w:r>
          </w:p>
        </w:tc>
        <w:tc>
          <w:tcPr>
            <w:tcW w:w="1854" w:type="dxa"/>
          </w:tcPr>
          <w:p w:rsidR="00935A2B" w:rsidRDefault="007E4A4B">
            <w:pPr>
              <w:jc w:val="center"/>
              <w:rPr>
                <w:rFonts w:eastAsia="Calibri"/>
              </w:rPr>
            </w:pPr>
            <w:r>
              <w:rPr>
                <w:rFonts w:eastAsia="Tahoma"/>
              </w:rPr>
              <w:t>12.0.2</w:t>
            </w:r>
          </w:p>
        </w:tc>
        <w:tc>
          <w:tcPr>
            <w:tcW w:w="3889" w:type="dxa"/>
          </w:tcPr>
          <w:p w:rsidR="00935A2B" w:rsidRDefault="007E4A4B">
            <w:pPr>
              <w:rPr>
                <w:lang w:eastAsia="zh-CN"/>
              </w:rPr>
            </w:pPr>
            <w:r>
              <w:rPr>
                <w:rFonts w:eastAsia="Tahom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935A2B" w:rsidRDefault="00935A2B">
            <w:pPr>
              <w:rPr>
                <w:lang w:eastAsia="zh-CN"/>
              </w:rPr>
            </w:pPr>
          </w:p>
        </w:tc>
        <w:tc>
          <w:tcPr>
            <w:tcW w:w="6462" w:type="dxa"/>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935A2B" w:rsidRDefault="007E4A4B">
      <w:pPr>
        <w:keepNext/>
        <w:keepLines/>
        <w:spacing w:before="200"/>
        <w:ind w:firstLine="709"/>
        <w:jc w:val="both"/>
        <w:outlineLvl w:val="1"/>
        <w:rPr>
          <w:b/>
          <w:bCs/>
          <w:sz w:val="28"/>
          <w:szCs w:val="28"/>
          <w:lang w:val="zh-CN"/>
        </w:rPr>
      </w:pPr>
      <w:bookmarkStart w:id="248" w:name="_Toc194046793"/>
      <w:bookmarkStart w:id="249" w:name="_Toc202771818"/>
      <w:r>
        <w:rPr>
          <w:rFonts w:eastAsia="Tahoma"/>
          <w:b/>
          <w:bCs/>
          <w:sz w:val="28"/>
          <w:szCs w:val="28"/>
          <w:lang w:val="zh-CN"/>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248"/>
      <w:bookmarkEnd w:id="249"/>
    </w:p>
    <w:p w:rsidR="00935A2B" w:rsidRDefault="007E4A4B">
      <w:pPr>
        <w:keepNext/>
        <w:keepLines/>
        <w:spacing w:before="200"/>
        <w:ind w:firstLine="709"/>
        <w:jc w:val="both"/>
        <w:outlineLvl w:val="1"/>
        <w:rPr>
          <w:b/>
          <w:bCs/>
          <w:sz w:val="28"/>
          <w:szCs w:val="28"/>
          <w:lang w:val="zh-CN" w:eastAsia="zh-CN"/>
        </w:rPr>
      </w:pPr>
      <w:bookmarkStart w:id="250" w:name="_Toc202771819"/>
      <w:bookmarkStart w:id="251" w:name="_Toc194046794"/>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250"/>
      <w:bookmarkEnd w:id="251"/>
    </w:p>
    <w:tbl>
      <w:tblPr>
        <w:tblStyle w:val="15"/>
        <w:tblW w:w="14709" w:type="dxa"/>
        <w:tblBorders>
          <w:bottom w:val="none" w:sz="0" w:space="0" w:color="auto"/>
        </w:tblBorders>
        <w:tblLook w:val="0000"/>
      </w:tblPr>
      <w:tblGrid>
        <w:gridCol w:w="560"/>
        <w:gridCol w:w="1900"/>
        <w:gridCol w:w="1854"/>
        <w:gridCol w:w="3874"/>
        <w:gridCol w:w="6521"/>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874" w:type="dxa"/>
          </w:tcPr>
          <w:p w:rsidR="00935A2B" w:rsidRDefault="007E4A4B">
            <w:pPr>
              <w:jc w:val="center"/>
              <w:rPr>
                <w:rFonts w:eastAsia="Calibri"/>
                <w:b/>
              </w:rPr>
            </w:pPr>
            <w:r>
              <w:rPr>
                <w:rFonts w:eastAsia="Tahoma"/>
                <w:b/>
              </w:rPr>
              <w:t>Описание вида разрешенного использования</w:t>
            </w:r>
          </w:p>
        </w:tc>
        <w:tc>
          <w:tcPr>
            <w:tcW w:w="6521" w:type="dxa"/>
          </w:tcPr>
          <w:p w:rsidR="00935A2B" w:rsidRDefault="007E4A4B">
            <w:pPr>
              <w:jc w:val="both"/>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p w:rsidR="00935A2B" w:rsidRDefault="00935A2B">
      <w:pPr>
        <w:keepNext/>
        <w:keepLines/>
        <w:jc w:val="both"/>
        <w:outlineLvl w:val="1"/>
        <w:rPr>
          <w:b/>
          <w:bCs/>
          <w:sz w:val="2"/>
          <w:szCs w:val="2"/>
          <w:lang w:val="zh-CN" w:eastAsia="zh-CN"/>
        </w:rPr>
      </w:pPr>
    </w:p>
    <w:tbl>
      <w:tblPr>
        <w:tblStyle w:val="15"/>
        <w:tblW w:w="14709" w:type="dxa"/>
        <w:tblLook w:val="0000"/>
      </w:tblPr>
      <w:tblGrid>
        <w:gridCol w:w="560"/>
        <w:gridCol w:w="1898"/>
        <w:gridCol w:w="1854"/>
        <w:gridCol w:w="3870"/>
        <w:gridCol w:w="6527"/>
      </w:tblGrid>
      <w:tr w:rsidR="00935A2B">
        <w:trPr>
          <w:tblHeader/>
        </w:trPr>
        <w:tc>
          <w:tcPr>
            <w:tcW w:w="560" w:type="dxa"/>
          </w:tcPr>
          <w:p w:rsidR="00935A2B" w:rsidRDefault="007E4A4B">
            <w:pPr>
              <w:jc w:val="center"/>
              <w:rPr>
                <w:rFonts w:eastAsia="Calibri"/>
              </w:rPr>
            </w:pPr>
            <w:r>
              <w:rPr>
                <w:rFonts w:eastAsia="Tahoma"/>
              </w:rPr>
              <w:t>1</w:t>
            </w:r>
          </w:p>
        </w:tc>
        <w:tc>
          <w:tcPr>
            <w:tcW w:w="1898"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70" w:type="dxa"/>
          </w:tcPr>
          <w:p w:rsidR="00935A2B" w:rsidRDefault="007E4A4B">
            <w:pPr>
              <w:jc w:val="center"/>
              <w:rPr>
                <w:rFonts w:eastAsia="Calibri"/>
              </w:rPr>
            </w:pPr>
            <w:r>
              <w:rPr>
                <w:rFonts w:eastAsia="Tahoma"/>
              </w:rPr>
              <w:t>4</w:t>
            </w:r>
          </w:p>
        </w:tc>
        <w:tc>
          <w:tcPr>
            <w:tcW w:w="6527"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898" w:type="dxa"/>
            <w:vMerge w:val="restart"/>
          </w:tcPr>
          <w:p w:rsidR="00935A2B" w:rsidRDefault="007E4A4B">
            <w:pPr>
              <w:rPr>
                <w:rFonts w:eastAsia="Calibri"/>
              </w:rPr>
            </w:pPr>
            <w:r>
              <w:rPr>
                <w:rFonts w:eastAsia="Tahoma"/>
              </w:rPr>
              <w:t>Выставочно-ярмарочная деятельность</w:t>
            </w:r>
          </w:p>
        </w:tc>
        <w:tc>
          <w:tcPr>
            <w:tcW w:w="1854" w:type="dxa"/>
            <w:vMerge w:val="restart"/>
          </w:tcPr>
          <w:p w:rsidR="00935A2B" w:rsidRDefault="007E4A4B">
            <w:pPr>
              <w:jc w:val="center"/>
              <w:rPr>
                <w:rFonts w:eastAsia="Calibri"/>
              </w:rPr>
            </w:pPr>
            <w:r>
              <w:rPr>
                <w:rFonts w:eastAsia="Tahoma"/>
              </w:rPr>
              <w:t>4.10</w:t>
            </w:r>
          </w:p>
        </w:tc>
        <w:tc>
          <w:tcPr>
            <w:tcW w:w="3870" w:type="dxa"/>
            <w:vMerge w:val="restart"/>
          </w:tcPr>
          <w:p w:rsidR="00935A2B" w:rsidRDefault="007E4A4B">
            <w:pPr>
              <w:rPr>
                <w:rFonts w:eastAsia="Calibri"/>
              </w:rPr>
            </w:pPr>
            <w:r>
              <w:rPr>
                <w:rFonts w:eastAsia="Tahoma"/>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527"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400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Максимальный размер земельного участка (площадь) – 15000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Предельное количество этажей – 2 этажа (включая мансардный этаж).</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bl>
    <w:p w:rsidR="00935A2B" w:rsidRDefault="00935A2B">
      <w:pPr>
        <w:rPr>
          <w:rFonts w:eastAsia="Calibri"/>
          <w:lang w:val="zh-CN"/>
        </w:rPr>
      </w:pPr>
    </w:p>
    <w:p w:rsidR="00935A2B" w:rsidRDefault="007E4A4B">
      <w:pPr>
        <w:keepNext/>
        <w:keepLines/>
        <w:spacing w:before="200"/>
        <w:ind w:firstLine="709"/>
        <w:jc w:val="both"/>
        <w:outlineLvl w:val="1"/>
        <w:rPr>
          <w:b/>
          <w:bCs/>
          <w:sz w:val="28"/>
          <w:szCs w:val="28"/>
          <w:lang w:val="zh-CN"/>
        </w:rPr>
      </w:pPr>
      <w:bookmarkStart w:id="252" w:name="_Toc194046795"/>
      <w:bookmarkStart w:id="253" w:name="_Toc202771820"/>
      <w:r>
        <w:rPr>
          <w:rFonts w:eastAsia="Tahoma"/>
          <w:b/>
          <w:bCs/>
          <w:sz w:val="28"/>
          <w:szCs w:val="28"/>
          <w:lang w:val="zh-CN"/>
        </w:rPr>
        <w:t>Особенности применения градостроительного регламента</w:t>
      </w:r>
      <w:bookmarkEnd w:id="252"/>
      <w:bookmarkEnd w:id="253"/>
    </w:p>
    <w:p w:rsidR="00935A2B" w:rsidRDefault="007E4A4B">
      <w:pPr>
        <w:ind w:firstLine="709"/>
        <w:jc w:val="both"/>
        <w:rPr>
          <w:sz w:val="28"/>
          <w:szCs w:val="28"/>
          <w:lang w:val="zh-CN" w:eastAsia="zh-CN"/>
        </w:rPr>
      </w:pPr>
      <w:r>
        <w:rPr>
          <w:rFonts w:eastAsia="Tahoma"/>
          <w:sz w:val="28"/>
          <w:szCs w:val="28"/>
          <w:lang w:val="zh-C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осуществляются совместно с ними.</w:t>
      </w:r>
    </w:p>
    <w:p w:rsidR="00935A2B" w:rsidRDefault="007E4A4B">
      <w:pPr>
        <w:ind w:firstLine="709"/>
        <w:jc w:val="both"/>
        <w:rPr>
          <w:sz w:val="28"/>
          <w:szCs w:val="28"/>
          <w:lang w:val="zh-CN" w:eastAsia="zh-CN"/>
        </w:rPr>
      </w:pPr>
      <w:r>
        <w:rPr>
          <w:rFonts w:eastAsia="Tahoma"/>
          <w:sz w:val="28"/>
          <w:szCs w:val="28"/>
          <w:lang w:val="zh-CN"/>
        </w:rPr>
        <w:t>Вспомогательные объекты должны соответствовать одному из критериев отнесения строений и сооружений к строениям и сооружениям вспомогательного использования, утвержденных постановлением Правительства Российской Федерации от 4 мая 2023 г</w:t>
      </w:r>
      <w:r>
        <w:rPr>
          <w:rFonts w:eastAsia="Tahoma"/>
          <w:sz w:val="28"/>
          <w:szCs w:val="28"/>
        </w:rPr>
        <w:t>.</w:t>
      </w:r>
      <w:r>
        <w:rPr>
          <w:rFonts w:eastAsia="Tahoma"/>
          <w:sz w:val="28"/>
          <w:szCs w:val="28"/>
          <w:lang w:val="zh-CN"/>
        </w:rPr>
        <w:t xml:space="preserve"> №</w:t>
      </w:r>
      <w:r>
        <w:rPr>
          <w:rFonts w:eastAsia="Tahoma"/>
          <w:sz w:val="28"/>
          <w:szCs w:val="28"/>
        </w:rPr>
        <w:t xml:space="preserve"> </w:t>
      </w:r>
      <w:r>
        <w:rPr>
          <w:rFonts w:eastAsia="Tahoma"/>
          <w:sz w:val="28"/>
          <w:szCs w:val="28"/>
          <w:lang w:val="zh-CN"/>
        </w:rPr>
        <w:t>703,:</w:t>
      </w:r>
    </w:p>
    <w:p w:rsidR="00935A2B" w:rsidRDefault="007E4A4B">
      <w:pPr>
        <w:ind w:firstLine="709"/>
        <w:jc w:val="both"/>
        <w:rPr>
          <w:sz w:val="28"/>
          <w:szCs w:val="28"/>
          <w:lang w:val="zh-CN" w:eastAsia="zh-CN"/>
        </w:rPr>
      </w:pPr>
      <w:r>
        <w:rPr>
          <w:rFonts w:eastAsia="Tahoma"/>
          <w:sz w:val="28"/>
          <w:szCs w:val="28"/>
          <w:lang w:val="zh-CN"/>
        </w:rPr>
        <w:t>- строение или сооружение строится на одном земельном участке с основным зданием, строением или сооружением (далее - основной объект), строительство строения или сооружения предусмотрено проектной документацией, подготовленной применительно к основному объекту, и предназначено для обслуживания основного объекта;</w:t>
      </w:r>
      <w:r>
        <w:rPr>
          <w:rFonts w:eastAsia="Tahoma"/>
          <w:sz w:val="28"/>
          <w:szCs w:val="28"/>
          <w:lang w:val="zh-CN"/>
        </w:rPr>
        <w:br/>
      </w:r>
      <w:r>
        <w:rPr>
          <w:rFonts w:eastAsia="Tahoma"/>
          <w:sz w:val="28"/>
          <w:szCs w:val="28"/>
        </w:rPr>
        <w:tab/>
      </w:r>
      <w:r>
        <w:rPr>
          <w:rFonts w:eastAsia="Tahoma"/>
          <w:sz w:val="28"/>
          <w:szCs w:val="28"/>
          <w:lang w:val="zh-CN"/>
        </w:rPr>
        <w:t>- строение или сооружение строится в целях обеспечения эксплуатации основного объекта, имеет обслуживающее назначение по отношению к основному объекту, не является особо опасным, технически сложным и уникальным объектом, его общая площадь составляет не более 1500 кв. метров, не требует установления санитарно-защитных зон и размещается на земельном участке, на котором расположен основной объект, либо на земельных участках, смежных с земельным участком, на котором расположен основной объект, либо на земельном участке, не имеющем общих границ с земельным участком, на котором расположен основной объект, при условии, что строение и сооружение вспомогательного использования технологически связано с основным объектом;</w:t>
      </w:r>
    </w:p>
    <w:p w:rsidR="00935A2B" w:rsidRDefault="007E4A4B">
      <w:pPr>
        <w:ind w:firstLine="709"/>
        <w:jc w:val="both"/>
        <w:rPr>
          <w:sz w:val="28"/>
          <w:szCs w:val="28"/>
          <w:lang w:val="zh-CN" w:eastAsia="zh-CN"/>
        </w:rPr>
      </w:pPr>
      <w:r>
        <w:rPr>
          <w:rFonts w:eastAsia="Tahoma"/>
          <w:sz w:val="28"/>
          <w:szCs w:val="28"/>
          <w:lang w:val="zh-CN"/>
        </w:rPr>
        <w:t>Возведение вспомогательных объектов осуществляется только при наличии основных объектов или действующего разрешения на строительство основных объектов капитального строительства.</w:t>
      </w:r>
    </w:p>
    <w:p w:rsidR="00935A2B" w:rsidRDefault="007E4A4B">
      <w:pPr>
        <w:ind w:firstLine="709"/>
        <w:jc w:val="both"/>
        <w:rPr>
          <w:sz w:val="28"/>
          <w:szCs w:val="28"/>
          <w:lang w:val="zh-CN" w:eastAsia="zh-CN"/>
        </w:rPr>
      </w:pPr>
      <w:r>
        <w:rPr>
          <w:rFonts w:eastAsia="Tahoma"/>
          <w:sz w:val="28"/>
          <w:szCs w:val="28"/>
          <w:lang w:val="zh-CN"/>
        </w:rPr>
        <w:t>Формирование земельного участка под размещение вспомогательных объектов не требуется.</w:t>
      </w:r>
    </w:p>
    <w:p w:rsidR="00935A2B" w:rsidRDefault="007E4A4B">
      <w:pPr>
        <w:ind w:firstLine="709"/>
        <w:jc w:val="both"/>
        <w:rPr>
          <w:sz w:val="28"/>
          <w:szCs w:val="28"/>
          <w:lang w:val="zh-CN" w:eastAsia="zh-CN"/>
        </w:rPr>
      </w:pPr>
      <w:r>
        <w:rPr>
          <w:rFonts w:eastAsia="Tahoma"/>
          <w:sz w:val="28"/>
          <w:szCs w:val="28"/>
          <w:lang w:val="zh-CN"/>
        </w:rPr>
        <w:t xml:space="preserve">Максимальная общая площадь застройки объектов вспомогательного характера (за исключением навесов) - </w:t>
      </w:r>
      <w:r>
        <w:rPr>
          <w:rFonts w:eastAsia="Tahoma"/>
          <w:sz w:val="28"/>
          <w:szCs w:val="28"/>
        </w:rPr>
        <w:t xml:space="preserve">            </w:t>
      </w:r>
      <w:r>
        <w:rPr>
          <w:rFonts w:eastAsia="Tahoma"/>
          <w:sz w:val="28"/>
          <w:szCs w:val="28"/>
          <w:lang w:val="zh-CN"/>
        </w:rPr>
        <w:t>не более общей площади застройки объекта общественно-делового назначения.</w:t>
      </w:r>
    </w:p>
    <w:p w:rsidR="00935A2B" w:rsidRDefault="007E4A4B">
      <w:pPr>
        <w:ind w:firstLine="709"/>
        <w:jc w:val="both"/>
        <w:rPr>
          <w:sz w:val="28"/>
          <w:szCs w:val="28"/>
          <w:lang w:val="zh-CN" w:eastAsia="zh-CN"/>
        </w:rPr>
      </w:pPr>
      <w:r>
        <w:rPr>
          <w:rFonts w:eastAsia="Tahoma"/>
          <w:sz w:val="28"/>
          <w:szCs w:val="28"/>
          <w:lang w:val="zh-CN"/>
        </w:rPr>
        <w:t>Суммарная общая площадь зданий, сооружений, занимаемых объектами основных и вспомогательных видов разрешенного использования, расположенных на территории одного земельного участка, не должна превышать максимальный процент застройки установленный в соответствии с видом разрешенного использования земельного участка.</w:t>
      </w:r>
      <w:r>
        <w:rPr>
          <w:rFonts w:eastAsia="Tahoma"/>
          <w:sz w:val="28"/>
          <w:szCs w:val="28"/>
          <w:lang w:val="zh-CN"/>
        </w:rPr>
        <w:br/>
      </w:r>
      <w:r>
        <w:rPr>
          <w:rFonts w:eastAsia="Tahoma"/>
          <w:sz w:val="28"/>
          <w:szCs w:val="28"/>
        </w:rPr>
        <w:tab/>
      </w:r>
      <w:r>
        <w:rPr>
          <w:rFonts w:eastAsia="Tahoma"/>
          <w:sz w:val="28"/>
          <w:szCs w:val="28"/>
          <w:lang w:val="zh-CN"/>
        </w:rPr>
        <w:t>Площадки для мусоросборников:</w:t>
      </w:r>
    </w:p>
    <w:p w:rsidR="00935A2B" w:rsidRDefault="007E4A4B">
      <w:pPr>
        <w:ind w:firstLine="709"/>
        <w:jc w:val="both"/>
        <w:rPr>
          <w:sz w:val="28"/>
          <w:szCs w:val="28"/>
          <w:lang w:val="zh-CN" w:eastAsia="zh-CN"/>
        </w:rPr>
      </w:pPr>
      <w:r>
        <w:rPr>
          <w:rFonts w:eastAsia="Tahoma"/>
          <w:sz w:val="28"/>
          <w:szCs w:val="28"/>
          <w:lang w:val="zh-CN"/>
        </w:rPr>
        <w:lastRenderedPageBreak/>
        <w:t>-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w:t>
      </w:r>
    </w:p>
    <w:p w:rsidR="00935A2B" w:rsidRDefault="007E4A4B">
      <w:pPr>
        <w:ind w:firstLine="709"/>
        <w:jc w:val="both"/>
        <w:rPr>
          <w:sz w:val="28"/>
          <w:szCs w:val="28"/>
          <w:lang w:val="zh-CN" w:eastAsia="zh-CN"/>
        </w:rPr>
      </w:pPr>
      <w:r>
        <w:rPr>
          <w:rFonts w:eastAsia="Tahoma"/>
          <w:sz w:val="28"/>
          <w:szCs w:val="28"/>
          <w:lang w:val="zh-CN"/>
        </w:rPr>
        <w:t>- общее количество контейнеров не более 5 шт;</w:t>
      </w:r>
    </w:p>
    <w:p w:rsidR="00935A2B" w:rsidRDefault="007E4A4B">
      <w:pPr>
        <w:ind w:firstLine="709"/>
        <w:jc w:val="both"/>
        <w:rPr>
          <w:sz w:val="28"/>
          <w:szCs w:val="28"/>
          <w:lang w:val="zh-CN" w:eastAsia="zh-CN"/>
        </w:rPr>
      </w:pPr>
      <w:r>
        <w:rPr>
          <w:rFonts w:eastAsia="Tahoma"/>
          <w:sz w:val="28"/>
          <w:szCs w:val="28"/>
          <w:lang w:val="zh-CN"/>
        </w:rPr>
        <w:t>- расстояние от мусоросборников до границы смежного земельного участка не менее - 4 м.</w:t>
      </w:r>
    </w:p>
    <w:p w:rsidR="00935A2B" w:rsidRDefault="007E4A4B">
      <w:pPr>
        <w:ind w:firstLine="709"/>
        <w:jc w:val="both"/>
        <w:rPr>
          <w:sz w:val="28"/>
          <w:szCs w:val="28"/>
          <w:lang w:val="zh-CN" w:eastAsia="zh-CN"/>
        </w:rPr>
      </w:pPr>
      <w:r>
        <w:rPr>
          <w:rFonts w:eastAsia="Tahoma"/>
          <w:sz w:val="28"/>
          <w:szCs w:val="28"/>
          <w:lang w:val="zh-CN"/>
        </w:rPr>
        <w:br/>
      </w:r>
      <w:r>
        <w:rPr>
          <w:rFonts w:eastAsia="Tahoma"/>
          <w:sz w:val="28"/>
          <w:szCs w:val="28"/>
        </w:rPr>
        <w:tab/>
      </w:r>
      <w:r>
        <w:rPr>
          <w:rFonts w:eastAsia="Tahoma"/>
          <w:sz w:val="28"/>
          <w:szCs w:val="28"/>
          <w:lang w:val="zh-CN"/>
        </w:rPr>
        <w:t>Общественные туалеты, надворные уборные:</w:t>
      </w:r>
    </w:p>
    <w:p w:rsidR="00935A2B" w:rsidRDefault="007E4A4B">
      <w:pPr>
        <w:ind w:firstLine="709"/>
        <w:jc w:val="both"/>
        <w:rPr>
          <w:sz w:val="28"/>
          <w:szCs w:val="28"/>
          <w:lang w:val="zh-CN" w:eastAsia="zh-CN"/>
        </w:rPr>
      </w:pPr>
      <w:r>
        <w:rPr>
          <w:rFonts w:eastAsia="Tahoma"/>
          <w:sz w:val="28"/>
          <w:szCs w:val="28"/>
          <w:lang w:val="zh-CN"/>
        </w:rPr>
        <w:t>- расстояние от соседнего жилого дома не менее - 12 м;</w:t>
      </w:r>
    </w:p>
    <w:p w:rsidR="00935A2B" w:rsidRDefault="007E4A4B">
      <w:pPr>
        <w:ind w:firstLine="709"/>
        <w:jc w:val="both"/>
        <w:rPr>
          <w:sz w:val="28"/>
          <w:szCs w:val="28"/>
          <w:lang w:val="zh-CN" w:eastAsia="zh-CN"/>
        </w:rPr>
      </w:pPr>
      <w:r>
        <w:rPr>
          <w:rFonts w:eastAsia="Tahoma"/>
          <w:sz w:val="28"/>
          <w:szCs w:val="28"/>
          <w:lang w:val="zh-CN"/>
        </w:rPr>
        <w:t xml:space="preserve">- расстояние от красной линии не менее - 10 м; </w:t>
      </w:r>
    </w:p>
    <w:p w:rsidR="00935A2B" w:rsidRDefault="007E4A4B">
      <w:pPr>
        <w:ind w:firstLine="709"/>
        <w:jc w:val="both"/>
        <w:rPr>
          <w:sz w:val="28"/>
          <w:szCs w:val="28"/>
          <w:lang w:val="zh-CN" w:eastAsia="zh-CN"/>
        </w:rPr>
      </w:pPr>
      <w:r>
        <w:rPr>
          <w:rFonts w:eastAsia="Tahoma"/>
          <w:sz w:val="28"/>
          <w:szCs w:val="28"/>
          <w:lang w:val="zh-CN"/>
        </w:rPr>
        <w:t>- расстояние от границы смежного земельного участка не менее - 4 м;</w:t>
      </w:r>
    </w:p>
    <w:p w:rsidR="00935A2B" w:rsidRDefault="007E4A4B">
      <w:pPr>
        <w:ind w:firstLine="709"/>
        <w:jc w:val="both"/>
        <w:rPr>
          <w:sz w:val="28"/>
          <w:szCs w:val="28"/>
          <w:lang w:val="zh-CN" w:eastAsia="zh-CN"/>
        </w:rPr>
      </w:pPr>
      <w:r>
        <w:rPr>
          <w:rFonts w:eastAsia="Tahoma"/>
          <w:sz w:val="28"/>
          <w:szCs w:val="28"/>
          <w:lang w:val="zh-CN"/>
        </w:rPr>
        <w:t>- расстояние от туалета до источника водоснабжения (колодца) – не менее 25 м.</w:t>
      </w:r>
    </w:p>
    <w:p w:rsidR="00935A2B" w:rsidRDefault="007E4A4B">
      <w:pPr>
        <w:ind w:firstLine="709"/>
        <w:jc w:val="both"/>
        <w:rPr>
          <w:sz w:val="28"/>
          <w:szCs w:val="28"/>
          <w:lang w:val="zh-CN" w:eastAsia="zh-CN"/>
        </w:rPr>
      </w:pPr>
      <w:r>
        <w:rPr>
          <w:rFonts w:eastAsia="Tahoma"/>
          <w:sz w:val="28"/>
          <w:szCs w:val="28"/>
          <w:lang w:val="zh-CN"/>
        </w:rPr>
        <w:br/>
      </w:r>
      <w:r>
        <w:rPr>
          <w:rFonts w:eastAsia="Tahoma"/>
          <w:sz w:val="28"/>
          <w:szCs w:val="28"/>
        </w:rPr>
        <w:tab/>
      </w:r>
      <w:r>
        <w:rPr>
          <w:rFonts w:eastAsia="Tahoma"/>
          <w:sz w:val="28"/>
          <w:szCs w:val="28"/>
          <w:lang w:val="zh-CN"/>
        </w:rPr>
        <w:t xml:space="preserve"> Септики, водонепроницаемые выгребы, фильтрующие колодцы:</w:t>
      </w:r>
    </w:p>
    <w:p w:rsidR="00935A2B" w:rsidRDefault="007E4A4B">
      <w:pPr>
        <w:ind w:firstLine="709"/>
        <w:jc w:val="both"/>
        <w:rPr>
          <w:sz w:val="28"/>
          <w:szCs w:val="28"/>
          <w:lang w:val="zh-CN" w:eastAsia="zh-CN"/>
        </w:rPr>
      </w:pPr>
      <w:r>
        <w:rPr>
          <w:rFonts w:eastAsia="Tahoma"/>
          <w:sz w:val="28"/>
          <w:szCs w:val="28"/>
          <w:lang w:val="zh-CN"/>
        </w:rPr>
        <w:t>- расстояние от границы смежного земельного участка не менее - 4 м;</w:t>
      </w:r>
    </w:p>
    <w:p w:rsidR="00935A2B" w:rsidRDefault="007E4A4B">
      <w:pPr>
        <w:ind w:firstLine="709"/>
        <w:jc w:val="both"/>
        <w:rPr>
          <w:sz w:val="28"/>
          <w:szCs w:val="28"/>
          <w:lang w:val="zh-CN" w:eastAsia="zh-CN"/>
        </w:rPr>
      </w:pPr>
      <w:r>
        <w:rPr>
          <w:rFonts w:eastAsia="Tahoma"/>
          <w:sz w:val="28"/>
          <w:szCs w:val="28"/>
          <w:lang w:val="zh-CN"/>
        </w:rPr>
        <w:t xml:space="preserve">- расстояние от фундамента построек до септика, водонепроницаемого выгреба - не менее 5 м; </w:t>
      </w:r>
    </w:p>
    <w:p w:rsidR="00935A2B" w:rsidRDefault="007E4A4B">
      <w:pPr>
        <w:ind w:firstLine="709"/>
        <w:jc w:val="both"/>
        <w:rPr>
          <w:sz w:val="28"/>
          <w:szCs w:val="28"/>
          <w:lang w:val="zh-CN" w:eastAsia="zh-CN"/>
        </w:rPr>
      </w:pPr>
      <w:r>
        <w:rPr>
          <w:rFonts w:eastAsia="Tahoma"/>
          <w:sz w:val="28"/>
          <w:szCs w:val="28"/>
          <w:lang w:val="zh-CN"/>
        </w:rPr>
        <w:t>- расстояние от фундамента построек до фильтрующего колодца - не менее 8 м.</w:t>
      </w:r>
    </w:p>
    <w:p w:rsidR="00935A2B" w:rsidRDefault="007E4A4B">
      <w:pPr>
        <w:ind w:firstLine="709"/>
        <w:jc w:val="both"/>
        <w:rPr>
          <w:sz w:val="28"/>
          <w:szCs w:val="28"/>
          <w:lang w:val="zh-CN" w:eastAsia="zh-CN"/>
        </w:rPr>
      </w:pPr>
      <w:r>
        <w:rPr>
          <w:rFonts w:eastAsia="Tahoma"/>
          <w:sz w:val="28"/>
          <w:szCs w:val="28"/>
          <w:lang w:val="zh-CN"/>
        </w:rPr>
        <w:br/>
        <w:t xml:space="preserve"> </w:t>
      </w:r>
      <w:r>
        <w:rPr>
          <w:rFonts w:eastAsia="Tahoma"/>
          <w:sz w:val="28"/>
          <w:szCs w:val="28"/>
        </w:rPr>
        <w:tab/>
      </w:r>
      <w:r>
        <w:rPr>
          <w:rFonts w:eastAsia="Tahoma"/>
          <w:sz w:val="28"/>
          <w:szCs w:val="28"/>
          <w:lang w:val="zh-CN"/>
        </w:rPr>
        <w:t>Локальные очистные сооружения (ЛОС):</w:t>
      </w:r>
    </w:p>
    <w:p w:rsidR="00935A2B" w:rsidRDefault="007E4A4B">
      <w:pPr>
        <w:ind w:firstLine="709"/>
        <w:jc w:val="both"/>
        <w:rPr>
          <w:sz w:val="28"/>
          <w:szCs w:val="28"/>
          <w:lang w:val="zh-CN" w:eastAsia="zh-CN"/>
        </w:rPr>
      </w:pPr>
      <w:r>
        <w:rPr>
          <w:rFonts w:eastAsia="Tahoma"/>
          <w:sz w:val="28"/>
          <w:szCs w:val="28"/>
          <w:lang w:val="zh-CN"/>
        </w:rPr>
        <w:t>- расстояние от границы смежного земельного участка не менее - 1 м;</w:t>
      </w:r>
    </w:p>
    <w:p w:rsidR="00935A2B" w:rsidRDefault="007E4A4B">
      <w:pPr>
        <w:ind w:firstLine="709"/>
        <w:jc w:val="both"/>
        <w:rPr>
          <w:sz w:val="28"/>
          <w:szCs w:val="28"/>
          <w:lang w:val="zh-CN" w:eastAsia="zh-CN"/>
        </w:rPr>
      </w:pPr>
      <w:r>
        <w:rPr>
          <w:rFonts w:eastAsia="Tahoma"/>
          <w:sz w:val="28"/>
          <w:szCs w:val="28"/>
          <w:lang w:val="zh-CN"/>
        </w:rPr>
        <w:t>- расстояние от фундамента жилого дома, расположенного в границах земельного участка – устанавливается собственником в зависимости от технических характеристик ЛОС;</w:t>
      </w:r>
    </w:p>
    <w:p w:rsidR="00935A2B" w:rsidRDefault="007E4A4B">
      <w:pPr>
        <w:ind w:firstLine="709"/>
        <w:jc w:val="both"/>
        <w:rPr>
          <w:sz w:val="28"/>
          <w:szCs w:val="28"/>
          <w:lang w:val="zh-CN" w:eastAsia="zh-CN"/>
        </w:rPr>
      </w:pPr>
      <w:r>
        <w:rPr>
          <w:rFonts w:eastAsia="Tahoma"/>
          <w:sz w:val="28"/>
          <w:szCs w:val="28"/>
          <w:lang w:val="zh-CN"/>
        </w:rPr>
        <w:t>- расстояние до жилых домов и зданий, расположенных на смежных земельных участках,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 не менее 10 м.</w:t>
      </w:r>
    </w:p>
    <w:p w:rsidR="00935A2B" w:rsidRDefault="007E4A4B">
      <w:pPr>
        <w:ind w:firstLine="709"/>
        <w:jc w:val="both"/>
        <w:rPr>
          <w:sz w:val="28"/>
          <w:szCs w:val="28"/>
          <w:lang w:val="zh-CN" w:eastAsia="zh-CN"/>
        </w:rPr>
      </w:pPr>
      <w:r>
        <w:rPr>
          <w:rFonts w:eastAsia="Tahoma"/>
          <w:sz w:val="28"/>
          <w:szCs w:val="28"/>
          <w:lang w:val="zh-CN"/>
        </w:rPr>
        <w:br/>
      </w:r>
      <w:r>
        <w:rPr>
          <w:rFonts w:eastAsia="Tahoma"/>
          <w:sz w:val="28"/>
          <w:szCs w:val="28"/>
        </w:rPr>
        <w:tab/>
      </w:r>
      <w:r>
        <w:rPr>
          <w:rFonts w:eastAsia="Tahoma"/>
          <w:sz w:val="28"/>
          <w:szCs w:val="28"/>
          <w:lang w:val="zh-CN"/>
        </w:rPr>
        <w:t>Трансформаторные подстанции, газораспределительные пункты:</w:t>
      </w:r>
    </w:p>
    <w:p w:rsidR="00935A2B" w:rsidRDefault="007E4A4B">
      <w:pPr>
        <w:ind w:firstLine="709"/>
        <w:jc w:val="both"/>
        <w:rPr>
          <w:sz w:val="28"/>
          <w:szCs w:val="28"/>
          <w:lang w:val="zh-CN" w:eastAsia="zh-CN"/>
        </w:rPr>
      </w:pPr>
      <w:r>
        <w:rPr>
          <w:rFonts w:eastAsia="Tahoma"/>
          <w:sz w:val="28"/>
          <w:szCs w:val="28"/>
          <w:lang w:val="zh-CN"/>
        </w:rPr>
        <w:t>- расстояние от границ земельного участка не менее - 1 м.</w:t>
      </w:r>
    </w:p>
    <w:p w:rsidR="00935A2B" w:rsidRDefault="007E4A4B">
      <w:pPr>
        <w:ind w:firstLine="709"/>
        <w:jc w:val="both"/>
        <w:rPr>
          <w:sz w:val="28"/>
          <w:szCs w:val="28"/>
          <w:lang w:val="zh-CN" w:eastAsia="zh-CN"/>
        </w:rPr>
      </w:pPr>
      <w:r>
        <w:rPr>
          <w:rFonts w:eastAsia="Tahoma"/>
          <w:sz w:val="28"/>
          <w:szCs w:val="28"/>
          <w:lang w:val="zh-CN"/>
        </w:rPr>
        <w:br/>
      </w:r>
      <w:r>
        <w:rPr>
          <w:rFonts w:eastAsia="Tahoma"/>
          <w:sz w:val="28"/>
          <w:szCs w:val="28"/>
        </w:rPr>
        <w:tab/>
      </w:r>
      <w:r>
        <w:rPr>
          <w:rFonts w:eastAsia="Tahoma"/>
          <w:sz w:val="28"/>
          <w:szCs w:val="28"/>
          <w:lang w:val="zh-CN"/>
        </w:rPr>
        <w:t>Приобъектные автостоянки коммерческих объектов для парковки автомобилей работников и посетителей:</w:t>
      </w:r>
    </w:p>
    <w:p w:rsidR="00935A2B" w:rsidRDefault="007E4A4B">
      <w:pPr>
        <w:ind w:firstLine="709"/>
        <w:jc w:val="both"/>
        <w:rPr>
          <w:rFonts w:eastAsia="Tahoma"/>
          <w:sz w:val="28"/>
          <w:szCs w:val="28"/>
          <w:lang w:val="zh-CN"/>
        </w:rPr>
      </w:pPr>
      <w:r>
        <w:rPr>
          <w:rFonts w:eastAsia="Tahoma"/>
          <w:sz w:val="28"/>
          <w:szCs w:val="28"/>
          <w:lang w:val="zh-CN"/>
        </w:rPr>
        <w:lastRenderedPageBreak/>
        <w:t>- разрывы до зданий различного назначения – согласно требованиям санитарно-эпидемиологических правил и нормативов;</w:t>
      </w:r>
      <w:r>
        <w:rPr>
          <w:rFonts w:eastAsia="Tahoma"/>
          <w:sz w:val="28"/>
          <w:szCs w:val="28"/>
          <w:lang w:val="zh-CN"/>
        </w:rPr>
        <w:br/>
        <w:t>-</w:t>
      </w:r>
      <w:r>
        <w:rPr>
          <w:rFonts w:eastAsia="Tahoma"/>
          <w:sz w:val="28"/>
          <w:szCs w:val="28"/>
        </w:rPr>
        <w:t xml:space="preserve"> </w:t>
      </w:r>
      <w:r>
        <w:rPr>
          <w:rFonts w:eastAsia="Tahoma"/>
          <w:sz w:val="28"/>
          <w:szCs w:val="28"/>
          <w:lang w:val="zh-CN"/>
        </w:rPr>
        <w:t>требуемое количество машино-мест на одну расчетную единицу по видам использования должно быть обеспечено согласно действующим нормативам градостроительного проектирования Краснодарского края.</w:t>
      </w:r>
    </w:p>
    <w:p w:rsidR="00935A2B" w:rsidRDefault="007E4A4B">
      <w:pPr>
        <w:jc w:val="both"/>
        <w:rPr>
          <w:sz w:val="28"/>
          <w:szCs w:val="28"/>
          <w:lang w:val="zh-CN" w:eastAsia="zh-CN"/>
        </w:rPr>
      </w:pPr>
      <w:r>
        <w:rPr>
          <w:rFonts w:eastAsia="Tahoma"/>
          <w:sz w:val="28"/>
          <w:szCs w:val="28"/>
        </w:rPr>
        <w:tab/>
      </w:r>
      <w:r>
        <w:rPr>
          <w:rFonts w:eastAsia="Tahoma"/>
          <w:sz w:val="28"/>
          <w:szCs w:val="28"/>
          <w:lang w:val="zh-CN"/>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935A2B" w:rsidRDefault="007E4A4B">
      <w:pPr>
        <w:ind w:firstLine="709"/>
        <w:jc w:val="both"/>
        <w:rPr>
          <w:sz w:val="28"/>
          <w:szCs w:val="28"/>
          <w:lang w:val="zh-CN" w:eastAsia="zh-CN"/>
        </w:rPr>
      </w:pPr>
      <w:r>
        <w:rPr>
          <w:rFonts w:eastAsia="Tahoma"/>
          <w:sz w:val="28"/>
          <w:szCs w:val="28"/>
          <w:lang w:val="zh-C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935A2B" w:rsidRDefault="007E4A4B">
      <w:pPr>
        <w:ind w:firstLine="709"/>
        <w:jc w:val="both"/>
        <w:rPr>
          <w:sz w:val="28"/>
          <w:szCs w:val="28"/>
          <w:lang w:val="zh-CN" w:eastAsia="zh-CN"/>
        </w:rPr>
      </w:pPr>
      <w:r>
        <w:rPr>
          <w:rFonts w:eastAsia="Tahoma"/>
          <w:sz w:val="28"/>
          <w:szCs w:val="28"/>
          <w:lang w:val="zh-CN"/>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935A2B" w:rsidRDefault="007E4A4B">
      <w:pPr>
        <w:ind w:firstLine="709"/>
        <w:jc w:val="both"/>
        <w:rPr>
          <w:sz w:val="28"/>
          <w:szCs w:val="28"/>
          <w:lang w:val="zh-CN" w:eastAsia="zh-CN"/>
        </w:rPr>
      </w:pPr>
      <w:r>
        <w:rPr>
          <w:rFonts w:eastAsia="Tahoma"/>
          <w:sz w:val="28"/>
          <w:szCs w:val="28"/>
          <w:lang w:val="zh-C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935A2B" w:rsidRDefault="007E4A4B">
      <w:pPr>
        <w:ind w:firstLine="709"/>
        <w:jc w:val="both"/>
        <w:rPr>
          <w:sz w:val="28"/>
          <w:szCs w:val="28"/>
          <w:lang w:val="zh-CN" w:eastAsia="zh-CN"/>
        </w:rPr>
      </w:pPr>
      <w:r>
        <w:rPr>
          <w:rFonts w:eastAsia="Tahoma"/>
          <w:sz w:val="28"/>
          <w:szCs w:val="28"/>
          <w:lang w:val="zh-CN"/>
        </w:rPr>
        <w:t>Расстояния между остановками общественного пассажирского транспорта в общественно-деловой зоне не должны превышать 250 метров.</w:t>
      </w:r>
    </w:p>
    <w:p w:rsidR="00935A2B" w:rsidRDefault="007E4A4B">
      <w:pPr>
        <w:ind w:firstLine="709"/>
        <w:jc w:val="both"/>
        <w:rPr>
          <w:sz w:val="28"/>
          <w:szCs w:val="28"/>
          <w:lang w:val="zh-CN" w:eastAsia="zh-CN"/>
        </w:rPr>
      </w:pPr>
      <w:r>
        <w:rPr>
          <w:rFonts w:eastAsia="Tahoma"/>
          <w:sz w:val="28"/>
          <w:szCs w:val="28"/>
          <w:lang w:val="zh-CN"/>
        </w:rPr>
        <w:t>В общественно-деловом центре дальность подходов из любой точки общественно-делового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rsidR="00935A2B" w:rsidRDefault="007E4A4B">
      <w:pPr>
        <w:ind w:firstLine="709"/>
        <w:jc w:val="both"/>
        <w:rPr>
          <w:sz w:val="28"/>
          <w:szCs w:val="28"/>
          <w:lang w:val="zh-CN" w:eastAsia="zh-CN"/>
        </w:rPr>
      </w:pPr>
      <w:r>
        <w:rPr>
          <w:rFonts w:eastAsia="Tahoma"/>
          <w:sz w:val="28"/>
          <w:szCs w:val="28"/>
          <w:lang w:val="zh-CN"/>
        </w:rPr>
        <w:t>Доступ к земельному участку, не имеющему границ с территориями общего пользования, обеспечивается путем установления сервитута, зарегистрированного в порядке, установленном для регистрации прав на недвижимое имущество, либо через земельный участок, собственником которого является застройщик. Возведение объектов капитального строительства на земельных участках, не обеспеченных доступом, не допускается.</w:t>
      </w:r>
    </w:p>
    <w:p w:rsidR="00935A2B" w:rsidRDefault="007E4A4B">
      <w:pPr>
        <w:ind w:firstLine="709"/>
        <w:jc w:val="both"/>
        <w:rPr>
          <w:sz w:val="28"/>
          <w:szCs w:val="28"/>
          <w:lang w:val="zh-CN" w:eastAsia="zh-CN"/>
        </w:rPr>
      </w:pPr>
      <w:r>
        <w:rPr>
          <w:rFonts w:eastAsia="Tahoma"/>
          <w:sz w:val="28"/>
          <w:szCs w:val="28"/>
          <w:lang w:val="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35A2B" w:rsidRDefault="007E4A4B">
      <w:pPr>
        <w:ind w:firstLine="709"/>
        <w:jc w:val="both"/>
        <w:rPr>
          <w:sz w:val="28"/>
          <w:szCs w:val="28"/>
          <w:lang w:val="zh-CN" w:eastAsia="zh-CN"/>
        </w:rPr>
      </w:pPr>
      <w:r>
        <w:rPr>
          <w:rFonts w:eastAsia="Tahoma"/>
          <w:sz w:val="28"/>
          <w:szCs w:val="28"/>
          <w:lang w:val="zh-CN"/>
        </w:rPr>
        <w:t xml:space="preserve">При создании архитектурных решений фасадов зданий жилого и общественного назначения параметры принимать согласно статье 35 «Требования к архитектурно-градостроительному облику объекта капитального строительства». </w:t>
      </w:r>
      <w:r>
        <w:rPr>
          <w:rFonts w:eastAsia="Tahoma"/>
          <w:sz w:val="28"/>
          <w:szCs w:val="28"/>
          <w:lang w:val="zh-CN"/>
        </w:rPr>
        <w:lastRenderedPageBreak/>
        <w:t>Рекомендуется применять Методические рекомендации по применению требований к архитектурно-градостроительному облику объекта капитального строительства, разработанные Институтом развития градостроительства и городской среды Краснодарского края.</w:t>
      </w:r>
    </w:p>
    <w:p w:rsidR="00935A2B" w:rsidRDefault="007E4A4B">
      <w:pPr>
        <w:ind w:firstLine="709"/>
        <w:jc w:val="both"/>
        <w:rPr>
          <w:sz w:val="28"/>
          <w:szCs w:val="28"/>
          <w:lang w:val="zh-CN" w:eastAsia="zh-CN"/>
        </w:rPr>
      </w:pPr>
      <w:r>
        <w:rPr>
          <w:rFonts w:eastAsia="Tahoma"/>
          <w:sz w:val="28"/>
          <w:szCs w:val="28"/>
          <w:lang w:val="zh-CN"/>
        </w:rPr>
        <w:t xml:space="preserve">Допускается использовать цветовые гаммы, сочетающиеся с объектами существующей застройки. В цветовом решении входных групп допускается использовать акцентные оттенки. Акцентными оттенками могут быть выделены навесы, отдельные плоскости, информационные конструкции. При использовании двух и более материалов их стыковка должна организовываться в разных (смещённых относительно друг друга на 3 см и более) плоскостях. При этом один из материалов должен быть основным.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открытыми системами крепления. Материалы с глянцевой поверхностью (за исключением стекла) должны занимать не более 30% площади фасада. Материалы, имитирующие натуральные, должны со-ответствовать им по фактуре (рельефу) поверхности. Допускается использовать отличающиеся друг от друга решения для главных и второстепенных фасадов. При этом решения главного фасада должны дублироваться на второстепенные на глубину не менее 10 м от грани их стыковки. </w:t>
      </w:r>
      <w:r>
        <w:rPr>
          <w:rFonts w:eastAsia="Tahoma"/>
          <w:sz w:val="28"/>
          <w:szCs w:val="28"/>
        </w:rPr>
        <w:tab/>
      </w:r>
      <w:r>
        <w:rPr>
          <w:rFonts w:eastAsia="Tahoma"/>
          <w:sz w:val="28"/>
          <w:szCs w:val="28"/>
          <w:lang w:val="zh-CN"/>
        </w:rPr>
        <w:t>Основной цвет второстепенного фасада должен соответствовать основному цвету главного фасада. Запрещено использовать при отделке фасадов общественных зданий: плёнку, профилированные листы, асбестоцементные листы, металлический сайдинг, пластиковый (виниловый) сайдинг, сотовый поликарбонат, профилированный поликарбонат, ПВХ-панели, крупная фракция штукатурки «фактурная шуба», крупная фракция штукатурки «короед», глянцевые керамогранитные плиты, стекломагнезитовые листы, ондулин, сланцевая кровля, шифер, фанера, вагонка, керамическая черепица, цветное остекление, зеркальное остекление, тонированное в массе остекление, резиновая плитка. Не допускается установка дверных заполнений с остеклением менее 70% полотна (за исключением дверных проёмов к техническим помещениям). Необходимо предусматривать придверные грязезащитные системы. Не допускается устройство радиальных козырьков и навесов.</w:t>
      </w:r>
    </w:p>
    <w:p w:rsidR="00935A2B" w:rsidRDefault="00935A2B">
      <w:pPr>
        <w:ind w:firstLine="709"/>
        <w:jc w:val="both"/>
        <w:rPr>
          <w:rFonts w:eastAsia="Tahoma"/>
          <w:sz w:val="28"/>
          <w:szCs w:val="28"/>
          <w:lang w:val="zh-CN"/>
        </w:rPr>
      </w:pPr>
    </w:p>
    <w:p w:rsidR="00935A2B" w:rsidRDefault="007E4A4B">
      <w:pPr>
        <w:ind w:firstLine="709"/>
        <w:jc w:val="both"/>
        <w:rPr>
          <w:sz w:val="28"/>
          <w:szCs w:val="28"/>
          <w:lang w:val="zh-CN" w:eastAsia="zh-CN"/>
        </w:rPr>
      </w:pPr>
      <w:r>
        <w:rPr>
          <w:rFonts w:eastAsia="Tahoma"/>
          <w:sz w:val="28"/>
          <w:szCs w:val="28"/>
          <w:lang w:val="zh-CN"/>
        </w:rPr>
        <w:t>Элементы систем кондиционирования (наружные блоки систем кондиционирования и вентиляции, отверстия для монтажа бризера), а также антенны должны:</w:t>
      </w:r>
    </w:p>
    <w:p w:rsidR="00935A2B" w:rsidRDefault="007E4A4B">
      <w:pPr>
        <w:ind w:firstLine="709"/>
        <w:jc w:val="both"/>
        <w:rPr>
          <w:sz w:val="28"/>
          <w:szCs w:val="28"/>
          <w:lang w:val="zh-CN" w:eastAsia="zh-CN"/>
        </w:rPr>
      </w:pPr>
      <w:r>
        <w:rPr>
          <w:rFonts w:eastAsia="Tahoma"/>
          <w:sz w:val="28"/>
          <w:szCs w:val="28"/>
          <w:lang w:val="zh-CN"/>
        </w:rPr>
        <w:t>- размещаться упорядоченно, с привязкой к архитектурному решению фасада и единой композиционной (вертикальной, горизонтальной) системе осей;</w:t>
      </w:r>
    </w:p>
    <w:p w:rsidR="00935A2B" w:rsidRDefault="007E4A4B">
      <w:pPr>
        <w:ind w:firstLine="709"/>
        <w:jc w:val="both"/>
        <w:rPr>
          <w:rFonts w:eastAsia="Tahoma"/>
          <w:sz w:val="28"/>
          <w:szCs w:val="28"/>
          <w:lang w:val="zh-CN"/>
        </w:rPr>
      </w:pPr>
      <w:r>
        <w:rPr>
          <w:rFonts w:eastAsia="Tahoma"/>
          <w:sz w:val="28"/>
          <w:szCs w:val="28"/>
          <w:lang w:val="zh-CN"/>
        </w:rPr>
        <w:t>- размещаться с использованием стандартных конструкций крепления и с использованием маскирующих ограждений;</w:t>
      </w:r>
      <w:r>
        <w:rPr>
          <w:rFonts w:eastAsia="Tahoma"/>
          <w:sz w:val="28"/>
          <w:szCs w:val="28"/>
          <w:lang w:val="zh-CN"/>
        </w:rPr>
        <w:br/>
      </w:r>
      <w:r>
        <w:rPr>
          <w:rFonts w:eastAsia="Tahoma"/>
          <w:sz w:val="28"/>
          <w:szCs w:val="28"/>
        </w:rPr>
        <w:lastRenderedPageBreak/>
        <w:tab/>
      </w:r>
      <w:r>
        <w:rPr>
          <w:rFonts w:eastAsia="Tahoma"/>
          <w:sz w:val="28"/>
          <w:szCs w:val="28"/>
          <w:lang w:val="zh-CN"/>
        </w:rPr>
        <w:t>- оснащаться кабель-каналами, скрытыми за фасадом или замаскированными в тон колера соответствующей плоскости фасада.</w:t>
      </w:r>
    </w:p>
    <w:p w:rsidR="00935A2B" w:rsidRDefault="007E4A4B">
      <w:pPr>
        <w:jc w:val="both"/>
        <w:rPr>
          <w:sz w:val="28"/>
          <w:szCs w:val="28"/>
          <w:lang w:val="zh-CN" w:eastAsia="zh-CN"/>
        </w:rPr>
      </w:pPr>
      <w:r>
        <w:rPr>
          <w:rFonts w:eastAsia="Tahoma"/>
          <w:sz w:val="28"/>
          <w:szCs w:val="28"/>
        </w:rPr>
        <w:tab/>
      </w:r>
      <w:r>
        <w:rPr>
          <w:rFonts w:eastAsia="Tahoma"/>
          <w:sz w:val="28"/>
          <w:szCs w:val="28"/>
          <w:lang w:val="zh-CN"/>
        </w:rPr>
        <w:t>Маскирующие ограждения кондиционерных блоков – решётки, жалюзи, корзины – должны устанавливаться в целях сохранения архитектурного облика объекта. Маскирующие ограждения должны иметь окраску, соответствующую одному из колеров элементов здания (стен, перекрытий, элементов окон, цоколя).</w:t>
      </w:r>
    </w:p>
    <w:p w:rsidR="00935A2B" w:rsidRDefault="007E4A4B">
      <w:pPr>
        <w:ind w:firstLine="709"/>
        <w:jc w:val="both"/>
        <w:rPr>
          <w:rFonts w:eastAsia="Tahoma"/>
          <w:sz w:val="28"/>
          <w:szCs w:val="28"/>
          <w:lang w:val="zh-CN"/>
        </w:rPr>
      </w:pPr>
      <w:r>
        <w:rPr>
          <w:rFonts w:eastAsia="Tahoma"/>
          <w:sz w:val="28"/>
          <w:szCs w:val="28"/>
          <w:lang w:val="zh-CN"/>
        </w:rPr>
        <w:t>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проёмов либо отличающегося цвета для окон первого этажа. Не допускается использование цветного (тонированного в массе), зеркального остекления. Цветовое решение должно осуществляться в нейтральных (с максимальной прозрачностью, без искажения цвета) и серых оттенках.</w:t>
      </w:r>
    </w:p>
    <w:p w:rsidR="00935A2B" w:rsidRDefault="007E4A4B">
      <w:pPr>
        <w:ind w:firstLine="709"/>
        <w:jc w:val="both"/>
        <w:rPr>
          <w:sz w:val="28"/>
          <w:szCs w:val="28"/>
          <w:lang w:val="zh-CN" w:eastAsia="zh-CN"/>
        </w:rPr>
      </w:pPr>
      <w:r>
        <w:rPr>
          <w:rFonts w:eastAsia="Tahoma"/>
          <w:sz w:val="28"/>
          <w:szCs w:val="28"/>
          <w:lang w:val="zh-CN"/>
        </w:rPr>
        <w:t xml:space="preserve">Предусмотреть цветовое решение цоколя, соответствующее одному из колеров элементов здания. </w:t>
      </w:r>
    </w:p>
    <w:p w:rsidR="00935A2B" w:rsidRDefault="007E4A4B">
      <w:pPr>
        <w:ind w:firstLine="709"/>
        <w:jc w:val="both"/>
        <w:rPr>
          <w:rFonts w:eastAsia="Tahoma"/>
          <w:sz w:val="28"/>
          <w:szCs w:val="28"/>
          <w:lang w:val="zh-CN"/>
        </w:rPr>
      </w:pPr>
      <w:r>
        <w:rPr>
          <w:rFonts w:eastAsia="Tahoma"/>
          <w:sz w:val="28"/>
          <w:szCs w:val="28"/>
          <w:lang w:val="zh-CN"/>
        </w:rPr>
        <w:t xml:space="preserve">Все элементы кровли зданий любого назначения должны выполняться в едином цветовом решении. </w:t>
      </w:r>
    </w:p>
    <w:p w:rsidR="00935A2B" w:rsidRDefault="007E4A4B">
      <w:pPr>
        <w:ind w:firstLine="709"/>
        <w:jc w:val="both"/>
        <w:rPr>
          <w:sz w:val="28"/>
          <w:szCs w:val="28"/>
          <w:lang w:val="zh-CN" w:eastAsia="zh-CN"/>
        </w:rPr>
      </w:pPr>
      <w:r>
        <w:rPr>
          <w:rFonts w:eastAsia="Tahoma"/>
          <w:sz w:val="28"/>
          <w:szCs w:val="28"/>
          <w:lang w:val="zh-CN"/>
        </w:rPr>
        <w:t xml:space="preserve">Цветовое решение элементов системы наружного водоотведения должно осуществляться в соответствии с одним из колеров элементов здания (стен или кровли).Обязательным к обеспечению зданий общественного назначения является функциональное освещение.  Оно включает в себя освещение входных групп, эвакуационных выходов, вывесок, указателей и т.д. Подсветка осуществляется белым с цветовой температурой (Тц) в диапазоне 2000-2700 К. </w:t>
      </w:r>
      <w:r>
        <w:rPr>
          <w:rFonts w:eastAsia="Tahoma"/>
          <w:sz w:val="28"/>
          <w:szCs w:val="28"/>
        </w:rPr>
        <w:tab/>
      </w:r>
      <w:r>
        <w:rPr>
          <w:rFonts w:eastAsia="Tahoma"/>
          <w:sz w:val="28"/>
          <w:szCs w:val="28"/>
          <w:lang w:val="zh-CN"/>
        </w:rPr>
        <w:t xml:space="preserve">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таблицей 1 </w:t>
      </w:r>
      <w:r>
        <w:rPr>
          <w:rFonts w:eastAsia="Tahoma"/>
          <w:sz w:val="28"/>
          <w:szCs w:val="28"/>
        </w:rPr>
        <w:t xml:space="preserve">                    </w:t>
      </w:r>
      <w:r>
        <w:rPr>
          <w:rFonts w:eastAsia="Tahoma"/>
          <w:sz w:val="28"/>
          <w:szCs w:val="28"/>
          <w:lang w:val="zh-CN"/>
        </w:rPr>
        <w:t xml:space="preserve">СП 4.13130.2013 </w:t>
      </w:r>
      <w:r>
        <w:rPr>
          <w:rFonts w:eastAsia="Tahoma"/>
          <w:sz w:val="28"/>
          <w:szCs w:val="28"/>
        </w:rPr>
        <w:t>«</w:t>
      </w:r>
      <w:r>
        <w:rPr>
          <w:rFonts w:eastAsia="Tahoma"/>
          <w:sz w:val="28"/>
          <w:szCs w:val="28"/>
          <w:lang w:val="zh-CN"/>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rFonts w:eastAsia="Tahoma"/>
          <w:sz w:val="28"/>
          <w:szCs w:val="28"/>
        </w:rPr>
        <w:t>»</w:t>
      </w:r>
      <w:r>
        <w:rPr>
          <w:rFonts w:eastAsia="Tahoma"/>
          <w:sz w:val="28"/>
          <w:szCs w:val="28"/>
          <w:lang w:val="zh-CN"/>
        </w:rPr>
        <w:t>.</w:t>
      </w:r>
    </w:p>
    <w:p w:rsidR="00935A2B" w:rsidRDefault="007E4A4B">
      <w:pPr>
        <w:ind w:firstLine="709"/>
        <w:jc w:val="both"/>
        <w:rPr>
          <w:sz w:val="28"/>
          <w:szCs w:val="28"/>
          <w:lang w:val="zh-CN" w:eastAsia="zh-CN"/>
        </w:rPr>
      </w:pPr>
      <w:r>
        <w:rPr>
          <w:rFonts w:eastAsia="Tahoma"/>
          <w:sz w:val="28"/>
          <w:szCs w:val="28"/>
          <w:lang w:val="zh-CN"/>
        </w:rPr>
        <w:t>Изменение общего рельефа участка, осуществляемое путем выемки или насыпи приводящее к увеличению (уменьшению) высотных отметок земельного участка относительно смежных земельных участков и ведущее к изменению существующей водоотводной (дренажной) системы территории, к заболачиванию (переувлажнению) смежных земельных участков и прилегающих территорий или нарушению иных законных прав владельцев смежных земельных участков допускается только по согласованию с правообладателями смежных земельных участков и при условии обязательного выполнения мероприятий по недопущению возможных негативных последствий путем устройства систем поверхностного водоотвода и систем дренажа на своем земельном участке, включающих устройство накопительных дренажных колодцев, желобов и дождеприемников. При поднятии уровня земельного участка выше уровня смежных земельных участков более чем на 0,3м необходимо письменное согласие правообладателей этих участков.</w:t>
      </w:r>
      <w:r>
        <w:rPr>
          <w:rFonts w:eastAsia="Tahoma"/>
          <w:sz w:val="28"/>
          <w:szCs w:val="28"/>
          <w:lang w:val="zh-CN"/>
        </w:rPr>
        <w:br/>
      </w:r>
      <w:r>
        <w:rPr>
          <w:rFonts w:eastAsia="Tahoma"/>
          <w:sz w:val="28"/>
          <w:szCs w:val="28"/>
        </w:rPr>
        <w:lastRenderedPageBreak/>
        <w:tab/>
      </w:r>
      <w:r>
        <w:rPr>
          <w:rFonts w:eastAsia="Tahoma"/>
          <w:sz w:val="28"/>
          <w:szCs w:val="28"/>
          <w:lang w:val="zh-CN"/>
        </w:rPr>
        <w:t>В случаях отсутствия системы ливневой канализации вдоль улицы, к которой примыкает участок застройки, необходимо выполнение работ по отведению ливневых стоков с застраиваемой территории в ближайшую ливневую канализацию, либо устройство локальных накопителей.</w:t>
      </w:r>
    </w:p>
    <w:p w:rsidR="00935A2B" w:rsidRDefault="007E4A4B">
      <w:pPr>
        <w:ind w:firstLine="709"/>
        <w:jc w:val="both"/>
        <w:rPr>
          <w:sz w:val="28"/>
          <w:szCs w:val="28"/>
          <w:lang w:val="zh-CN" w:eastAsia="zh-CN"/>
        </w:rPr>
      </w:pPr>
      <w:r>
        <w:rPr>
          <w:rFonts w:eastAsia="Tahoma"/>
          <w:sz w:val="28"/>
          <w:szCs w:val="28"/>
          <w:lang w:val="zh-CN"/>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935A2B" w:rsidRDefault="007E4A4B">
      <w:pPr>
        <w:ind w:firstLine="709"/>
        <w:jc w:val="both"/>
        <w:rPr>
          <w:sz w:val="28"/>
          <w:szCs w:val="28"/>
          <w:lang w:val="zh-CN" w:eastAsia="zh-CN"/>
        </w:rPr>
      </w:pPr>
      <w:r>
        <w:rPr>
          <w:rFonts w:eastAsia="Tahoma"/>
          <w:sz w:val="28"/>
          <w:szCs w:val="28"/>
          <w:lang w:val="zh-CN"/>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 в сторону от здания.</w:t>
      </w:r>
    </w:p>
    <w:p w:rsidR="00935A2B" w:rsidRDefault="007E4A4B">
      <w:pPr>
        <w:ind w:firstLine="709"/>
        <w:jc w:val="both"/>
        <w:rPr>
          <w:sz w:val="28"/>
          <w:szCs w:val="28"/>
          <w:lang w:val="zh-CN" w:eastAsia="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sz w:val="28"/>
          <w:szCs w:val="28"/>
          <w:lang w:val="zh-CN" w:eastAsia="zh-CN"/>
        </w:rPr>
      </w:pPr>
      <w:r>
        <w:rPr>
          <w:rFonts w:eastAsia="Tahoma"/>
          <w:sz w:val="28"/>
          <w:szCs w:val="28"/>
          <w:lang w:val="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35A2B" w:rsidRDefault="007E4A4B">
      <w:pPr>
        <w:ind w:firstLine="709"/>
        <w:jc w:val="both"/>
        <w:rPr>
          <w:sz w:val="28"/>
          <w:szCs w:val="28"/>
          <w:lang w:val="zh-CN" w:eastAsia="zh-CN"/>
        </w:rPr>
      </w:pPr>
      <w:r>
        <w:rPr>
          <w:rFonts w:eastAsia="Tahoma"/>
          <w:sz w:val="28"/>
          <w:szCs w:val="28"/>
          <w:lang w:val="zh-CN"/>
        </w:rPr>
        <w:t>В границах зон затопления, подтопления запрещаются:</w:t>
      </w:r>
    </w:p>
    <w:p w:rsidR="00935A2B" w:rsidRDefault="007E4A4B">
      <w:pPr>
        <w:ind w:firstLine="709"/>
        <w:jc w:val="both"/>
        <w:rPr>
          <w:sz w:val="28"/>
          <w:szCs w:val="28"/>
          <w:lang w:val="zh-CN" w:eastAsia="zh-CN"/>
        </w:rPr>
      </w:pPr>
      <w:r>
        <w:rPr>
          <w:rFonts w:eastAsia="Tahoma"/>
          <w:sz w:val="28"/>
          <w:szCs w:val="28"/>
          <w:lang w:val="zh-CN"/>
        </w:rPr>
        <w:t>- использование сточных вод в целях регулирования плодородия почв;</w:t>
      </w:r>
    </w:p>
    <w:p w:rsidR="00935A2B" w:rsidRDefault="007E4A4B">
      <w:pPr>
        <w:ind w:firstLine="709"/>
        <w:jc w:val="both"/>
        <w:rPr>
          <w:sz w:val="28"/>
          <w:szCs w:val="28"/>
          <w:lang w:val="zh-CN" w:eastAsia="zh-CN"/>
        </w:rPr>
      </w:pPr>
      <w:r>
        <w:rPr>
          <w:rFonts w:eastAsia="Tahoma"/>
          <w:sz w:val="28"/>
          <w:szCs w:val="28"/>
          <w:lang w:val="zh-CN"/>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35A2B" w:rsidRDefault="007E4A4B">
      <w:pPr>
        <w:ind w:firstLine="709"/>
        <w:jc w:val="both"/>
        <w:rPr>
          <w:sz w:val="28"/>
          <w:szCs w:val="28"/>
          <w:lang w:val="zh-CN" w:eastAsia="zh-CN"/>
        </w:rPr>
      </w:pPr>
      <w:r>
        <w:rPr>
          <w:rFonts w:eastAsia="Tahoma"/>
          <w:sz w:val="28"/>
          <w:szCs w:val="28"/>
          <w:lang w:val="zh-CN"/>
        </w:rPr>
        <w:t>- осуществление авиационных мер по борьбе с вредными организмами.</w:t>
      </w:r>
    </w:p>
    <w:p w:rsidR="00935A2B" w:rsidRDefault="007E4A4B">
      <w:pPr>
        <w:ind w:firstLine="709"/>
        <w:jc w:val="both"/>
        <w:rPr>
          <w:sz w:val="28"/>
          <w:szCs w:val="28"/>
          <w:lang w:val="zh-CN" w:eastAsia="zh-CN"/>
        </w:rPr>
      </w:pPr>
      <w:r>
        <w:rPr>
          <w:rFonts w:eastAsia="Tahoma"/>
          <w:sz w:val="28"/>
          <w:szCs w:val="28"/>
          <w:lang w:val="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35A2B" w:rsidRDefault="007E4A4B">
      <w:pPr>
        <w:ind w:firstLine="709"/>
        <w:jc w:val="both"/>
        <w:rPr>
          <w:sz w:val="28"/>
          <w:szCs w:val="28"/>
          <w:lang w:val="zh-CN" w:eastAsia="zh-CN"/>
        </w:rPr>
      </w:pPr>
      <w:r>
        <w:rPr>
          <w:rFonts w:eastAsia="Tahoma"/>
          <w:sz w:val="28"/>
          <w:szCs w:val="28"/>
          <w:lang w:val="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935A2B" w:rsidRDefault="007E4A4B">
      <w:pPr>
        <w:ind w:firstLine="709"/>
        <w:jc w:val="both"/>
        <w:rPr>
          <w:sz w:val="28"/>
          <w:szCs w:val="28"/>
          <w:lang w:val="zh-CN" w:eastAsia="zh-CN"/>
        </w:rPr>
      </w:pPr>
      <w:r>
        <w:rPr>
          <w:rFonts w:eastAsia="Tahoma"/>
          <w:sz w:val="28"/>
          <w:szCs w:val="28"/>
          <w:lang w:val="zh-CN"/>
        </w:rPr>
        <w:t>- в границах территорий общего пользования;</w:t>
      </w:r>
    </w:p>
    <w:p w:rsidR="00935A2B" w:rsidRDefault="007E4A4B">
      <w:pPr>
        <w:ind w:firstLine="709"/>
        <w:jc w:val="both"/>
        <w:rPr>
          <w:sz w:val="28"/>
          <w:szCs w:val="28"/>
          <w:lang w:val="zh-CN" w:eastAsia="zh-CN"/>
        </w:rPr>
      </w:pPr>
      <w:r>
        <w:rPr>
          <w:rFonts w:eastAsia="Tahoma"/>
          <w:sz w:val="28"/>
          <w:szCs w:val="28"/>
          <w:lang w:val="zh-CN"/>
        </w:rPr>
        <w:t>- предназначенные для размещения линейных объектов и (или) занятые линейными объектами.</w:t>
      </w:r>
    </w:p>
    <w:p w:rsidR="00935A2B" w:rsidRDefault="007E4A4B">
      <w:pPr>
        <w:ind w:firstLine="709"/>
        <w:jc w:val="both"/>
        <w:rPr>
          <w:rFonts w:eastAsia="Tahoma"/>
          <w:sz w:val="28"/>
          <w:szCs w:val="28"/>
          <w:lang w:val="zh-CN"/>
        </w:rPr>
      </w:pPr>
      <w:r>
        <w:rPr>
          <w:rFonts w:eastAsia="Tahoma"/>
          <w:sz w:val="28"/>
          <w:szCs w:val="28"/>
          <w:lang w:val="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w:t>
      </w:r>
      <w:r>
        <w:rPr>
          <w:rFonts w:eastAsia="Tahoma"/>
          <w:sz w:val="28"/>
          <w:szCs w:val="28"/>
          <w:lang w:val="zh-CN"/>
        </w:rPr>
        <w:lastRenderedPageBreak/>
        <w:t>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12.1 и 12.2.)),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935A2B" w:rsidRDefault="007E4A4B">
      <w:pPr>
        <w:jc w:val="both"/>
        <w:rPr>
          <w:sz w:val="28"/>
          <w:szCs w:val="28"/>
          <w:lang w:val="zh-CN" w:eastAsia="zh-CN"/>
        </w:rPr>
      </w:pPr>
      <w:r>
        <w:rPr>
          <w:rFonts w:eastAsia="Tahoma"/>
          <w:sz w:val="28"/>
          <w:szCs w:val="28"/>
        </w:rPr>
        <w:tab/>
      </w:r>
      <w:r>
        <w:rPr>
          <w:rFonts w:eastAsia="Tahoma"/>
          <w:sz w:val="28"/>
          <w:szCs w:val="28"/>
          <w:lang w:val="zh-CN"/>
        </w:rPr>
        <w:t>Размещение зданий, строений и сооружений возможно при соблюдении требований статей 38, 39, 40 настоящих Правил</w:t>
      </w:r>
    </w:p>
    <w:p w:rsidR="00935A2B" w:rsidRDefault="007E4A4B">
      <w:pPr>
        <w:keepNext/>
        <w:keepLines/>
        <w:spacing w:before="200"/>
        <w:ind w:firstLine="709"/>
        <w:outlineLvl w:val="1"/>
        <w:rPr>
          <w:b/>
          <w:bCs/>
          <w:sz w:val="28"/>
          <w:szCs w:val="28"/>
          <w:lang w:val="zh-CN"/>
        </w:rPr>
      </w:pPr>
      <w:bookmarkStart w:id="254" w:name="_Toc202771821"/>
      <w:bookmarkStart w:id="255" w:name="_Toc194046796"/>
      <w:r>
        <w:rPr>
          <w:rFonts w:eastAsia="Tahoma"/>
          <w:b/>
          <w:bCs/>
          <w:sz w:val="28"/>
          <w:szCs w:val="28"/>
          <w:lang w:val="zh-CN"/>
        </w:rPr>
        <w:t>Требования к архитектурно-градостроительному облику объектов капитального строительства</w:t>
      </w:r>
      <w:bookmarkEnd w:id="254"/>
      <w:bookmarkEnd w:id="255"/>
    </w:p>
    <w:p w:rsidR="00935A2B" w:rsidRDefault="007E4A4B">
      <w:pPr>
        <w:ind w:firstLine="709"/>
        <w:rPr>
          <w:rFonts w:eastAsia="Calibri"/>
          <w:sz w:val="28"/>
          <w:szCs w:val="28"/>
          <w:lang w:val="zh-CN"/>
        </w:rPr>
      </w:pPr>
      <w:r>
        <w:rPr>
          <w:rFonts w:eastAsia="Tahoma"/>
          <w:sz w:val="28"/>
          <w:szCs w:val="28"/>
          <w:lang w:val="zh-CN"/>
        </w:rPr>
        <w:t>Параметры принимать согласно статье 35 «Требования к архитектурно-градостроительному облику объекта капитального строительства»</w:t>
      </w:r>
    </w:p>
    <w:p w:rsidR="00935A2B" w:rsidRDefault="007E4A4B">
      <w:pPr>
        <w:keepNext/>
        <w:keepLines/>
        <w:spacing w:before="480"/>
        <w:ind w:firstLine="709"/>
        <w:jc w:val="both"/>
        <w:outlineLvl w:val="0"/>
        <w:rPr>
          <w:b/>
          <w:bCs/>
          <w:sz w:val="28"/>
          <w:szCs w:val="28"/>
          <w:lang w:val="zh-CN"/>
        </w:rPr>
      </w:pPr>
      <w:bookmarkStart w:id="256" w:name="_Toc202771822"/>
      <w:r>
        <w:rPr>
          <w:rFonts w:eastAsia="Tahoma"/>
          <w:b/>
          <w:bCs/>
          <w:sz w:val="28"/>
          <w:szCs w:val="28"/>
          <w:lang w:val="zh-CN"/>
        </w:rPr>
        <w:t>7. Зона религиозного использования (ОД4)</w:t>
      </w:r>
      <w:bookmarkEnd w:id="256"/>
    </w:p>
    <w:p w:rsidR="00935A2B" w:rsidRDefault="007E4A4B">
      <w:pPr>
        <w:ind w:firstLine="709"/>
        <w:jc w:val="both"/>
        <w:rPr>
          <w:rFonts w:eastAsia="Calibri"/>
          <w:sz w:val="28"/>
          <w:szCs w:val="28"/>
          <w:lang w:val="zh-CN"/>
        </w:rPr>
      </w:pPr>
      <w:r>
        <w:rPr>
          <w:rFonts w:eastAsia="Tahoma"/>
          <w:sz w:val="28"/>
          <w:szCs w:val="28"/>
          <w:lang w:val="zh-CN"/>
        </w:rPr>
        <w:t>Зона специализированной общественной застройки ОД4 выделена для обеспечения правовых условий формирования объектов, требующих значительные территориальные ресурсы для своего нормального функционирования - объекты капитального строительства религиозного использования</w:t>
      </w:r>
    </w:p>
    <w:p w:rsidR="00935A2B" w:rsidRDefault="007E4A4B">
      <w:pPr>
        <w:keepNext/>
        <w:keepLines/>
        <w:spacing w:before="200"/>
        <w:ind w:firstLine="709"/>
        <w:jc w:val="both"/>
        <w:outlineLvl w:val="1"/>
        <w:rPr>
          <w:b/>
          <w:bCs/>
          <w:sz w:val="28"/>
          <w:szCs w:val="28"/>
          <w:lang w:val="zh-CN" w:eastAsia="zh-CN"/>
        </w:rPr>
      </w:pPr>
      <w:bookmarkStart w:id="257" w:name="_Toc202771823"/>
      <w:bookmarkStart w:id="258" w:name="_Toc194046798"/>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257"/>
      <w:bookmarkEnd w:id="258"/>
    </w:p>
    <w:tbl>
      <w:tblPr>
        <w:tblStyle w:val="15"/>
        <w:tblW w:w="14709" w:type="dxa"/>
        <w:tblBorders>
          <w:bottom w:val="none" w:sz="0" w:space="0" w:color="auto"/>
        </w:tblBorders>
        <w:tblLook w:val="0000"/>
      </w:tblPr>
      <w:tblGrid>
        <w:gridCol w:w="560"/>
        <w:gridCol w:w="1951"/>
        <w:gridCol w:w="1860"/>
        <w:gridCol w:w="3885"/>
        <w:gridCol w:w="6453"/>
      </w:tblGrid>
      <w:tr w:rsidR="00935A2B">
        <w:trPr>
          <w:tblHeader/>
        </w:trPr>
        <w:tc>
          <w:tcPr>
            <w:tcW w:w="560" w:type="dxa"/>
          </w:tcPr>
          <w:p w:rsidR="00935A2B" w:rsidRDefault="007E4A4B">
            <w:pPr>
              <w:jc w:val="center"/>
              <w:rPr>
                <w:rFonts w:eastAsia="Calibri"/>
                <w:b/>
              </w:rPr>
            </w:pPr>
            <w:r>
              <w:rPr>
                <w:rFonts w:eastAsia="Tahoma"/>
                <w:b/>
              </w:rPr>
              <w:t>№ п/п</w:t>
            </w:r>
          </w:p>
        </w:tc>
        <w:tc>
          <w:tcPr>
            <w:tcW w:w="1951" w:type="dxa"/>
          </w:tcPr>
          <w:p w:rsidR="00935A2B" w:rsidRDefault="007E4A4B">
            <w:pPr>
              <w:jc w:val="center"/>
              <w:rPr>
                <w:rFonts w:eastAsia="Calibri"/>
                <w:b/>
              </w:rPr>
            </w:pPr>
            <w:r>
              <w:rPr>
                <w:rFonts w:eastAsia="Tahoma"/>
                <w:b/>
              </w:rPr>
              <w:t>Наименование вида разрешенного использования</w:t>
            </w:r>
          </w:p>
        </w:tc>
        <w:tc>
          <w:tcPr>
            <w:tcW w:w="1860" w:type="dxa"/>
          </w:tcPr>
          <w:p w:rsidR="00935A2B" w:rsidRDefault="007E4A4B">
            <w:pPr>
              <w:jc w:val="center"/>
              <w:rPr>
                <w:rFonts w:eastAsia="Calibri"/>
                <w:b/>
              </w:rPr>
            </w:pPr>
            <w:r>
              <w:rPr>
                <w:rFonts w:eastAsia="Tahoma"/>
                <w:b/>
              </w:rPr>
              <w:t>Код вида разрешенного использования</w:t>
            </w:r>
          </w:p>
        </w:tc>
        <w:tc>
          <w:tcPr>
            <w:tcW w:w="3885" w:type="dxa"/>
          </w:tcPr>
          <w:p w:rsidR="00935A2B" w:rsidRDefault="007E4A4B">
            <w:pPr>
              <w:jc w:val="center"/>
              <w:rPr>
                <w:rFonts w:eastAsia="Calibri"/>
                <w:b/>
              </w:rPr>
            </w:pPr>
            <w:r>
              <w:rPr>
                <w:rFonts w:eastAsia="Tahoma"/>
                <w:b/>
              </w:rPr>
              <w:t>Описание вида разрешенного использования</w:t>
            </w:r>
          </w:p>
        </w:tc>
        <w:tc>
          <w:tcPr>
            <w:tcW w:w="6453"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14709" w:type="dxa"/>
        <w:tblLook w:val="0000"/>
      </w:tblPr>
      <w:tblGrid>
        <w:gridCol w:w="560"/>
        <w:gridCol w:w="1944"/>
        <w:gridCol w:w="1854"/>
        <w:gridCol w:w="3895"/>
        <w:gridCol w:w="6456"/>
      </w:tblGrid>
      <w:tr w:rsidR="00935A2B">
        <w:trPr>
          <w:tblHeader/>
        </w:trPr>
        <w:tc>
          <w:tcPr>
            <w:tcW w:w="560" w:type="dxa"/>
          </w:tcPr>
          <w:p w:rsidR="00935A2B" w:rsidRDefault="007E4A4B">
            <w:pPr>
              <w:jc w:val="center"/>
              <w:rPr>
                <w:rFonts w:eastAsia="Calibri"/>
              </w:rPr>
            </w:pPr>
            <w:r>
              <w:rPr>
                <w:rFonts w:eastAsia="Tahoma"/>
              </w:rPr>
              <w:t>1</w:t>
            </w:r>
          </w:p>
        </w:tc>
        <w:tc>
          <w:tcPr>
            <w:tcW w:w="1944"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95" w:type="dxa"/>
          </w:tcPr>
          <w:p w:rsidR="00935A2B" w:rsidRDefault="007E4A4B">
            <w:pPr>
              <w:jc w:val="center"/>
              <w:rPr>
                <w:rFonts w:eastAsia="Calibri"/>
              </w:rPr>
            </w:pPr>
            <w:r>
              <w:rPr>
                <w:rFonts w:eastAsia="Tahoma"/>
              </w:rPr>
              <w:t>4</w:t>
            </w:r>
          </w:p>
        </w:tc>
        <w:tc>
          <w:tcPr>
            <w:tcW w:w="6456"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44"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895" w:type="dxa"/>
            <w:vMerge w:val="restart"/>
          </w:tcPr>
          <w:p w:rsidR="00935A2B" w:rsidRDefault="007E4A4B">
            <w:pPr>
              <w:rPr>
                <w:rFonts w:eastAsia="Calibri"/>
              </w:rPr>
            </w:pPr>
            <w:r>
              <w:rPr>
                <w:rFonts w:eastAsia="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w:t>
            </w:r>
            <w:r>
              <w:rPr>
                <w:rFonts w:eastAsia="Tahoma"/>
              </w:rPr>
              <w:lastRenderedPageBreak/>
              <w:t>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56"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 за исключением линейных объектов.</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 - за исключением линейных объектов.</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Calibri"/>
              </w:rPr>
            </w:pPr>
            <w:r>
              <w:rPr>
                <w:rFonts w:eastAsia="Tahoma"/>
              </w:rPr>
              <w:t>Максимальный процент застройки в границах земельного участка – 60% - за исключением линейных объектов.</w:t>
            </w:r>
          </w:p>
        </w:tc>
      </w:tr>
      <w:tr w:rsidR="00935A2B">
        <w:trPr>
          <w:trHeight w:val="276"/>
        </w:trPr>
        <w:tc>
          <w:tcPr>
            <w:tcW w:w="560" w:type="dxa"/>
            <w:vMerge w:val="restart"/>
          </w:tcPr>
          <w:p w:rsidR="00935A2B" w:rsidRDefault="007E4A4B">
            <w:pPr>
              <w:jc w:val="center"/>
              <w:rPr>
                <w:rFonts w:eastAsia="Calibri"/>
              </w:rPr>
            </w:pPr>
            <w:r>
              <w:rPr>
                <w:rFonts w:eastAsia="Tahoma"/>
              </w:rPr>
              <w:t>2</w:t>
            </w:r>
          </w:p>
        </w:tc>
        <w:tc>
          <w:tcPr>
            <w:tcW w:w="1944" w:type="dxa"/>
            <w:vMerge w:val="restart"/>
          </w:tcPr>
          <w:p w:rsidR="00935A2B" w:rsidRDefault="007E4A4B">
            <w:pPr>
              <w:rPr>
                <w:rFonts w:eastAsia="Calibri"/>
              </w:rPr>
            </w:pPr>
            <w:r>
              <w:rPr>
                <w:rFonts w:eastAsia="Tahoma"/>
              </w:rPr>
              <w:t>Осуществление религиозных обрядов</w:t>
            </w:r>
          </w:p>
        </w:tc>
        <w:tc>
          <w:tcPr>
            <w:tcW w:w="1854" w:type="dxa"/>
            <w:vMerge w:val="restart"/>
          </w:tcPr>
          <w:p w:rsidR="00935A2B" w:rsidRDefault="007E4A4B">
            <w:pPr>
              <w:jc w:val="center"/>
              <w:rPr>
                <w:rFonts w:eastAsia="Calibri"/>
              </w:rPr>
            </w:pPr>
            <w:r>
              <w:rPr>
                <w:rFonts w:eastAsia="Tahoma"/>
              </w:rPr>
              <w:t>3.7.1</w:t>
            </w:r>
          </w:p>
        </w:tc>
        <w:tc>
          <w:tcPr>
            <w:tcW w:w="3895" w:type="dxa"/>
            <w:vMerge w:val="restart"/>
          </w:tcPr>
          <w:p w:rsidR="00935A2B" w:rsidRDefault="007E4A4B">
            <w:pPr>
              <w:rPr>
                <w:rFonts w:eastAsia="Calibri"/>
              </w:rPr>
            </w:pPr>
            <w:r>
              <w:rPr>
                <w:rFonts w:eastAsia="Tahoma"/>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456"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300 кв.м.</w:t>
            </w:r>
          </w:p>
          <w:p w:rsidR="00935A2B" w:rsidRDefault="007E4A4B">
            <w:pPr>
              <w:rPr>
                <w:rFonts w:eastAsia="Calibri"/>
              </w:rPr>
            </w:pPr>
            <w:r>
              <w:rPr>
                <w:rFonts w:eastAsia="Tahoma"/>
              </w:rPr>
              <w:t>Максимальный размер земельного участка (площадь) – 10000 кв.м.</w:t>
            </w:r>
          </w:p>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p w:rsidR="00935A2B" w:rsidRDefault="007E4A4B">
            <w:pPr>
              <w:rPr>
                <w:rFonts w:eastAsia="Tahoma"/>
              </w:rPr>
            </w:pPr>
            <w:r>
              <w:rPr>
                <w:rFonts w:eastAsia="Tahoma"/>
              </w:rPr>
              <w:t>- максимальная высота зданий, строений, сооружений от уровня земли - 50 м</w:t>
            </w:r>
            <w:r>
              <w:rPr>
                <w:rFonts w:eastAsia="Tahoma"/>
              </w:rPr>
              <w:b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p w:rsidR="00935A2B" w:rsidRDefault="007E4A4B">
            <w:pPr>
              <w:rPr>
                <w:rFonts w:eastAsia="Calibri"/>
              </w:rPr>
            </w:pPr>
            <w:r>
              <w:rPr>
                <w:rFonts w:eastAsia="Tahoma"/>
              </w:rPr>
              <w:t>Максимальный процент застройки в границах земельного участка – 40%.</w:t>
            </w:r>
          </w:p>
          <w:p w:rsidR="00935A2B" w:rsidRDefault="007E4A4B">
            <w:pPr>
              <w:rPr>
                <w:rFonts w:eastAsia="Calibri"/>
              </w:rPr>
            </w:pPr>
            <w:r>
              <w:rPr>
                <w:rFonts w:eastAsia="Tahoma"/>
              </w:rPr>
              <w:t xml:space="preserve">Минимальный процент озеленения в границах земельного </w:t>
            </w:r>
            <w:r>
              <w:rPr>
                <w:rFonts w:eastAsia="Tahoma"/>
              </w:rPr>
              <w:lastRenderedPageBreak/>
              <w:t>участка – 30%.</w:t>
            </w:r>
          </w:p>
        </w:tc>
      </w:tr>
      <w:tr w:rsidR="00935A2B">
        <w:trPr>
          <w:trHeight w:val="276"/>
        </w:trPr>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rPr>
          <w:trHeight w:val="276"/>
        </w:trPr>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rPr>
          <w:trHeight w:val="276"/>
        </w:trPr>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rPr>
          <w:trHeight w:val="276"/>
        </w:trPr>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Tahoma"/>
              </w:rPr>
            </w:pPr>
            <w:r>
              <w:rPr>
                <w:rFonts w:eastAsia="Tahoma"/>
              </w:rPr>
              <w:t>- максимальная высота зданий, строений, сооружений от уровня земли - 50 м</w:t>
            </w:r>
            <w:r>
              <w:rPr>
                <w:rFonts w:eastAsia="Tahoma"/>
              </w:rPr>
              <w:b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rPr>
          <w:trHeight w:val="276"/>
        </w:trPr>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Calibri"/>
              </w:rPr>
            </w:pPr>
            <w:r>
              <w:rPr>
                <w:rFonts w:eastAsia="Tahoma"/>
              </w:rPr>
              <w:t>Максимальный процент застройки в границах земельного участка – 40%.</w:t>
            </w:r>
          </w:p>
        </w:tc>
      </w:tr>
      <w:tr w:rsidR="00935A2B">
        <w:trPr>
          <w:trHeight w:val="276"/>
        </w:trPr>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vMerge w:val="restart"/>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tcPr>
          <w:p w:rsidR="00935A2B" w:rsidRDefault="007E4A4B">
            <w:pPr>
              <w:jc w:val="center"/>
              <w:rPr>
                <w:rFonts w:eastAsia="Calibri"/>
              </w:rPr>
            </w:pPr>
            <w:r>
              <w:rPr>
                <w:rFonts w:eastAsia="Tahoma"/>
              </w:rPr>
              <w:t>3</w:t>
            </w:r>
          </w:p>
        </w:tc>
        <w:tc>
          <w:tcPr>
            <w:tcW w:w="1944" w:type="dxa"/>
          </w:tcPr>
          <w:p w:rsidR="00935A2B" w:rsidRDefault="007E4A4B">
            <w:pPr>
              <w:rPr>
                <w:rFonts w:eastAsia="Calibri"/>
              </w:rPr>
            </w:pPr>
            <w:r>
              <w:rPr>
                <w:rFonts w:eastAsia="Tahoma"/>
              </w:rPr>
              <w:t>Религиозное управление и образование</w:t>
            </w:r>
          </w:p>
        </w:tc>
        <w:tc>
          <w:tcPr>
            <w:tcW w:w="1854" w:type="dxa"/>
          </w:tcPr>
          <w:p w:rsidR="00935A2B" w:rsidRDefault="007E4A4B">
            <w:pPr>
              <w:jc w:val="center"/>
              <w:rPr>
                <w:rFonts w:eastAsia="Calibri"/>
              </w:rPr>
            </w:pPr>
            <w:r>
              <w:rPr>
                <w:rFonts w:eastAsia="Tahoma"/>
              </w:rPr>
              <w:t>3.7.2</w:t>
            </w:r>
          </w:p>
        </w:tc>
        <w:tc>
          <w:tcPr>
            <w:tcW w:w="3895" w:type="dxa"/>
          </w:tcPr>
          <w:p w:rsidR="00935A2B" w:rsidRDefault="007E4A4B">
            <w:pPr>
              <w:rPr>
                <w:rFonts w:eastAsia="Calibri"/>
              </w:rPr>
            </w:pPr>
            <w:r>
              <w:rPr>
                <w:rFonts w:eastAsia="Tahoma"/>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w:t>
            </w:r>
            <w:r>
              <w:rPr>
                <w:rFonts w:eastAsia="Tahoma"/>
              </w:rPr>
              <w:lastRenderedPageBreak/>
              <w:t>семинарии, духовные училища)</w:t>
            </w:r>
          </w:p>
        </w:tc>
        <w:tc>
          <w:tcPr>
            <w:tcW w:w="6456"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lastRenderedPageBreak/>
              <w:t>4</w:t>
            </w:r>
          </w:p>
        </w:tc>
        <w:tc>
          <w:tcPr>
            <w:tcW w:w="1944" w:type="dxa"/>
            <w:vMerge w:val="restart"/>
          </w:tcPr>
          <w:p w:rsidR="00935A2B" w:rsidRDefault="007E4A4B">
            <w:pPr>
              <w:rPr>
                <w:rFonts w:eastAsia="Calibri"/>
              </w:rPr>
            </w:pPr>
            <w:r>
              <w:rPr>
                <w:rFonts w:eastAsia="Tahoma"/>
              </w:rPr>
              <w:t>Стоянка транспортных средств</w:t>
            </w:r>
          </w:p>
        </w:tc>
        <w:tc>
          <w:tcPr>
            <w:tcW w:w="1854" w:type="dxa"/>
            <w:vMerge w:val="restart"/>
          </w:tcPr>
          <w:p w:rsidR="00935A2B" w:rsidRDefault="007E4A4B">
            <w:pPr>
              <w:jc w:val="center"/>
              <w:rPr>
                <w:rFonts w:eastAsia="Calibri"/>
              </w:rPr>
            </w:pPr>
            <w:r>
              <w:rPr>
                <w:rFonts w:eastAsia="Tahoma"/>
              </w:rPr>
              <w:t>4.9.2</w:t>
            </w:r>
          </w:p>
        </w:tc>
        <w:tc>
          <w:tcPr>
            <w:tcW w:w="3895" w:type="dxa"/>
            <w:vMerge w:val="restart"/>
          </w:tcPr>
          <w:p w:rsidR="00935A2B" w:rsidRDefault="007E4A4B">
            <w:pPr>
              <w:rPr>
                <w:rFonts w:eastAsia="Calibri"/>
              </w:rPr>
            </w:pPr>
            <w:r>
              <w:rPr>
                <w:rFonts w:eastAsia="Tahoma"/>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456"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5" w:type="dxa"/>
            <w:vMerge/>
          </w:tcPr>
          <w:p w:rsidR="00935A2B" w:rsidRDefault="00935A2B">
            <w:pPr>
              <w:rPr>
                <w:rFonts w:eastAsia="Calibri"/>
              </w:rPr>
            </w:pPr>
          </w:p>
        </w:tc>
        <w:tc>
          <w:tcPr>
            <w:tcW w:w="6456"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не подлежит установлению.</w:t>
            </w:r>
          </w:p>
        </w:tc>
      </w:tr>
      <w:tr w:rsidR="00935A2B">
        <w:tc>
          <w:tcPr>
            <w:tcW w:w="560" w:type="dxa"/>
          </w:tcPr>
          <w:p w:rsidR="00935A2B" w:rsidRDefault="007E4A4B">
            <w:pPr>
              <w:jc w:val="center"/>
              <w:rPr>
                <w:rFonts w:eastAsia="Calibri"/>
              </w:rPr>
            </w:pPr>
            <w:r>
              <w:rPr>
                <w:rFonts w:eastAsia="Tahoma"/>
              </w:rPr>
              <w:t>5</w:t>
            </w:r>
          </w:p>
        </w:tc>
        <w:tc>
          <w:tcPr>
            <w:tcW w:w="1944"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895"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Pr>
                <w:rFonts w:eastAsia="Tahoma"/>
              </w:rPr>
              <w:lastRenderedPageBreak/>
              <w:t xml:space="preserve">хозяйственная деятельность, обеспечивающая познавательный туризм </w:t>
            </w:r>
          </w:p>
        </w:tc>
        <w:tc>
          <w:tcPr>
            <w:tcW w:w="6456" w:type="dxa"/>
            <w:vMerge w:val="restart"/>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lastRenderedPageBreak/>
              <w:t>6</w:t>
            </w:r>
          </w:p>
        </w:tc>
        <w:tc>
          <w:tcPr>
            <w:tcW w:w="1944" w:type="dxa"/>
          </w:tcPr>
          <w:p w:rsidR="00935A2B" w:rsidRDefault="007E4A4B">
            <w:pPr>
              <w:rPr>
                <w:rFonts w:eastAsia="Calibri"/>
              </w:rPr>
            </w:pPr>
            <w:r>
              <w:rPr>
                <w:rFonts w:eastAsia="Tahoma"/>
              </w:rPr>
              <w:t>Благоустройство территории</w:t>
            </w:r>
          </w:p>
        </w:tc>
        <w:tc>
          <w:tcPr>
            <w:tcW w:w="1854" w:type="dxa"/>
          </w:tcPr>
          <w:p w:rsidR="00935A2B" w:rsidRDefault="007E4A4B">
            <w:pPr>
              <w:jc w:val="center"/>
              <w:rPr>
                <w:rFonts w:eastAsia="Calibri"/>
              </w:rPr>
            </w:pPr>
            <w:r>
              <w:rPr>
                <w:rFonts w:eastAsia="Tahoma"/>
              </w:rPr>
              <w:t>12.0.2</w:t>
            </w:r>
          </w:p>
        </w:tc>
        <w:tc>
          <w:tcPr>
            <w:tcW w:w="3895" w:type="dxa"/>
          </w:tcPr>
          <w:p w:rsidR="00935A2B" w:rsidRDefault="007E4A4B">
            <w:pPr>
              <w:rPr>
                <w:rFonts w:eastAsia="Calibri"/>
              </w:rPr>
            </w:pPr>
            <w:r>
              <w:rPr>
                <w:rFonts w:eastAsia="Tahom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56" w:type="dxa"/>
            <w:vMerge/>
          </w:tcPr>
          <w:p w:rsidR="00935A2B" w:rsidRDefault="00935A2B">
            <w:pPr>
              <w:rPr>
                <w:rFonts w:eastAsia="Calibri"/>
              </w:rPr>
            </w:pPr>
          </w:p>
        </w:tc>
      </w:tr>
    </w:tbl>
    <w:p w:rsidR="00935A2B" w:rsidRDefault="00935A2B">
      <w:pPr>
        <w:rPr>
          <w:rFonts w:eastAsia="Calibri"/>
          <w:lang w:val="zh-CN"/>
        </w:rPr>
      </w:pPr>
    </w:p>
    <w:p w:rsidR="00935A2B" w:rsidRDefault="007E4A4B">
      <w:pPr>
        <w:keepNext/>
        <w:keepLines/>
        <w:spacing w:before="200"/>
        <w:ind w:firstLine="709"/>
        <w:jc w:val="both"/>
        <w:outlineLvl w:val="1"/>
        <w:rPr>
          <w:b/>
          <w:bCs/>
          <w:sz w:val="28"/>
          <w:szCs w:val="28"/>
          <w:lang w:val="zh-CN"/>
        </w:rPr>
      </w:pPr>
      <w:bookmarkStart w:id="259" w:name="_Toc194046799"/>
      <w:bookmarkStart w:id="260" w:name="_Toc202771824"/>
      <w:r>
        <w:rPr>
          <w:rFonts w:eastAsia="Tahoma"/>
          <w:b/>
          <w:bCs/>
          <w:sz w:val="28"/>
          <w:szCs w:val="28"/>
          <w:lang w:val="zh-CN"/>
        </w:rPr>
        <w:t>Вспомогательные виды разрешенного использования земельных участков и объектов капитального строительства не установлены</w:t>
      </w:r>
      <w:bookmarkEnd w:id="259"/>
      <w:bookmarkEnd w:id="260"/>
    </w:p>
    <w:p w:rsidR="00935A2B" w:rsidRDefault="007E4A4B">
      <w:pPr>
        <w:keepNext/>
        <w:keepLines/>
        <w:spacing w:before="200"/>
        <w:ind w:firstLine="709"/>
        <w:jc w:val="both"/>
        <w:outlineLvl w:val="1"/>
        <w:rPr>
          <w:b/>
          <w:bCs/>
          <w:sz w:val="28"/>
          <w:szCs w:val="28"/>
          <w:lang w:val="zh-CN" w:eastAsia="zh-CN"/>
        </w:rPr>
      </w:pPr>
      <w:bookmarkStart w:id="261" w:name="_Toc202771825"/>
      <w:bookmarkStart w:id="262" w:name="_Toc194046800"/>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261"/>
      <w:bookmarkEnd w:id="262"/>
    </w:p>
    <w:tbl>
      <w:tblPr>
        <w:tblStyle w:val="15"/>
        <w:tblW w:w="0" w:type="auto"/>
        <w:tblBorders>
          <w:bottom w:val="none" w:sz="0" w:space="0" w:color="auto"/>
        </w:tblBorders>
        <w:tblLook w:val="0000"/>
      </w:tblPr>
      <w:tblGrid>
        <w:gridCol w:w="560"/>
        <w:gridCol w:w="1900"/>
        <w:gridCol w:w="1854"/>
        <w:gridCol w:w="3953"/>
        <w:gridCol w:w="6442"/>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953" w:type="dxa"/>
          </w:tcPr>
          <w:p w:rsidR="00935A2B" w:rsidRDefault="007E4A4B">
            <w:pPr>
              <w:jc w:val="center"/>
              <w:rPr>
                <w:rFonts w:eastAsia="Calibri"/>
                <w:b/>
              </w:rPr>
            </w:pPr>
            <w:r>
              <w:rPr>
                <w:rFonts w:eastAsia="Tahoma"/>
                <w:b/>
              </w:rPr>
              <w:t>Описание вида разрешенного использования</w:t>
            </w:r>
          </w:p>
        </w:tc>
        <w:tc>
          <w:tcPr>
            <w:tcW w:w="6442"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898"/>
        <w:gridCol w:w="1854"/>
        <w:gridCol w:w="3870"/>
        <w:gridCol w:w="6527"/>
      </w:tblGrid>
      <w:tr w:rsidR="00935A2B">
        <w:trPr>
          <w:tblHeader/>
        </w:trPr>
        <w:tc>
          <w:tcPr>
            <w:tcW w:w="560" w:type="dxa"/>
          </w:tcPr>
          <w:p w:rsidR="00935A2B" w:rsidRDefault="007E4A4B">
            <w:pPr>
              <w:jc w:val="center"/>
              <w:rPr>
                <w:rFonts w:eastAsia="Calibri"/>
              </w:rPr>
            </w:pPr>
            <w:r>
              <w:rPr>
                <w:rFonts w:eastAsia="Tahoma"/>
              </w:rPr>
              <w:t>1</w:t>
            </w:r>
          </w:p>
        </w:tc>
        <w:tc>
          <w:tcPr>
            <w:tcW w:w="1898"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70" w:type="dxa"/>
          </w:tcPr>
          <w:p w:rsidR="00935A2B" w:rsidRDefault="007E4A4B">
            <w:pPr>
              <w:jc w:val="center"/>
              <w:rPr>
                <w:rFonts w:eastAsia="Calibri"/>
              </w:rPr>
            </w:pPr>
            <w:r>
              <w:rPr>
                <w:rFonts w:eastAsia="Tahoma"/>
              </w:rPr>
              <w:t>4</w:t>
            </w:r>
          </w:p>
        </w:tc>
        <w:tc>
          <w:tcPr>
            <w:tcW w:w="6527"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898" w:type="dxa"/>
            <w:vMerge w:val="restart"/>
          </w:tcPr>
          <w:p w:rsidR="00935A2B" w:rsidRDefault="007E4A4B">
            <w:pPr>
              <w:rPr>
                <w:rFonts w:eastAsia="Calibri"/>
              </w:rPr>
            </w:pPr>
            <w:r>
              <w:rPr>
                <w:rFonts w:eastAsia="Tahoma"/>
              </w:rPr>
              <w:t>Бытовое обслуживание</w:t>
            </w:r>
          </w:p>
        </w:tc>
        <w:tc>
          <w:tcPr>
            <w:tcW w:w="1854" w:type="dxa"/>
            <w:vMerge w:val="restart"/>
          </w:tcPr>
          <w:p w:rsidR="00935A2B" w:rsidRDefault="007E4A4B">
            <w:pPr>
              <w:jc w:val="center"/>
              <w:rPr>
                <w:rFonts w:eastAsia="Calibri"/>
              </w:rPr>
            </w:pPr>
            <w:r>
              <w:rPr>
                <w:rFonts w:eastAsia="Tahoma"/>
              </w:rPr>
              <w:t>3.3</w:t>
            </w:r>
          </w:p>
        </w:tc>
        <w:tc>
          <w:tcPr>
            <w:tcW w:w="3870" w:type="dxa"/>
            <w:vMerge w:val="restart"/>
          </w:tcPr>
          <w:p w:rsidR="00935A2B" w:rsidRDefault="007E4A4B">
            <w:pPr>
              <w:rPr>
                <w:rFonts w:eastAsia="Calibri"/>
              </w:rPr>
            </w:pPr>
            <w:r>
              <w:rPr>
                <w:rFonts w:eastAsia="Tahoma"/>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w:t>
            </w:r>
            <w:r>
              <w:rPr>
                <w:rFonts w:eastAsia="Tahoma"/>
              </w:rPr>
              <w:lastRenderedPageBreak/>
              <w:t>парикмахерские, прачечные, химчистки, похоронные бюро)</w:t>
            </w:r>
          </w:p>
        </w:tc>
        <w:tc>
          <w:tcPr>
            <w:tcW w:w="6527" w:type="dxa"/>
          </w:tcPr>
          <w:p w:rsidR="00935A2B" w:rsidRDefault="007E4A4B">
            <w:pPr>
              <w:rPr>
                <w:rFonts w:eastAsia="Tahoma"/>
              </w:rPr>
            </w:pPr>
            <w:r>
              <w:rPr>
                <w:rFonts w:eastAsia="Tahoma"/>
              </w:rPr>
              <w:lastRenderedPageBreak/>
              <w:t>Минимальный размер земельного участка (площадь) –</w:t>
            </w:r>
          </w:p>
          <w:p w:rsidR="00935A2B" w:rsidRDefault="007E4A4B">
            <w:pPr>
              <w:rPr>
                <w:rFonts w:eastAsia="Calibri"/>
              </w:rPr>
            </w:pPr>
            <w:r>
              <w:rPr>
                <w:rFonts w:eastAsia="Tahoma"/>
              </w:rPr>
              <w:t>300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w:t>
            </w:r>
            <w:r>
              <w:rPr>
                <w:rFonts w:eastAsia="Tahoma"/>
              </w:rPr>
              <w:lastRenderedPageBreak/>
              <w:t xml:space="preserve">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0" w:type="dxa"/>
            <w:vMerge/>
          </w:tcPr>
          <w:p w:rsidR="00935A2B" w:rsidRDefault="00935A2B">
            <w:pPr>
              <w:rPr>
                <w:rFonts w:eastAsia="Calibri"/>
              </w:rPr>
            </w:pPr>
          </w:p>
        </w:tc>
        <w:tc>
          <w:tcPr>
            <w:tcW w:w="6527"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bl>
    <w:p w:rsidR="00935A2B" w:rsidRDefault="00935A2B">
      <w:pPr>
        <w:rPr>
          <w:rFonts w:eastAsia="Calibri"/>
          <w:lang w:val="zh-CN"/>
        </w:rPr>
      </w:pPr>
    </w:p>
    <w:p w:rsidR="00935A2B" w:rsidRDefault="007E4A4B">
      <w:pPr>
        <w:keepNext/>
        <w:keepLines/>
        <w:spacing w:before="200"/>
        <w:ind w:firstLine="709"/>
        <w:outlineLvl w:val="1"/>
        <w:rPr>
          <w:b/>
          <w:bCs/>
          <w:sz w:val="28"/>
          <w:szCs w:val="28"/>
          <w:lang w:val="zh-CN"/>
        </w:rPr>
      </w:pPr>
      <w:bookmarkStart w:id="263" w:name="_Toc202771826"/>
      <w:bookmarkStart w:id="264" w:name="_Toc194046801"/>
      <w:r>
        <w:rPr>
          <w:rFonts w:eastAsia="Tahoma"/>
          <w:b/>
          <w:bCs/>
          <w:sz w:val="28"/>
          <w:szCs w:val="28"/>
          <w:lang w:val="zh-CN"/>
        </w:rPr>
        <w:t>Особенности применения градостроительного регламента</w:t>
      </w:r>
      <w:bookmarkEnd w:id="263"/>
      <w:bookmarkEnd w:id="264"/>
    </w:p>
    <w:p w:rsidR="00935A2B" w:rsidRDefault="007E4A4B">
      <w:pPr>
        <w:ind w:firstLine="709"/>
        <w:jc w:val="both"/>
        <w:rPr>
          <w:sz w:val="28"/>
          <w:szCs w:val="28"/>
          <w:lang w:val="zh-CN" w:eastAsia="zh-CN"/>
        </w:rPr>
      </w:pPr>
      <w:r>
        <w:rPr>
          <w:rFonts w:eastAsia="Tahoma"/>
          <w:sz w:val="28"/>
          <w:szCs w:val="28"/>
          <w:lang w:val="zh-CN"/>
        </w:rPr>
        <w:t>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Tahoma"/>
          <w:sz w:val="28"/>
          <w:szCs w:val="28"/>
        </w:rPr>
        <w:t>.</w:t>
      </w:r>
      <w:r>
        <w:rPr>
          <w:rFonts w:eastAsia="Tahoma"/>
          <w:sz w:val="28"/>
          <w:szCs w:val="28"/>
          <w:lang w:val="zh-CN"/>
        </w:rPr>
        <w:t xml:space="preserve"> №</w:t>
      </w:r>
      <w:r>
        <w:rPr>
          <w:rFonts w:eastAsia="Tahoma"/>
          <w:sz w:val="28"/>
          <w:szCs w:val="28"/>
        </w:rPr>
        <w:t xml:space="preserve"> </w:t>
      </w:r>
      <w:r>
        <w:rPr>
          <w:rFonts w:eastAsia="Tahoma"/>
          <w:sz w:val="28"/>
          <w:szCs w:val="28"/>
          <w:lang w:val="zh-CN"/>
        </w:rPr>
        <w:t>1300.</w:t>
      </w:r>
    </w:p>
    <w:p w:rsidR="00935A2B" w:rsidRDefault="007E4A4B">
      <w:pPr>
        <w:ind w:firstLine="709"/>
        <w:jc w:val="both"/>
        <w:rPr>
          <w:sz w:val="28"/>
          <w:szCs w:val="28"/>
          <w:lang w:val="zh-CN" w:eastAsia="zh-CN"/>
        </w:rPr>
      </w:pPr>
      <w:r>
        <w:rPr>
          <w:rFonts w:eastAsia="Tahoma"/>
          <w:sz w:val="28"/>
          <w:szCs w:val="28"/>
          <w:lang w:val="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ind w:firstLine="709"/>
        <w:jc w:val="both"/>
        <w:rPr>
          <w:sz w:val="28"/>
          <w:szCs w:val="28"/>
          <w:lang w:val="zh-CN" w:eastAsia="zh-CN"/>
        </w:rPr>
      </w:pPr>
      <w:r>
        <w:rPr>
          <w:rFonts w:eastAsia="Tahoma"/>
          <w:sz w:val="28"/>
          <w:szCs w:val="28"/>
          <w:lang w:val="zh-CN"/>
        </w:rPr>
        <w:t>Границы застройки подземной части зданий, строений, сооружений недолжны превышать, установленные градостроительным регламентом, границы зоны допустимого размещения объектов.</w:t>
      </w:r>
    </w:p>
    <w:p w:rsidR="00935A2B" w:rsidRDefault="007E4A4B">
      <w:pPr>
        <w:jc w:val="both"/>
        <w:rPr>
          <w:sz w:val="28"/>
          <w:szCs w:val="28"/>
          <w:lang w:val="zh-CN" w:eastAsia="zh-CN"/>
        </w:rPr>
      </w:pPr>
      <w:r>
        <w:rPr>
          <w:rFonts w:eastAsia="Tahoma"/>
          <w:sz w:val="28"/>
          <w:szCs w:val="28"/>
          <w:lang w:val="zh-CN"/>
        </w:rPr>
        <w:t>Расстояние от красной линии до строений может устанавливаться документацией по планировке территории.</w:t>
      </w:r>
    </w:p>
    <w:p w:rsidR="00935A2B" w:rsidRDefault="007E4A4B">
      <w:pPr>
        <w:ind w:firstLine="709"/>
        <w:jc w:val="both"/>
        <w:rPr>
          <w:sz w:val="28"/>
          <w:szCs w:val="28"/>
          <w:lang w:val="zh-CN" w:eastAsia="zh-CN"/>
        </w:rPr>
      </w:pPr>
      <w:r>
        <w:rPr>
          <w:rFonts w:eastAsia="Tahoma"/>
          <w:sz w:val="28"/>
          <w:szCs w:val="28"/>
          <w:lang w:val="zh-CN"/>
        </w:rPr>
        <w:t>При размещении строений должны соблюдаться нормативные противопожарные расстояния между постройками, расположенными на соседних земельных участках, а также санитарные нормы.</w:t>
      </w:r>
    </w:p>
    <w:p w:rsidR="00935A2B" w:rsidRDefault="007E4A4B">
      <w:pPr>
        <w:jc w:val="both"/>
        <w:rPr>
          <w:rFonts w:eastAsia="Tahoma"/>
          <w:sz w:val="28"/>
          <w:szCs w:val="28"/>
          <w:lang w:val="zh-CN"/>
        </w:rPr>
      </w:pPr>
      <w:r>
        <w:rPr>
          <w:rFonts w:eastAsia="Tahoma"/>
          <w:sz w:val="28"/>
          <w:szCs w:val="28"/>
          <w:lang w:val="zh-CN"/>
        </w:rPr>
        <w:lastRenderedPageBreak/>
        <w:t>Все выступающие элементы и конструкции зданий (отмостка, пандус, входная группа, балконы, свесы кровли, козырьки, ступени и т.д.) должны размещаться в зоне места допустимого размещения зданий, строений, сооружений.</w:t>
      </w:r>
    </w:p>
    <w:p w:rsidR="00935A2B" w:rsidRDefault="007E4A4B">
      <w:pPr>
        <w:ind w:firstLine="709"/>
        <w:jc w:val="both"/>
        <w:rPr>
          <w:sz w:val="28"/>
          <w:szCs w:val="28"/>
          <w:lang w:val="zh-CN" w:eastAsia="zh-CN"/>
        </w:rPr>
      </w:pPr>
      <w:r>
        <w:rPr>
          <w:rFonts w:eastAsia="Tahoma"/>
          <w:sz w:val="28"/>
          <w:szCs w:val="28"/>
          <w:lang w:val="zh-CN"/>
        </w:rPr>
        <w:t>Расстояния от объекта капитального строительства до границы соседнего земельного участка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p w:rsidR="00935A2B" w:rsidRDefault="007E4A4B">
      <w:pPr>
        <w:ind w:firstLine="709"/>
        <w:jc w:val="both"/>
        <w:rPr>
          <w:sz w:val="28"/>
          <w:szCs w:val="28"/>
          <w:lang w:val="zh-CN" w:eastAsia="zh-CN"/>
        </w:rPr>
      </w:pPr>
      <w:r>
        <w:rPr>
          <w:rFonts w:eastAsia="Tahoma"/>
          <w:sz w:val="28"/>
          <w:szCs w:val="28"/>
          <w:lang w:val="zh-CN"/>
        </w:rPr>
        <w:t>При проектировании и строительстве в зонах затопления необходимо предусматривать инженерную защиту от затопления и подтопления зданий в соответствии со СНиП 2.06.15-85. «Инженерная защита территории от затопления и подтопления» (утв. Постановлением Госстроя СССР от 19.09.1985 N 154).</w:t>
      </w:r>
    </w:p>
    <w:p w:rsidR="00935A2B" w:rsidRDefault="007E4A4B">
      <w:pPr>
        <w:ind w:firstLine="709"/>
        <w:jc w:val="both"/>
        <w:rPr>
          <w:sz w:val="28"/>
          <w:szCs w:val="28"/>
          <w:lang w:val="zh-CN" w:eastAsia="zh-CN"/>
        </w:rPr>
      </w:pPr>
      <w:r>
        <w:rPr>
          <w:rFonts w:eastAsia="Tahoma"/>
          <w:sz w:val="28"/>
          <w:szCs w:val="28"/>
          <w:lang w:val="zh-CN"/>
        </w:rPr>
        <w:t>Допускаются отклонения от предельных параметров отступов от межевых границ с соседними земельными участками при условии получения разрешения на отклонение от предельных параметров разрешенного строительства, реконструкции объектов капитального строительства.</w:t>
      </w:r>
    </w:p>
    <w:p w:rsidR="00935A2B" w:rsidRDefault="007E4A4B">
      <w:pPr>
        <w:ind w:firstLine="709"/>
        <w:jc w:val="both"/>
        <w:rPr>
          <w:sz w:val="28"/>
          <w:szCs w:val="28"/>
          <w:lang w:val="zh-CN" w:eastAsia="zh-CN"/>
        </w:rPr>
      </w:pPr>
      <w:r>
        <w:rPr>
          <w:rFonts w:eastAsia="Tahoma"/>
          <w:sz w:val="28"/>
          <w:szCs w:val="28"/>
          <w:lang w:val="zh-CN"/>
        </w:rPr>
        <w:t>Превышение проектных отметок участка относительно фактических вертикальных отметок смежных участков возможно, при условии выполнения мероприятий, исключающих попадание ливневых стоков на территорию соседних участков.</w:t>
      </w:r>
      <w:r>
        <w:rPr>
          <w:rFonts w:eastAsia="Tahoma"/>
          <w:sz w:val="28"/>
          <w:szCs w:val="28"/>
          <w:lang w:val="zh-CN"/>
        </w:rPr>
        <w:br/>
      </w:r>
      <w:r>
        <w:rPr>
          <w:rFonts w:eastAsia="Tahoma"/>
          <w:sz w:val="28"/>
          <w:szCs w:val="28"/>
        </w:rPr>
        <w:tab/>
      </w:r>
      <w:r>
        <w:rPr>
          <w:rFonts w:eastAsia="Tahoma"/>
          <w:sz w:val="28"/>
          <w:szCs w:val="28"/>
          <w:lang w:val="zh-CN"/>
        </w:rPr>
        <w:t>Образование земельного участка (земельных участков) из существующих земельных участков (существующего земельного участка) при наличии объектов капитального строительства может быть только при соблюдении градостроительных норм (отступ от межевой границы, размещение вспомогательных строений и т.д.).</w:t>
      </w:r>
    </w:p>
    <w:p w:rsidR="00935A2B" w:rsidRDefault="007E4A4B">
      <w:pPr>
        <w:ind w:firstLine="709"/>
        <w:jc w:val="both"/>
        <w:rPr>
          <w:sz w:val="28"/>
          <w:szCs w:val="28"/>
          <w:lang w:val="zh-CN" w:eastAsia="zh-CN"/>
        </w:rPr>
      </w:pPr>
      <w:r>
        <w:rPr>
          <w:rFonts w:eastAsia="Tahoma"/>
          <w:sz w:val="28"/>
          <w:szCs w:val="28"/>
          <w:lang w:val="zh-CN"/>
        </w:rPr>
        <w:t>Требования к ограждению земельных участков:</w:t>
      </w:r>
    </w:p>
    <w:p w:rsidR="00935A2B" w:rsidRDefault="007E4A4B">
      <w:pPr>
        <w:ind w:firstLine="709"/>
        <w:jc w:val="both"/>
        <w:rPr>
          <w:sz w:val="28"/>
          <w:szCs w:val="28"/>
          <w:lang w:val="zh-CN" w:eastAsia="zh-CN"/>
        </w:rPr>
      </w:pPr>
      <w:r>
        <w:rPr>
          <w:rFonts w:eastAsia="Tahoma"/>
          <w:sz w:val="28"/>
          <w:szCs w:val="28"/>
          <w:lang w:val="zh-CN"/>
        </w:rPr>
        <w:t>- высота ограждения земельных участков должна быть не более 2 метров (в случае если смежные земельные участки имеют разные поверхностные уровни земли, то высота ограждения рассчитывается от поверхности земли участка, имеющего более низкий уровень);</w:t>
      </w:r>
    </w:p>
    <w:p w:rsidR="00935A2B" w:rsidRDefault="007E4A4B">
      <w:pPr>
        <w:ind w:firstLine="709"/>
        <w:jc w:val="both"/>
        <w:rPr>
          <w:sz w:val="28"/>
          <w:szCs w:val="28"/>
          <w:lang w:val="zh-CN" w:eastAsia="zh-CN"/>
        </w:rPr>
      </w:pPr>
      <w:r>
        <w:rPr>
          <w:rFonts w:eastAsia="Tahoma"/>
          <w:sz w:val="28"/>
          <w:szCs w:val="28"/>
          <w:lang w:val="zh-CN"/>
        </w:rPr>
        <w:t>- при общей толщине конструкции ограждения между смежными земельными участками не более 100 мм, ограждение должно устанавливаться по центру межевой границы, при большей толщине - смещаться в сторону участка инициатора установки данного ограждения на величину превышающую указанную норму;</w:t>
      </w:r>
    </w:p>
    <w:p w:rsidR="00935A2B" w:rsidRDefault="007E4A4B">
      <w:pPr>
        <w:ind w:firstLine="709"/>
        <w:jc w:val="both"/>
        <w:rPr>
          <w:sz w:val="28"/>
          <w:szCs w:val="28"/>
          <w:lang w:val="zh-CN" w:eastAsia="zh-CN"/>
        </w:rPr>
      </w:pPr>
      <w:r>
        <w:rPr>
          <w:rFonts w:eastAsia="Tahoma"/>
          <w:sz w:val="28"/>
          <w:szCs w:val="28"/>
          <w:lang w:val="zh-CN"/>
        </w:rPr>
        <w:t>- не допускается устройство сплошных ограждений в пределах треугольника видимости на нерегулируемых перекрестках и примыканиях улиц и дорог.</w:t>
      </w:r>
    </w:p>
    <w:p w:rsidR="00935A2B" w:rsidRDefault="007E4A4B">
      <w:pPr>
        <w:ind w:firstLine="709"/>
        <w:jc w:val="both"/>
        <w:rPr>
          <w:sz w:val="28"/>
          <w:szCs w:val="28"/>
          <w:lang w:val="zh-CN" w:eastAsia="zh-CN"/>
        </w:rPr>
      </w:pPr>
      <w:r>
        <w:rPr>
          <w:rFonts w:eastAsia="Tahoma"/>
          <w:sz w:val="28"/>
          <w:szCs w:val="28"/>
          <w:lang w:val="zh-CN"/>
        </w:rPr>
        <w:t>Для объектов общественного и коммерческого назначения:</w:t>
      </w:r>
    </w:p>
    <w:p w:rsidR="00935A2B" w:rsidRDefault="007E4A4B">
      <w:pPr>
        <w:ind w:firstLine="709"/>
        <w:jc w:val="both"/>
        <w:rPr>
          <w:sz w:val="28"/>
          <w:szCs w:val="28"/>
          <w:lang w:val="zh-CN" w:eastAsia="zh-CN"/>
        </w:rPr>
      </w:pPr>
      <w:r>
        <w:rPr>
          <w:rFonts w:eastAsia="Tahoma"/>
          <w:sz w:val="28"/>
          <w:szCs w:val="28"/>
          <w:lang w:val="zh-CN"/>
        </w:rPr>
        <w:t>- предусмотреть площадку для установки мусоросборников;</w:t>
      </w:r>
    </w:p>
    <w:p w:rsidR="00935A2B" w:rsidRDefault="007E4A4B">
      <w:pPr>
        <w:ind w:firstLine="709"/>
        <w:jc w:val="both"/>
        <w:rPr>
          <w:rFonts w:eastAsia="Tahoma"/>
          <w:sz w:val="28"/>
          <w:szCs w:val="28"/>
          <w:lang w:val="zh-CN"/>
        </w:rPr>
      </w:pPr>
      <w:r>
        <w:rPr>
          <w:rFonts w:eastAsia="Tahoma"/>
          <w:sz w:val="28"/>
          <w:szCs w:val="28"/>
          <w:lang w:val="zh-CN"/>
        </w:rPr>
        <w:lastRenderedPageBreak/>
        <w:t>- предусмотреть архитектурную подсветку здания и освещение в тёмное время суток в зоне объекта и прилегающей территории;</w:t>
      </w:r>
    </w:p>
    <w:p w:rsidR="00935A2B" w:rsidRDefault="007E4A4B">
      <w:pPr>
        <w:jc w:val="both"/>
        <w:rPr>
          <w:sz w:val="28"/>
          <w:szCs w:val="28"/>
          <w:lang w:val="zh-CN" w:eastAsia="zh-CN"/>
        </w:rPr>
      </w:pPr>
      <w:r>
        <w:rPr>
          <w:rFonts w:eastAsia="Tahoma"/>
          <w:sz w:val="28"/>
          <w:szCs w:val="28"/>
        </w:rPr>
        <w:tab/>
      </w:r>
      <w:r>
        <w:rPr>
          <w:rFonts w:eastAsia="Tahoma"/>
          <w:sz w:val="28"/>
          <w:szCs w:val="28"/>
          <w:lang w:val="zh-CN"/>
        </w:rPr>
        <w:t>- выполнить требования по формированию доступной среды для жизнедеятельности маломобильных групп населения, в соответствии с действующими нормами;</w:t>
      </w:r>
    </w:p>
    <w:p w:rsidR="00935A2B" w:rsidRDefault="007E4A4B">
      <w:pPr>
        <w:ind w:firstLine="709"/>
        <w:jc w:val="both"/>
        <w:rPr>
          <w:sz w:val="28"/>
          <w:szCs w:val="28"/>
          <w:lang w:val="zh-CN" w:eastAsia="zh-CN"/>
        </w:rPr>
      </w:pPr>
      <w:r>
        <w:rPr>
          <w:rFonts w:eastAsia="Tahoma"/>
          <w:sz w:val="28"/>
          <w:szCs w:val="28"/>
          <w:lang w:val="zh-CN"/>
        </w:rPr>
        <w:t>- при строительстве объектов общественного и коммерческого назначения стоянку или парковку для автомобилей следует размещать в границах предоставленного для строительства земельного участка. В отдельных случаях (при реконструкции объектов капитального строительства), при невозможности размещения автостоянки или парковки на территории земельного участка, допускается их размещение на территории общего пользования (на прилегающей территории), в отведенных границах благоустройства.</w:t>
      </w:r>
    </w:p>
    <w:p w:rsidR="00935A2B" w:rsidRDefault="007E4A4B">
      <w:pPr>
        <w:ind w:firstLine="709"/>
        <w:jc w:val="both"/>
        <w:rPr>
          <w:sz w:val="28"/>
          <w:szCs w:val="28"/>
          <w:lang w:val="zh-CN" w:eastAsia="zh-CN"/>
        </w:rPr>
      </w:pPr>
      <w:r>
        <w:rPr>
          <w:rFonts w:eastAsia="Tahoma"/>
          <w:sz w:val="28"/>
          <w:szCs w:val="28"/>
          <w:lang w:val="zh-CN"/>
        </w:rPr>
        <w:t>В соответствии со статьей 52 Градостроительного кодекса Российской Федерации 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региональным оператором (далее - договор строительного подряда),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w:t>
      </w:r>
    </w:p>
    <w:p w:rsidR="00935A2B" w:rsidRDefault="007E4A4B">
      <w:pPr>
        <w:ind w:firstLine="709"/>
        <w:jc w:val="both"/>
        <w:rPr>
          <w:sz w:val="28"/>
          <w:szCs w:val="28"/>
          <w:lang w:val="zh-CN" w:eastAsia="zh-CN"/>
        </w:rPr>
      </w:pPr>
      <w:r>
        <w:rPr>
          <w:rFonts w:eastAsia="Tahoma"/>
          <w:sz w:val="28"/>
          <w:szCs w:val="28"/>
          <w:lang w:val="zh-CN"/>
        </w:rPr>
        <w:t>Застройщик вправе осуществлять строительство, реконструкцию, капитальный ремонт объектов капитального строительства самостоятельно при условии, что он является членом саморегулируемой организации в области строительства, реконструкции, капитального ремонта объектов капитального строительства, если иное не предусмотрено статьей 52 Градостроительного кодекса, либо с привлечением иных лиц по договору строительного подряда.</w:t>
      </w:r>
      <w:r>
        <w:rPr>
          <w:rFonts w:eastAsia="Tahoma"/>
          <w:sz w:val="28"/>
          <w:szCs w:val="28"/>
          <w:lang w:val="zh-CN"/>
        </w:rPr>
        <w:br/>
      </w:r>
      <w:r>
        <w:rPr>
          <w:rFonts w:eastAsia="Tahoma"/>
          <w:sz w:val="28"/>
          <w:szCs w:val="28"/>
        </w:rPr>
        <w:tab/>
      </w: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sz w:val="28"/>
          <w:szCs w:val="28"/>
          <w:lang w:val="zh-CN" w:eastAsia="zh-CN"/>
        </w:rPr>
      </w:pPr>
      <w:r>
        <w:rPr>
          <w:rFonts w:eastAsia="Tahoma"/>
          <w:sz w:val="28"/>
          <w:szCs w:val="28"/>
          <w:lang w:val="zh-CN"/>
        </w:rPr>
        <w:t>Проектная документация, представляемая для получения разрешения на строительство, должна быть выполнена в соответствии с постановлением правительства от 16 февраля 2008 г. № 87 «О составе разделов проектной документации и требованиям к их содержанию».</w:t>
      </w:r>
    </w:p>
    <w:p w:rsidR="00935A2B" w:rsidRDefault="007E4A4B">
      <w:pPr>
        <w:ind w:firstLine="709"/>
        <w:jc w:val="both"/>
        <w:rPr>
          <w:sz w:val="28"/>
          <w:szCs w:val="28"/>
          <w:lang w:val="zh-CN" w:eastAsia="zh-CN"/>
        </w:rPr>
      </w:pPr>
      <w:r>
        <w:rPr>
          <w:rFonts w:eastAsia="Tahoma"/>
          <w:sz w:val="28"/>
          <w:szCs w:val="28"/>
          <w:lang w:val="zh-CN"/>
        </w:rPr>
        <w:t>Для объектов общественного назначения требования к параметрам объектов капитального строительства и минимальной (максимальной) площади земельных участков определяются в соответствии с:</w:t>
      </w:r>
    </w:p>
    <w:p w:rsidR="00935A2B" w:rsidRDefault="007E4A4B">
      <w:pPr>
        <w:ind w:firstLine="709"/>
        <w:jc w:val="both"/>
        <w:rPr>
          <w:sz w:val="28"/>
          <w:szCs w:val="28"/>
          <w:lang w:val="zh-CN" w:eastAsia="zh-CN"/>
        </w:rPr>
      </w:pPr>
      <w:r>
        <w:rPr>
          <w:rFonts w:eastAsia="Tahoma"/>
          <w:sz w:val="28"/>
          <w:szCs w:val="28"/>
          <w:lang w:val="zh-CN"/>
        </w:rPr>
        <w:t>- заданием на проектирование;</w:t>
      </w:r>
    </w:p>
    <w:p w:rsidR="00935A2B" w:rsidRDefault="007E4A4B">
      <w:pPr>
        <w:ind w:firstLine="709"/>
        <w:jc w:val="both"/>
        <w:rPr>
          <w:sz w:val="28"/>
          <w:szCs w:val="28"/>
          <w:lang w:val="zh-CN" w:eastAsia="zh-CN"/>
        </w:rPr>
      </w:pPr>
      <w:r>
        <w:rPr>
          <w:rFonts w:eastAsia="Tahoma"/>
          <w:sz w:val="28"/>
          <w:szCs w:val="28"/>
          <w:lang w:val="zh-CN"/>
        </w:rPr>
        <w:t>- СП 42.13330.2016 «Градостроительство. Планировка и застройка городских и сельских поселений»;</w:t>
      </w:r>
    </w:p>
    <w:p w:rsidR="00935A2B" w:rsidRDefault="007E4A4B">
      <w:pPr>
        <w:ind w:firstLine="709"/>
        <w:jc w:val="both"/>
        <w:rPr>
          <w:sz w:val="28"/>
          <w:szCs w:val="28"/>
          <w:lang w:val="zh-CN" w:eastAsia="zh-CN"/>
        </w:rPr>
      </w:pPr>
      <w:r>
        <w:rPr>
          <w:rFonts w:eastAsia="Tahoma"/>
          <w:sz w:val="28"/>
          <w:szCs w:val="28"/>
          <w:lang w:val="zh-CN"/>
        </w:rPr>
        <w:lastRenderedPageBreak/>
        <w:t>- СП 118.13330.2022 «СНиП 31-06-2009 Общественные здания и сооружения».</w:t>
      </w:r>
    </w:p>
    <w:p w:rsidR="00935A2B" w:rsidRDefault="007E4A4B">
      <w:pPr>
        <w:ind w:firstLine="709"/>
        <w:jc w:val="both"/>
        <w:rPr>
          <w:sz w:val="28"/>
          <w:szCs w:val="28"/>
          <w:lang w:val="zh-CN" w:eastAsia="zh-CN"/>
        </w:rPr>
      </w:pPr>
      <w:r>
        <w:rPr>
          <w:rFonts w:eastAsia="Tahoma"/>
          <w:sz w:val="28"/>
          <w:szCs w:val="28"/>
          <w:lang w:val="zh-CN"/>
        </w:rPr>
        <w:t>Примечание (общее):</w:t>
      </w:r>
    </w:p>
    <w:p w:rsidR="00935A2B" w:rsidRDefault="007E4A4B">
      <w:pPr>
        <w:ind w:firstLine="709"/>
        <w:jc w:val="both"/>
        <w:rPr>
          <w:sz w:val="28"/>
          <w:szCs w:val="28"/>
          <w:lang w:val="zh-CN" w:eastAsia="zh-CN"/>
        </w:rPr>
      </w:pPr>
      <w:r>
        <w:rPr>
          <w:rFonts w:eastAsia="Tahoma"/>
          <w:sz w:val="28"/>
          <w:szCs w:val="28"/>
          <w:lang w:val="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35A2B" w:rsidRDefault="007E4A4B">
      <w:pPr>
        <w:ind w:firstLine="709"/>
        <w:jc w:val="both"/>
        <w:rPr>
          <w:sz w:val="28"/>
          <w:szCs w:val="28"/>
          <w:lang w:val="zh-CN" w:eastAsia="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jc w:val="both"/>
        <w:rPr>
          <w:sz w:val="28"/>
          <w:szCs w:val="28"/>
          <w:lang w:val="zh-CN" w:eastAsia="zh-CN"/>
        </w:rPr>
      </w:pPr>
      <w:r>
        <w:rPr>
          <w:rFonts w:eastAsia="Tahoma"/>
          <w:sz w:val="28"/>
          <w:szCs w:val="28"/>
          <w:lang w:val="zh-CN"/>
        </w:rPr>
        <w:t xml:space="preserve">Размещение новых населенных пунктов и строительство объектов капитального строительства без проведения </w:t>
      </w:r>
    </w:p>
    <w:p w:rsidR="00935A2B" w:rsidRDefault="007E4A4B">
      <w:pPr>
        <w:jc w:val="both"/>
        <w:rPr>
          <w:sz w:val="28"/>
          <w:szCs w:val="28"/>
          <w:lang w:val="zh-CN" w:eastAsia="zh-CN"/>
        </w:rPr>
      </w:pPr>
      <w:r>
        <w:rPr>
          <w:rFonts w:eastAsia="Tahoma"/>
          <w:sz w:val="28"/>
          <w:szCs w:val="28"/>
          <w:lang w:val="zh-CN"/>
        </w:rPr>
        <w:t>пециальных защитных мероприятий по предотвращению негативного воздействия вод в границах зон затопления, подтопления запрещаются.</w:t>
      </w:r>
    </w:p>
    <w:p w:rsidR="00935A2B" w:rsidRDefault="007E4A4B">
      <w:pPr>
        <w:ind w:firstLine="709"/>
        <w:jc w:val="both"/>
        <w:rPr>
          <w:sz w:val="28"/>
          <w:szCs w:val="28"/>
          <w:lang w:val="zh-CN" w:eastAsia="zh-CN"/>
        </w:rPr>
      </w:pPr>
      <w:r>
        <w:rPr>
          <w:rFonts w:eastAsia="Tahoma"/>
          <w:sz w:val="28"/>
          <w:szCs w:val="28"/>
          <w:lang w:val="zh-CN"/>
        </w:rPr>
        <w:t>В границах зон затопления, подтопления запрещаются:</w:t>
      </w:r>
    </w:p>
    <w:p w:rsidR="00935A2B" w:rsidRDefault="007E4A4B">
      <w:pPr>
        <w:ind w:firstLine="709"/>
        <w:jc w:val="both"/>
        <w:rPr>
          <w:sz w:val="28"/>
          <w:szCs w:val="28"/>
          <w:lang w:val="zh-CN" w:eastAsia="zh-CN"/>
        </w:rPr>
      </w:pPr>
      <w:r>
        <w:rPr>
          <w:rFonts w:eastAsia="Tahoma"/>
          <w:sz w:val="28"/>
          <w:szCs w:val="28"/>
          <w:lang w:val="zh-CN"/>
        </w:rPr>
        <w:t>1) использование сточных вод в целях регулирования плодородия почв;</w:t>
      </w:r>
    </w:p>
    <w:p w:rsidR="00935A2B" w:rsidRDefault="007E4A4B">
      <w:pPr>
        <w:ind w:firstLine="709"/>
        <w:jc w:val="both"/>
        <w:rPr>
          <w:sz w:val="28"/>
          <w:szCs w:val="28"/>
          <w:lang w:val="zh-CN" w:eastAsia="zh-CN"/>
        </w:rPr>
      </w:pPr>
      <w:r>
        <w:rPr>
          <w:rFonts w:eastAsia="Tahoma"/>
          <w:sz w:val="28"/>
          <w:szCs w:val="28"/>
          <w:lang w:val="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35A2B" w:rsidRDefault="007E4A4B">
      <w:pPr>
        <w:ind w:firstLine="709"/>
        <w:jc w:val="both"/>
        <w:rPr>
          <w:sz w:val="28"/>
          <w:szCs w:val="28"/>
          <w:lang w:val="zh-CN" w:eastAsia="zh-CN"/>
        </w:rPr>
      </w:pPr>
      <w:r>
        <w:rPr>
          <w:rFonts w:eastAsia="Tahoma"/>
          <w:sz w:val="28"/>
          <w:szCs w:val="28"/>
          <w:lang w:val="zh-CN"/>
        </w:rPr>
        <w:t>3) осуществление авиационных мер по борьбе с вредными организмами.</w:t>
      </w:r>
    </w:p>
    <w:p w:rsidR="00935A2B" w:rsidRDefault="007E4A4B">
      <w:pPr>
        <w:ind w:firstLine="709"/>
        <w:jc w:val="both"/>
        <w:rPr>
          <w:rFonts w:eastAsia="Calibri"/>
          <w:lang w:val="zh-CN"/>
        </w:rPr>
      </w:pPr>
      <w:r>
        <w:rPr>
          <w:rFonts w:eastAsia="Tahoma"/>
          <w:sz w:val="28"/>
          <w:szCs w:val="28"/>
          <w:lang w:val="zh-CN"/>
        </w:rPr>
        <w:t>Размещение зданий, строений и сооружений возможно при соблюдении требований статей 38,39 и 40 настоящих Правил.</w:t>
      </w:r>
    </w:p>
    <w:p w:rsidR="00935A2B" w:rsidRDefault="007E4A4B">
      <w:pPr>
        <w:keepNext/>
        <w:keepLines/>
        <w:spacing w:before="200"/>
        <w:ind w:firstLine="709"/>
        <w:outlineLvl w:val="1"/>
        <w:rPr>
          <w:b/>
          <w:bCs/>
          <w:sz w:val="28"/>
          <w:szCs w:val="28"/>
          <w:lang w:val="zh-CN"/>
        </w:rPr>
      </w:pPr>
      <w:bookmarkStart w:id="265" w:name="_Toc202771827"/>
      <w:bookmarkStart w:id="266" w:name="_Toc194046802"/>
      <w:r>
        <w:rPr>
          <w:rFonts w:eastAsia="Tahoma"/>
          <w:b/>
          <w:bCs/>
          <w:sz w:val="28"/>
          <w:szCs w:val="28"/>
          <w:lang w:val="zh-CN"/>
        </w:rPr>
        <w:t>Требования к архитектурно-градостроительному облику объектов капитального строительства</w:t>
      </w:r>
      <w:bookmarkEnd w:id="265"/>
      <w:bookmarkEnd w:id="266"/>
    </w:p>
    <w:p w:rsidR="00935A2B" w:rsidRDefault="007E4A4B">
      <w:pPr>
        <w:ind w:firstLine="709"/>
        <w:jc w:val="both"/>
        <w:rPr>
          <w:rFonts w:eastAsia="Calibri"/>
          <w:sz w:val="28"/>
          <w:szCs w:val="28"/>
          <w:lang w:val="zh-CN"/>
        </w:rPr>
      </w:pPr>
      <w:r>
        <w:rPr>
          <w:rFonts w:eastAsia="Tahoma"/>
          <w:sz w:val="28"/>
          <w:szCs w:val="28"/>
          <w:lang w:val="zh-CN"/>
        </w:rPr>
        <w:t>Параметры принимать согласно статье 35 «Требования к архитектурно-градостроительному облику объекта капитального строительства»</w:t>
      </w:r>
    </w:p>
    <w:p w:rsidR="00935A2B" w:rsidRDefault="007E4A4B">
      <w:pPr>
        <w:keepNext/>
        <w:keepLines/>
        <w:spacing w:before="480"/>
        <w:ind w:firstLine="709"/>
        <w:jc w:val="both"/>
        <w:outlineLvl w:val="0"/>
        <w:rPr>
          <w:b/>
          <w:bCs/>
          <w:sz w:val="28"/>
          <w:szCs w:val="28"/>
          <w:lang w:val="zh-CN"/>
        </w:rPr>
      </w:pPr>
      <w:bookmarkStart w:id="267" w:name="_Toc202771828"/>
      <w:r>
        <w:rPr>
          <w:rFonts w:eastAsia="Tahoma"/>
          <w:b/>
          <w:bCs/>
          <w:sz w:val="28"/>
          <w:szCs w:val="28"/>
          <w:lang w:val="zh-CN"/>
        </w:rPr>
        <w:t>8. Производственная зона размещения предприятий, производств и объектов III класса опасности (П1.3)</w:t>
      </w:r>
      <w:bookmarkEnd w:id="267"/>
    </w:p>
    <w:p w:rsidR="00935A2B" w:rsidRDefault="007E4A4B">
      <w:pPr>
        <w:ind w:leftChars="116" w:left="278" w:firstLineChars="245" w:firstLine="686"/>
        <w:jc w:val="both"/>
        <w:rPr>
          <w:rFonts w:eastAsia="Calibri"/>
          <w:sz w:val="28"/>
          <w:szCs w:val="28"/>
          <w:lang w:val="zh-CN"/>
        </w:rPr>
      </w:pPr>
      <w:r>
        <w:rPr>
          <w:rFonts w:eastAsia="Tahoma"/>
          <w:sz w:val="28"/>
          <w:szCs w:val="28"/>
          <w:lang w:val="zh-CN"/>
        </w:rPr>
        <w:t xml:space="preserve">Зона П1.3 выделена для обеспечения правовых условий формирования предприятий, производств и объектов </w:t>
      </w:r>
      <w:r>
        <w:rPr>
          <w:rFonts w:eastAsia="Tahoma"/>
          <w:sz w:val="28"/>
          <w:szCs w:val="28"/>
        </w:rPr>
        <w:t xml:space="preserve">      </w:t>
      </w:r>
      <w:r>
        <w:rPr>
          <w:rFonts w:eastAsia="Tahoma"/>
          <w:sz w:val="28"/>
          <w:szCs w:val="28"/>
          <w:lang w:val="zh-CN"/>
        </w:rPr>
        <w:t xml:space="preserve">III класса опасности (СЗЗ – 300 м) Допускается широкий спектр коммерческих услуг, сопровождающих </w:t>
      </w:r>
      <w:r>
        <w:rPr>
          <w:rFonts w:eastAsia="Tahoma"/>
          <w:sz w:val="28"/>
          <w:szCs w:val="28"/>
          <w:lang w:val="zh-CN"/>
        </w:rPr>
        <w:lastRenderedPageBreak/>
        <w:t xml:space="preserve">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935A2B" w:rsidRDefault="00935A2B">
      <w:pPr>
        <w:rPr>
          <w:rFonts w:eastAsia="Calibri"/>
          <w:sz w:val="28"/>
          <w:szCs w:val="28"/>
          <w:lang w:val="zh-CN"/>
        </w:rPr>
      </w:pPr>
    </w:p>
    <w:p w:rsidR="00935A2B" w:rsidRDefault="007E4A4B">
      <w:pPr>
        <w:keepNext/>
        <w:keepLines/>
        <w:spacing w:before="200"/>
        <w:ind w:firstLine="709"/>
        <w:jc w:val="both"/>
        <w:outlineLvl w:val="1"/>
        <w:rPr>
          <w:b/>
          <w:bCs/>
          <w:sz w:val="28"/>
          <w:szCs w:val="28"/>
          <w:lang w:val="zh-CN" w:eastAsia="zh-CN"/>
        </w:rPr>
      </w:pPr>
      <w:bookmarkStart w:id="268" w:name="_Toc194046804"/>
      <w:bookmarkStart w:id="269" w:name="_Toc202771829"/>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268"/>
      <w:bookmarkEnd w:id="269"/>
    </w:p>
    <w:tbl>
      <w:tblPr>
        <w:tblStyle w:val="15"/>
        <w:tblW w:w="0" w:type="auto"/>
        <w:tblBorders>
          <w:bottom w:val="none" w:sz="0" w:space="0" w:color="auto"/>
        </w:tblBorders>
        <w:tblLook w:val="0000"/>
      </w:tblPr>
      <w:tblGrid>
        <w:gridCol w:w="560"/>
        <w:gridCol w:w="2081"/>
        <w:gridCol w:w="1862"/>
        <w:gridCol w:w="3969"/>
        <w:gridCol w:w="6237"/>
      </w:tblGrid>
      <w:tr w:rsidR="00935A2B">
        <w:trPr>
          <w:tblHeader/>
        </w:trPr>
        <w:tc>
          <w:tcPr>
            <w:tcW w:w="560" w:type="dxa"/>
          </w:tcPr>
          <w:p w:rsidR="00935A2B" w:rsidRDefault="007E4A4B">
            <w:pPr>
              <w:jc w:val="center"/>
              <w:rPr>
                <w:rFonts w:eastAsia="Calibri"/>
                <w:b/>
              </w:rPr>
            </w:pPr>
            <w:r>
              <w:rPr>
                <w:rFonts w:eastAsia="Tahoma"/>
                <w:b/>
              </w:rPr>
              <w:t>№ п/п</w:t>
            </w:r>
          </w:p>
        </w:tc>
        <w:tc>
          <w:tcPr>
            <w:tcW w:w="2081" w:type="dxa"/>
          </w:tcPr>
          <w:p w:rsidR="00935A2B" w:rsidRDefault="007E4A4B">
            <w:pPr>
              <w:jc w:val="center"/>
              <w:rPr>
                <w:rFonts w:eastAsia="Calibri"/>
                <w:b/>
              </w:rPr>
            </w:pPr>
            <w:r>
              <w:rPr>
                <w:rFonts w:eastAsia="Tahoma"/>
                <w:b/>
              </w:rPr>
              <w:t>Наименование вида разрешенного использования</w:t>
            </w:r>
          </w:p>
        </w:tc>
        <w:tc>
          <w:tcPr>
            <w:tcW w:w="1862" w:type="dxa"/>
          </w:tcPr>
          <w:p w:rsidR="00935A2B" w:rsidRDefault="007E4A4B">
            <w:pPr>
              <w:jc w:val="center"/>
              <w:rPr>
                <w:rFonts w:eastAsia="Calibri"/>
                <w:b/>
              </w:rPr>
            </w:pPr>
            <w:r>
              <w:rPr>
                <w:rFonts w:eastAsia="Tahoma"/>
                <w:b/>
              </w:rPr>
              <w:t>Код вида разрешенного использования</w:t>
            </w:r>
          </w:p>
        </w:tc>
        <w:tc>
          <w:tcPr>
            <w:tcW w:w="3969" w:type="dxa"/>
          </w:tcPr>
          <w:p w:rsidR="00935A2B" w:rsidRDefault="007E4A4B">
            <w:pPr>
              <w:jc w:val="center"/>
              <w:rPr>
                <w:rFonts w:eastAsia="Calibri"/>
                <w:b/>
              </w:rPr>
            </w:pPr>
            <w:r>
              <w:rPr>
                <w:rFonts w:eastAsia="Tahoma"/>
                <w:b/>
              </w:rPr>
              <w:t>Описание вида разрешенного использования</w:t>
            </w:r>
          </w:p>
        </w:tc>
        <w:tc>
          <w:tcPr>
            <w:tcW w:w="6237"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2134"/>
        <w:gridCol w:w="1854"/>
        <w:gridCol w:w="3856"/>
        <w:gridCol w:w="6305"/>
      </w:tblGrid>
      <w:tr w:rsidR="00935A2B">
        <w:trPr>
          <w:tblHeader/>
        </w:trPr>
        <w:tc>
          <w:tcPr>
            <w:tcW w:w="560" w:type="dxa"/>
          </w:tcPr>
          <w:p w:rsidR="00935A2B" w:rsidRDefault="007E4A4B">
            <w:pPr>
              <w:jc w:val="center"/>
              <w:rPr>
                <w:rFonts w:eastAsia="Calibri"/>
              </w:rPr>
            </w:pPr>
            <w:r>
              <w:rPr>
                <w:rFonts w:eastAsia="Tahoma"/>
              </w:rPr>
              <w:t>1</w:t>
            </w:r>
          </w:p>
        </w:tc>
        <w:tc>
          <w:tcPr>
            <w:tcW w:w="2134"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56" w:type="dxa"/>
          </w:tcPr>
          <w:p w:rsidR="00935A2B" w:rsidRDefault="007E4A4B">
            <w:pPr>
              <w:jc w:val="center"/>
              <w:rPr>
                <w:rFonts w:eastAsia="Calibri"/>
              </w:rPr>
            </w:pPr>
            <w:r>
              <w:rPr>
                <w:rFonts w:eastAsia="Tahoma"/>
              </w:rPr>
              <w:t>4</w:t>
            </w:r>
          </w:p>
        </w:tc>
        <w:tc>
          <w:tcPr>
            <w:tcW w:w="6305"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2134"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856" w:type="dxa"/>
            <w:vMerge w:val="restart"/>
          </w:tcPr>
          <w:p w:rsidR="00935A2B" w:rsidRDefault="007E4A4B">
            <w:pPr>
              <w:rPr>
                <w:rFonts w:eastAsia="Calibri"/>
              </w:rPr>
            </w:pPr>
            <w:r>
              <w:rPr>
                <w:rFonts w:eastAsia="Tahom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305"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 кв.м.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val="restart"/>
          </w:tcPr>
          <w:p w:rsidR="00935A2B" w:rsidRDefault="007E4A4B">
            <w:pPr>
              <w:jc w:val="center"/>
              <w:rPr>
                <w:rFonts w:eastAsia="Calibri"/>
              </w:rPr>
            </w:pPr>
            <w:r>
              <w:rPr>
                <w:rFonts w:eastAsia="Tahoma"/>
              </w:rPr>
              <w:t>2</w:t>
            </w:r>
          </w:p>
        </w:tc>
        <w:tc>
          <w:tcPr>
            <w:tcW w:w="2134" w:type="dxa"/>
            <w:vMerge w:val="restart"/>
          </w:tcPr>
          <w:p w:rsidR="00935A2B" w:rsidRDefault="007E4A4B">
            <w:pPr>
              <w:rPr>
                <w:rFonts w:eastAsia="Calibri"/>
              </w:rPr>
            </w:pPr>
            <w:r>
              <w:rPr>
                <w:rFonts w:eastAsia="Tahoma"/>
              </w:rPr>
              <w:t>Стоянка транспортных средств</w:t>
            </w:r>
          </w:p>
        </w:tc>
        <w:tc>
          <w:tcPr>
            <w:tcW w:w="1854" w:type="dxa"/>
            <w:vMerge w:val="restart"/>
          </w:tcPr>
          <w:p w:rsidR="00935A2B" w:rsidRDefault="007E4A4B">
            <w:pPr>
              <w:jc w:val="center"/>
              <w:rPr>
                <w:rFonts w:eastAsia="Calibri"/>
              </w:rPr>
            </w:pPr>
            <w:r>
              <w:rPr>
                <w:rFonts w:eastAsia="Tahoma"/>
              </w:rPr>
              <w:t>4.9.2</w:t>
            </w:r>
          </w:p>
        </w:tc>
        <w:tc>
          <w:tcPr>
            <w:tcW w:w="3856" w:type="dxa"/>
            <w:vMerge w:val="restart"/>
          </w:tcPr>
          <w:p w:rsidR="00935A2B" w:rsidRDefault="007E4A4B">
            <w:pPr>
              <w:rPr>
                <w:rFonts w:eastAsia="Calibri"/>
              </w:rPr>
            </w:pPr>
            <w:r>
              <w:rPr>
                <w:rFonts w:eastAsia="Tahoma"/>
              </w:rPr>
              <w:t xml:space="preserve">Размещение стоянок (парковок) легковых автомобилей и других мототранспортных средств, в том числе мотоциклов, мотороллеров, </w:t>
            </w:r>
            <w:r>
              <w:rPr>
                <w:rFonts w:eastAsia="Tahoma"/>
              </w:rPr>
              <w:lastRenderedPageBreak/>
              <w:t>мотоколясок, мопедов, скутеров, за исключением встроенных, пристроенных и встроенно-пристроенных стоянок</w:t>
            </w:r>
          </w:p>
        </w:tc>
        <w:tc>
          <w:tcPr>
            <w:tcW w:w="6305"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p>
          <w:p w:rsidR="00935A2B" w:rsidRDefault="007E4A4B">
            <w:pPr>
              <w:rPr>
                <w:rFonts w:eastAsia="Calibri"/>
              </w:rPr>
            </w:pPr>
            <w:r>
              <w:rPr>
                <w:rFonts w:eastAsia="Tahoma"/>
              </w:rPr>
              <w:t>не подлежит установлению.</w:t>
            </w:r>
          </w:p>
        </w:tc>
      </w:tr>
      <w:tr w:rsidR="00935A2B">
        <w:trPr>
          <w:trHeight w:val="276"/>
        </w:trPr>
        <w:tc>
          <w:tcPr>
            <w:tcW w:w="560" w:type="dxa"/>
            <w:vMerge w:val="restart"/>
          </w:tcPr>
          <w:p w:rsidR="00935A2B" w:rsidRDefault="007E4A4B">
            <w:pPr>
              <w:jc w:val="center"/>
              <w:rPr>
                <w:rFonts w:eastAsia="Calibri"/>
              </w:rPr>
            </w:pPr>
            <w:r>
              <w:rPr>
                <w:rFonts w:eastAsia="Tahoma"/>
              </w:rPr>
              <w:t>3</w:t>
            </w:r>
          </w:p>
        </w:tc>
        <w:tc>
          <w:tcPr>
            <w:tcW w:w="2134" w:type="dxa"/>
            <w:vMerge w:val="restart"/>
          </w:tcPr>
          <w:p w:rsidR="00935A2B" w:rsidRDefault="007E4A4B">
            <w:pPr>
              <w:rPr>
                <w:rFonts w:eastAsia="Calibri"/>
              </w:rPr>
            </w:pPr>
            <w:r>
              <w:rPr>
                <w:rFonts w:eastAsia="Tahoma"/>
              </w:rPr>
              <w:t>Недропользование</w:t>
            </w:r>
          </w:p>
        </w:tc>
        <w:tc>
          <w:tcPr>
            <w:tcW w:w="1854" w:type="dxa"/>
            <w:vMerge w:val="restart"/>
          </w:tcPr>
          <w:p w:rsidR="00935A2B" w:rsidRDefault="007E4A4B">
            <w:pPr>
              <w:jc w:val="center"/>
              <w:rPr>
                <w:rFonts w:eastAsia="Calibri"/>
              </w:rPr>
            </w:pPr>
            <w:r>
              <w:rPr>
                <w:rFonts w:eastAsia="Tahoma"/>
              </w:rPr>
              <w:t>6.1</w:t>
            </w:r>
          </w:p>
        </w:tc>
        <w:tc>
          <w:tcPr>
            <w:tcW w:w="3856" w:type="dxa"/>
            <w:vMerge w:val="restart"/>
          </w:tcPr>
          <w:p w:rsidR="00935A2B" w:rsidRDefault="007E4A4B">
            <w:pPr>
              <w:rPr>
                <w:rFonts w:eastAsia="Calibri"/>
              </w:rPr>
            </w:pPr>
            <w:r>
              <w:rPr>
                <w:rFonts w:eastAsia="Tahoma"/>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w:t>
            </w:r>
            <w:r>
              <w:rPr>
                <w:rFonts w:eastAsia="Tahoma"/>
              </w:rPr>
              <w:lastRenderedPageBreak/>
              <w:t xml:space="preserve">полезных ископаемых происходит на межселенной территории </w:t>
            </w:r>
          </w:p>
        </w:tc>
        <w:tc>
          <w:tcPr>
            <w:tcW w:w="6305" w:type="dxa"/>
            <w:vMerge w:val="restart"/>
          </w:tcPr>
          <w:p w:rsidR="00935A2B" w:rsidRDefault="007E4A4B">
            <w:pPr>
              <w:rPr>
                <w:rFonts w:eastAsia="Calibri"/>
              </w:rPr>
            </w:pPr>
            <w:r>
              <w:rPr>
                <w:rFonts w:eastAsia="Tahoma"/>
              </w:rPr>
              <w:lastRenderedPageBreak/>
              <w:t>Минимальный размер земельного участка (площадь) – 1000 кв.м.</w:t>
            </w:r>
          </w:p>
          <w:p w:rsidR="00935A2B" w:rsidRDefault="007E4A4B">
            <w:pPr>
              <w:rPr>
                <w:rFonts w:eastAsia="Calibri"/>
              </w:rPr>
            </w:pPr>
            <w:r>
              <w:rPr>
                <w:rFonts w:eastAsia="Tahoma"/>
              </w:rPr>
              <w:t>Максимальный размер земельного участка (площадь) – 250000 кв.м.</w:t>
            </w:r>
          </w:p>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935A2B" w:rsidRDefault="007E4A4B">
            <w:pPr>
              <w:rPr>
                <w:rFonts w:eastAsia="Calibri"/>
              </w:rPr>
            </w:pPr>
            <w:r>
              <w:rPr>
                <w:rFonts w:eastAsia="Tahoma"/>
              </w:rPr>
              <w:t>Предельное количество этажей – 2 этажа.</w:t>
            </w:r>
          </w:p>
          <w:p w:rsidR="00935A2B" w:rsidRDefault="007E4A4B">
            <w:pPr>
              <w:rPr>
                <w:rFonts w:eastAsia="Calibri"/>
              </w:rPr>
            </w:pPr>
            <w:r>
              <w:rPr>
                <w:rFonts w:eastAsia="Tahoma"/>
              </w:rPr>
              <w:t>Предельная высота зданий, строений, сооружений – 25 м.</w:t>
            </w:r>
          </w:p>
          <w:p w:rsidR="00935A2B" w:rsidRDefault="007E4A4B">
            <w:pPr>
              <w:rPr>
                <w:rFonts w:eastAsia="Calibri"/>
              </w:rPr>
            </w:pPr>
            <w:r>
              <w:rPr>
                <w:rFonts w:eastAsia="Tahoma"/>
              </w:rPr>
              <w:t>Максимальный процент застройки в границах земельного участка – 75%.</w:t>
            </w:r>
          </w:p>
        </w:tc>
      </w:tr>
      <w:tr w:rsidR="00935A2B">
        <w:trPr>
          <w:trHeight w:val="276"/>
        </w:trPr>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vMerge w:val="restart"/>
          </w:tcPr>
          <w:p w:rsidR="00935A2B" w:rsidRDefault="007E4A4B">
            <w:pPr>
              <w:rPr>
                <w:rFonts w:eastAsia="Calibri"/>
              </w:rPr>
            </w:pPr>
            <w:r>
              <w:rPr>
                <w:rFonts w:eastAsia="Tahoma"/>
              </w:rPr>
              <w:t>Максимальный размер земельного участка (площадь) – 250000 кв.м.</w:t>
            </w:r>
          </w:p>
        </w:tc>
      </w:tr>
      <w:tr w:rsidR="00935A2B">
        <w:trPr>
          <w:trHeight w:val="276"/>
        </w:trPr>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vMerge w:val="restart"/>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w:t>
            </w:r>
            <w:r>
              <w:rPr>
                <w:rFonts w:eastAsia="Tahoma"/>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rPr>
          <w:trHeight w:val="276"/>
        </w:trPr>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vMerge w:val="restart"/>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rPr>
          <w:trHeight w:val="276"/>
        </w:trPr>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vMerge w:val="restart"/>
          </w:tcPr>
          <w:p w:rsidR="00935A2B" w:rsidRDefault="007E4A4B">
            <w:pPr>
              <w:rPr>
                <w:rFonts w:eastAsia="Calibri"/>
              </w:rPr>
            </w:pPr>
            <w:r>
              <w:rPr>
                <w:rFonts w:eastAsia="Tahoma"/>
              </w:rPr>
              <w:t>Предельное количество этажей – 2 этажа.</w:t>
            </w:r>
          </w:p>
        </w:tc>
      </w:tr>
      <w:tr w:rsidR="00935A2B">
        <w:trPr>
          <w:trHeight w:val="276"/>
        </w:trPr>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vMerge w:val="restart"/>
          </w:tcPr>
          <w:p w:rsidR="00935A2B" w:rsidRDefault="007E4A4B">
            <w:pPr>
              <w:rPr>
                <w:rFonts w:eastAsia="Calibri"/>
              </w:rPr>
            </w:pPr>
            <w:r>
              <w:rPr>
                <w:rFonts w:eastAsia="Tahoma"/>
              </w:rPr>
              <w:t>Предельная высота зданий, строений, сооружений – 25 м.</w:t>
            </w:r>
          </w:p>
        </w:tc>
      </w:tr>
      <w:tr w:rsidR="00935A2B">
        <w:trPr>
          <w:trHeight w:val="276"/>
        </w:trPr>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vMerge w:val="restart"/>
          </w:tcPr>
          <w:p w:rsidR="00935A2B" w:rsidRDefault="007E4A4B">
            <w:pPr>
              <w:rPr>
                <w:rFonts w:eastAsia="Calibri"/>
              </w:rPr>
            </w:pPr>
            <w:r>
              <w:rPr>
                <w:rFonts w:eastAsia="Tahoma"/>
              </w:rPr>
              <w:t>Максимальный процент застройки в границах земельного участка – 75%.</w:t>
            </w:r>
          </w:p>
        </w:tc>
      </w:tr>
      <w:tr w:rsidR="00935A2B">
        <w:tc>
          <w:tcPr>
            <w:tcW w:w="560" w:type="dxa"/>
          </w:tcPr>
          <w:p w:rsidR="00935A2B" w:rsidRDefault="007E4A4B">
            <w:pPr>
              <w:jc w:val="center"/>
              <w:rPr>
                <w:rFonts w:eastAsia="Calibri"/>
              </w:rPr>
            </w:pPr>
            <w:r>
              <w:rPr>
                <w:rFonts w:eastAsia="Tahoma"/>
              </w:rPr>
              <w:t>4</w:t>
            </w:r>
          </w:p>
        </w:tc>
        <w:tc>
          <w:tcPr>
            <w:tcW w:w="2134" w:type="dxa"/>
          </w:tcPr>
          <w:p w:rsidR="00935A2B" w:rsidRDefault="007E4A4B">
            <w:pPr>
              <w:rPr>
                <w:rFonts w:eastAsia="Calibri"/>
              </w:rPr>
            </w:pPr>
            <w:r>
              <w:rPr>
                <w:rFonts w:eastAsia="Tahoma"/>
              </w:rPr>
              <w:t>Тяжелая промышленность</w:t>
            </w:r>
          </w:p>
        </w:tc>
        <w:tc>
          <w:tcPr>
            <w:tcW w:w="1854" w:type="dxa"/>
          </w:tcPr>
          <w:p w:rsidR="00935A2B" w:rsidRDefault="007E4A4B">
            <w:pPr>
              <w:jc w:val="center"/>
              <w:rPr>
                <w:rFonts w:eastAsia="Calibri"/>
              </w:rPr>
            </w:pPr>
            <w:r>
              <w:rPr>
                <w:rFonts w:eastAsia="Tahoma"/>
              </w:rPr>
              <w:t>6.2</w:t>
            </w:r>
          </w:p>
        </w:tc>
        <w:tc>
          <w:tcPr>
            <w:tcW w:w="3856" w:type="dxa"/>
          </w:tcPr>
          <w:p w:rsidR="00935A2B" w:rsidRDefault="007E4A4B">
            <w:pPr>
              <w:rPr>
                <w:rFonts w:eastAsia="Calibri"/>
              </w:rPr>
            </w:pPr>
            <w:r>
              <w:rPr>
                <w:rFonts w:eastAsia="Tahoma"/>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05"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5</w:t>
            </w:r>
          </w:p>
        </w:tc>
        <w:tc>
          <w:tcPr>
            <w:tcW w:w="2134" w:type="dxa"/>
          </w:tcPr>
          <w:p w:rsidR="00935A2B" w:rsidRDefault="007E4A4B">
            <w:pPr>
              <w:rPr>
                <w:rFonts w:eastAsia="Calibri"/>
              </w:rPr>
            </w:pPr>
            <w:r>
              <w:rPr>
                <w:rFonts w:eastAsia="Tahoma"/>
              </w:rPr>
              <w:t>Легкая промышленность</w:t>
            </w:r>
          </w:p>
        </w:tc>
        <w:tc>
          <w:tcPr>
            <w:tcW w:w="1854" w:type="dxa"/>
          </w:tcPr>
          <w:p w:rsidR="00935A2B" w:rsidRDefault="007E4A4B">
            <w:pPr>
              <w:jc w:val="center"/>
              <w:rPr>
                <w:rFonts w:eastAsia="Calibri"/>
              </w:rPr>
            </w:pPr>
            <w:r>
              <w:rPr>
                <w:rFonts w:eastAsia="Tahoma"/>
              </w:rPr>
              <w:t>6.3</w:t>
            </w:r>
          </w:p>
        </w:tc>
        <w:tc>
          <w:tcPr>
            <w:tcW w:w="3856" w:type="dxa"/>
          </w:tcPr>
          <w:p w:rsidR="00935A2B" w:rsidRDefault="007E4A4B">
            <w:pPr>
              <w:rPr>
                <w:rFonts w:eastAsia="Calibri"/>
              </w:rPr>
            </w:pPr>
            <w:r>
              <w:rPr>
                <w:rFonts w:eastAsia="Tahoma"/>
              </w:rPr>
              <w:t xml:space="preserve">Размещение объектов капитального строительства, </w:t>
            </w:r>
            <w:r>
              <w:rPr>
                <w:rFonts w:eastAsia="Tahoma"/>
              </w:rPr>
              <w:lastRenderedPageBreak/>
              <w:t>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305"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lastRenderedPageBreak/>
              <w:t>6</w:t>
            </w:r>
          </w:p>
        </w:tc>
        <w:tc>
          <w:tcPr>
            <w:tcW w:w="2134" w:type="dxa"/>
          </w:tcPr>
          <w:p w:rsidR="00935A2B" w:rsidRDefault="007E4A4B">
            <w:pPr>
              <w:rPr>
                <w:rFonts w:eastAsia="Calibri"/>
              </w:rPr>
            </w:pPr>
            <w:r>
              <w:rPr>
                <w:rFonts w:eastAsia="Tahoma"/>
              </w:rPr>
              <w:t>Пищевая промышленность</w:t>
            </w:r>
          </w:p>
        </w:tc>
        <w:tc>
          <w:tcPr>
            <w:tcW w:w="1854" w:type="dxa"/>
          </w:tcPr>
          <w:p w:rsidR="00935A2B" w:rsidRDefault="007E4A4B">
            <w:pPr>
              <w:jc w:val="center"/>
              <w:rPr>
                <w:rFonts w:eastAsia="Calibri"/>
              </w:rPr>
            </w:pPr>
            <w:r>
              <w:rPr>
                <w:rFonts w:eastAsia="Tahoma"/>
              </w:rPr>
              <w:t>6.4</w:t>
            </w:r>
          </w:p>
        </w:tc>
        <w:tc>
          <w:tcPr>
            <w:tcW w:w="3856" w:type="dxa"/>
          </w:tcPr>
          <w:p w:rsidR="00935A2B" w:rsidRDefault="007E4A4B">
            <w:pPr>
              <w:rPr>
                <w:rFonts w:eastAsia="Calibri"/>
              </w:rPr>
            </w:pPr>
            <w:r>
              <w:rPr>
                <w:rFonts w:eastAsia="Tahoma"/>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05"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7</w:t>
            </w:r>
          </w:p>
        </w:tc>
        <w:tc>
          <w:tcPr>
            <w:tcW w:w="2134" w:type="dxa"/>
          </w:tcPr>
          <w:p w:rsidR="00935A2B" w:rsidRDefault="007E4A4B">
            <w:pPr>
              <w:rPr>
                <w:rFonts w:eastAsia="Calibri"/>
              </w:rPr>
            </w:pPr>
            <w:r>
              <w:rPr>
                <w:rFonts w:eastAsia="Tahoma"/>
              </w:rPr>
              <w:t>Нефтехимическая промышленность</w:t>
            </w:r>
          </w:p>
        </w:tc>
        <w:tc>
          <w:tcPr>
            <w:tcW w:w="1854" w:type="dxa"/>
          </w:tcPr>
          <w:p w:rsidR="00935A2B" w:rsidRDefault="007E4A4B">
            <w:pPr>
              <w:jc w:val="center"/>
              <w:rPr>
                <w:rFonts w:eastAsia="Calibri"/>
              </w:rPr>
            </w:pPr>
            <w:r>
              <w:rPr>
                <w:rFonts w:eastAsia="Tahoma"/>
              </w:rPr>
              <w:t>6.5</w:t>
            </w:r>
          </w:p>
        </w:tc>
        <w:tc>
          <w:tcPr>
            <w:tcW w:w="3856" w:type="dxa"/>
          </w:tcPr>
          <w:p w:rsidR="00935A2B" w:rsidRDefault="007E4A4B">
            <w:pPr>
              <w:rPr>
                <w:rFonts w:eastAsia="Calibri"/>
              </w:rPr>
            </w:pPr>
            <w:r>
              <w:rPr>
                <w:rFonts w:eastAsia="Tahoma"/>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05"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8</w:t>
            </w:r>
          </w:p>
        </w:tc>
        <w:tc>
          <w:tcPr>
            <w:tcW w:w="2134" w:type="dxa"/>
          </w:tcPr>
          <w:p w:rsidR="00935A2B" w:rsidRDefault="007E4A4B">
            <w:pPr>
              <w:rPr>
                <w:rFonts w:eastAsia="Calibri"/>
              </w:rPr>
            </w:pPr>
            <w:r>
              <w:rPr>
                <w:rFonts w:eastAsia="Tahoma"/>
              </w:rPr>
              <w:t>Строительная промышленность</w:t>
            </w:r>
          </w:p>
        </w:tc>
        <w:tc>
          <w:tcPr>
            <w:tcW w:w="1854" w:type="dxa"/>
          </w:tcPr>
          <w:p w:rsidR="00935A2B" w:rsidRDefault="007E4A4B">
            <w:pPr>
              <w:jc w:val="center"/>
              <w:rPr>
                <w:rFonts w:eastAsia="Calibri"/>
              </w:rPr>
            </w:pPr>
            <w:r>
              <w:rPr>
                <w:rFonts w:eastAsia="Tahoma"/>
              </w:rPr>
              <w:t>6.6</w:t>
            </w:r>
          </w:p>
        </w:tc>
        <w:tc>
          <w:tcPr>
            <w:tcW w:w="3856" w:type="dxa"/>
          </w:tcPr>
          <w:p w:rsidR="00935A2B" w:rsidRDefault="007E4A4B">
            <w:pPr>
              <w:rPr>
                <w:rFonts w:eastAsia="Calibri"/>
              </w:rPr>
            </w:pPr>
            <w:r>
              <w:rPr>
                <w:rFonts w:eastAsia="Tahoma"/>
              </w:rPr>
              <w:t xml:space="preserve">Размещение объектов капитального строительства, предназначенных для производства: строительных материалов (кирпичей, </w:t>
            </w:r>
            <w:r>
              <w:rPr>
                <w:rFonts w:eastAsia="Tahoma"/>
              </w:rPr>
              <w:lastRenderedPageBreak/>
              <w:t>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05"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lastRenderedPageBreak/>
              <w:t>9</w:t>
            </w:r>
          </w:p>
        </w:tc>
        <w:tc>
          <w:tcPr>
            <w:tcW w:w="2134" w:type="dxa"/>
            <w:vMerge w:val="restart"/>
          </w:tcPr>
          <w:p w:rsidR="00935A2B" w:rsidRDefault="007E4A4B">
            <w:pPr>
              <w:rPr>
                <w:rFonts w:eastAsia="Calibri"/>
              </w:rPr>
            </w:pPr>
            <w:r>
              <w:rPr>
                <w:rFonts w:eastAsia="Tahoma"/>
              </w:rPr>
              <w:t>Связь</w:t>
            </w:r>
          </w:p>
        </w:tc>
        <w:tc>
          <w:tcPr>
            <w:tcW w:w="1854" w:type="dxa"/>
            <w:vMerge w:val="restart"/>
          </w:tcPr>
          <w:p w:rsidR="00935A2B" w:rsidRDefault="007E4A4B">
            <w:pPr>
              <w:jc w:val="center"/>
              <w:rPr>
                <w:rFonts w:eastAsia="Calibri"/>
              </w:rPr>
            </w:pPr>
            <w:r>
              <w:rPr>
                <w:rFonts w:eastAsia="Tahoma"/>
              </w:rPr>
              <w:t>6.8</w:t>
            </w:r>
          </w:p>
        </w:tc>
        <w:tc>
          <w:tcPr>
            <w:tcW w:w="3856" w:type="dxa"/>
            <w:vMerge w:val="restart"/>
          </w:tcPr>
          <w:p w:rsidR="00935A2B" w:rsidRDefault="007E4A4B">
            <w:pPr>
              <w:rPr>
                <w:rFonts w:eastAsia="Calibri"/>
              </w:rPr>
            </w:pPr>
            <w:r>
              <w:rPr>
                <w:rFonts w:eastAsia="Tahom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305"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10 кв.м.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1 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не подлежит установлению.</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Максимальный процент застройки в границах земельного участка – 90%.</w:t>
            </w:r>
          </w:p>
        </w:tc>
      </w:tr>
      <w:tr w:rsidR="00935A2B">
        <w:tc>
          <w:tcPr>
            <w:tcW w:w="560" w:type="dxa"/>
            <w:vMerge w:val="restart"/>
          </w:tcPr>
          <w:p w:rsidR="00935A2B" w:rsidRDefault="007E4A4B">
            <w:pPr>
              <w:jc w:val="center"/>
              <w:rPr>
                <w:rFonts w:eastAsia="Calibri"/>
              </w:rPr>
            </w:pPr>
            <w:r>
              <w:rPr>
                <w:rFonts w:eastAsia="Tahoma"/>
              </w:rPr>
              <w:t>10</w:t>
            </w:r>
          </w:p>
        </w:tc>
        <w:tc>
          <w:tcPr>
            <w:tcW w:w="2134" w:type="dxa"/>
            <w:vMerge w:val="restart"/>
          </w:tcPr>
          <w:p w:rsidR="00935A2B" w:rsidRDefault="007E4A4B">
            <w:pPr>
              <w:rPr>
                <w:rFonts w:eastAsia="Calibri"/>
              </w:rPr>
            </w:pPr>
            <w:r>
              <w:rPr>
                <w:rFonts w:eastAsia="Tahoma"/>
              </w:rPr>
              <w:t>Склад</w:t>
            </w:r>
          </w:p>
        </w:tc>
        <w:tc>
          <w:tcPr>
            <w:tcW w:w="1854" w:type="dxa"/>
            <w:vMerge w:val="restart"/>
          </w:tcPr>
          <w:p w:rsidR="00935A2B" w:rsidRDefault="007E4A4B">
            <w:pPr>
              <w:jc w:val="center"/>
              <w:rPr>
                <w:rFonts w:eastAsia="Calibri"/>
              </w:rPr>
            </w:pPr>
            <w:r>
              <w:rPr>
                <w:rFonts w:eastAsia="Tahoma"/>
              </w:rPr>
              <w:t>6.9</w:t>
            </w:r>
          </w:p>
        </w:tc>
        <w:tc>
          <w:tcPr>
            <w:tcW w:w="3856" w:type="dxa"/>
            <w:vMerge w:val="restart"/>
          </w:tcPr>
          <w:p w:rsidR="00935A2B" w:rsidRDefault="007E4A4B">
            <w:pPr>
              <w:rPr>
                <w:rFonts w:eastAsia="Calibri"/>
              </w:rPr>
            </w:pPr>
            <w:r>
              <w:rPr>
                <w:rFonts w:eastAsia="Tahoma"/>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w:t>
            </w:r>
            <w:r>
              <w:rPr>
                <w:rFonts w:eastAsia="Tahoma"/>
              </w:rPr>
              <w:lastRenderedPageBreak/>
              <w:t>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305" w:type="dxa"/>
          </w:tcPr>
          <w:p w:rsidR="00935A2B" w:rsidRDefault="007E4A4B">
            <w:pPr>
              <w:rPr>
                <w:rFonts w:eastAsia="Calibri"/>
              </w:rPr>
            </w:pPr>
            <w:r>
              <w:rPr>
                <w:rFonts w:eastAsia="Tahoma"/>
              </w:rPr>
              <w:lastRenderedPageBreak/>
              <w:t>Минимальный размер земельного участка (площадь) – 1000 кв.м.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Максимальный размер земельного участка (площадь) – 100000 кв.м.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w:t>
            </w:r>
            <w:r>
              <w:rPr>
                <w:rFonts w:eastAsia="Tahoma"/>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val="restart"/>
          </w:tcPr>
          <w:p w:rsidR="00935A2B" w:rsidRDefault="007E4A4B">
            <w:pPr>
              <w:jc w:val="center"/>
              <w:rPr>
                <w:rFonts w:eastAsia="Calibri"/>
              </w:rPr>
            </w:pPr>
            <w:r>
              <w:rPr>
                <w:rFonts w:eastAsia="Tahoma"/>
              </w:rPr>
              <w:t>11</w:t>
            </w:r>
          </w:p>
        </w:tc>
        <w:tc>
          <w:tcPr>
            <w:tcW w:w="2134" w:type="dxa"/>
            <w:vMerge w:val="restart"/>
          </w:tcPr>
          <w:p w:rsidR="00935A2B" w:rsidRDefault="007E4A4B">
            <w:pPr>
              <w:rPr>
                <w:rFonts w:eastAsia="Calibri"/>
              </w:rPr>
            </w:pPr>
            <w:r>
              <w:rPr>
                <w:rFonts w:eastAsia="Tahoma"/>
              </w:rPr>
              <w:t>Складские площадки</w:t>
            </w:r>
          </w:p>
        </w:tc>
        <w:tc>
          <w:tcPr>
            <w:tcW w:w="1854" w:type="dxa"/>
            <w:vMerge w:val="restart"/>
          </w:tcPr>
          <w:p w:rsidR="00935A2B" w:rsidRDefault="007E4A4B">
            <w:pPr>
              <w:jc w:val="center"/>
              <w:rPr>
                <w:rFonts w:eastAsia="Calibri"/>
              </w:rPr>
            </w:pPr>
            <w:r>
              <w:rPr>
                <w:rFonts w:eastAsia="Tahoma"/>
              </w:rPr>
              <w:t>6.9.1</w:t>
            </w:r>
          </w:p>
        </w:tc>
        <w:tc>
          <w:tcPr>
            <w:tcW w:w="3856" w:type="dxa"/>
            <w:vMerge w:val="restart"/>
          </w:tcPr>
          <w:p w:rsidR="00935A2B" w:rsidRDefault="007E4A4B">
            <w:pPr>
              <w:rPr>
                <w:rFonts w:eastAsia="Calibri"/>
              </w:rPr>
            </w:pPr>
            <w:r>
              <w:rPr>
                <w:rFonts w:eastAsia="Tahoma"/>
              </w:rPr>
              <w:t>Временное хранение, распределение и перевалка грузов (за исключением хранения стратегических запасов) на открытом воздухе</w:t>
            </w:r>
          </w:p>
        </w:tc>
        <w:tc>
          <w:tcPr>
            <w:tcW w:w="6305" w:type="dxa"/>
          </w:tcPr>
          <w:p w:rsidR="00935A2B" w:rsidRDefault="007E4A4B">
            <w:pPr>
              <w:rPr>
                <w:rFonts w:eastAsia="Calibri"/>
              </w:rPr>
            </w:pPr>
            <w:r>
              <w:rPr>
                <w:rFonts w:eastAsia="Tahoma"/>
              </w:rPr>
              <w:t>Минимальный размер земельного участка (площадь) – 1000 кв.м.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Максимальный размер земельного участка (площадь) – 100000 кв.м.</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60" w:type="dxa"/>
            <w:vMerge/>
          </w:tcPr>
          <w:p w:rsidR="00935A2B" w:rsidRDefault="00935A2B">
            <w:pPr>
              <w:rPr>
                <w:rFonts w:eastAsia="Calibri"/>
              </w:rPr>
            </w:pPr>
          </w:p>
        </w:tc>
        <w:tc>
          <w:tcPr>
            <w:tcW w:w="213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6" w:type="dxa"/>
            <w:vMerge/>
          </w:tcPr>
          <w:p w:rsidR="00935A2B" w:rsidRDefault="00935A2B">
            <w:pPr>
              <w:rPr>
                <w:rFonts w:eastAsia="Calibri"/>
              </w:rPr>
            </w:pPr>
          </w:p>
        </w:tc>
        <w:tc>
          <w:tcPr>
            <w:tcW w:w="6305"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p>
          <w:p w:rsidR="00935A2B" w:rsidRDefault="007E4A4B">
            <w:pPr>
              <w:rPr>
                <w:rFonts w:eastAsia="Calibri"/>
              </w:rPr>
            </w:pPr>
            <w:r>
              <w:rPr>
                <w:rFonts w:eastAsia="Tahoma"/>
              </w:rPr>
              <w:t>не подлежит установлению.</w:t>
            </w:r>
          </w:p>
        </w:tc>
      </w:tr>
      <w:tr w:rsidR="00935A2B">
        <w:tc>
          <w:tcPr>
            <w:tcW w:w="560" w:type="dxa"/>
          </w:tcPr>
          <w:p w:rsidR="00935A2B" w:rsidRDefault="007E4A4B">
            <w:pPr>
              <w:jc w:val="center"/>
              <w:rPr>
                <w:rFonts w:eastAsia="Calibri"/>
              </w:rPr>
            </w:pPr>
            <w:r>
              <w:rPr>
                <w:rFonts w:eastAsia="Tahoma"/>
              </w:rPr>
              <w:t>12</w:t>
            </w:r>
          </w:p>
        </w:tc>
        <w:tc>
          <w:tcPr>
            <w:tcW w:w="2134"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856"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w:t>
            </w:r>
            <w:r>
              <w:rPr>
                <w:rFonts w:eastAsia="Tahoma"/>
              </w:rPr>
              <w:lastRenderedPageBreak/>
              <w:t xml:space="preserve">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305" w:type="dxa"/>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935A2B" w:rsidRDefault="00935A2B">
      <w:pPr>
        <w:rPr>
          <w:rFonts w:eastAsia="Calibri"/>
          <w:lang w:val="zh-CN"/>
        </w:rPr>
      </w:pPr>
    </w:p>
    <w:p w:rsidR="00935A2B" w:rsidRDefault="007E4A4B">
      <w:pPr>
        <w:keepNext/>
        <w:keepLines/>
        <w:spacing w:before="200"/>
        <w:ind w:firstLine="709"/>
        <w:jc w:val="both"/>
        <w:outlineLvl w:val="1"/>
        <w:rPr>
          <w:b/>
          <w:bCs/>
          <w:sz w:val="28"/>
          <w:szCs w:val="28"/>
          <w:lang w:val="zh-CN"/>
        </w:rPr>
      </w:pPr>
      <w:bookmarkStart w:id="270" w:name="_Toc194046805"/>
      <w:bookmarkStart w:id="271" w:name="_Toc202771830"/>
      <w:r>
        <w:rPr>
          <w:rFonts w:eastAsia="Tahoma"/>
          <w:b/>
          <w:bCs/>
          <w:sz w:val="28"/>
          <w:szCs w:val="28"/>
          <w:lang w:val="zh-CN"/>
        </w:rPr>
        <w:t>Вспомогательные виды разрешенного использования земельных участков и объектов капитального строительства не установлены</w:t>
      </w:r>
      <w:bookmarkEnd w:id="270"/>
      <w:bookmarkEnd w:id="271"/>
    </w:p>
    <w:p w:rsidR="00935A2B" w:rsidRDefault="007E4A4B">
      <w:pPr>
        <w:keepNext/>
        <w:keepLines/>
        <w:spacing w:before="200"/>
        <w:ind w:firstLine="709"/>
        <w:jc w:val="both"/>
        <w:outlineLvl w:val="1"/>
        <w:rPr>
          <w:b/>
          <w:bCs/>
          <w:sz w:val="28"/>
          <w:szCs w:val="28"/>
          <w:lang w:val="zh-CN" w:eastAsia="zh-CN"/>
        </w:rPr>
      </w:pPr>
      <w:bookmarkStart w:id="272" w:name="_Toc202771831"/>
      <w:bookmarkStart w:id="273" w:name="_Toc194046806"/>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272"/>
      <w:bookmarkEnd w:id="273"/>
    </w:p>
    <w:tbl>
      <w:tblPr>
        <w:tblStyle w:val="15"/>
        <w:tblW w:w="0" w:type="auto"/>
        <w:tblBorders>
          <w:bottom w:val="none" w:sz="0" w:space="0" w:color="auto"/>
        </w:tblBorders>
        <w:tblLook w:val="0000"/>
      </w:tblPr>
      <w:tblGrid>
        <w:gridCol w:w="560"/>
        <w:gridCol w:w="1900"/>
        <w:gridCol w:w="1854"/>
        <w:gridCol w:w="3867"/>
        <w:gridCol w:w="6528"/>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867" w:type="dxa"/>
          </w:tcPr>
          <w:p w:rsidR="00935A2B" w:rsidRDefault="007E4A4B">
            <w:pPr>
              <w:jc w:val="center"/>
              <w:rPr>
                <w:rFonts w:eastAsia="Calibri"/>
                <w:b/>
              </w:rPr>
            </w:pPr>
            <w:r>
              <w:rPr>
                <w:rFonts w:eastAsia="Tahoma"/>
                <w:b/>
              </w:rPr>
              <w:t>Описание вида разрешенного использования</w:t>
            </w:r>
          </w:p>
        </w:tc>
        <w:tc>
          <w:tcPr>
            <w:tcW w:w="6528"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900"/>
        <w:gridCol w:w="1854"/>
        <w:gridCol w:w="3879"/>
        <w:gridCol w:w="6516"/>
      </w:tblGrid>
      <w:tr w:rsidR="00935A2B">
        <w:trPr>
          <w:tblHeader/>
        </w:trPr>
        <w:tc>
          <w:tcPr>
            <w:tcW w:w="560" w:type="dxa"/>
          </w:tcPr>
          <w:p w:rsidR="00935A2B" w:rsidRDefault="007E4A4B">
            <w:pPr>
              <w:jc w:val="center"/>
              <w:rPr>
                <w:rFonts w:eastAsia="Calibri"/>
              </w:rPr>
            </w:pPr>
            <w:r>
              <w:rPr>
                <w:rFonts w:eastAsia="Tahoma"/>
              </w:rPr>
              <w:t>1</w:t>
            </w:r>
          </w:p>
        </w:tc>
        <w:tc>
          <w:tcPr>
            <w:tcW w:w="1900"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79" w:type="dxa"/>
          </w:tcPr>
          <w:p w:rsidR="00935A2B" w:rsidRDefault="007E4A4B">
            <w:pPr>
              <w:jc w:val="center"/>
              <w:rPr>
                <w:rFonts w:eastAsia="Calibri"/>
              </w:rPr>
            </w:pPr>
            <w:r>
              <w:rPr>
                <w:rFonts w:eastAsia="Tahoma"/>
              </w:rPr>
              <w:t>4</w:t>
            </w:r>
          </w:p>
        </w:tc>
        <w:tc>
          <w:tcPr>
            <w:tcW w:w="6516"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00" w:type="dxa"/>
            <w:vMerge w:val="restart"/>
          </w:tcPr>
          <w:p w:rsidR="00935A2B" w:rsidRDefault="007E4A4B">
            <w:pPr>
              <w:rPr>
                <w:rFonts w:eastAsia="Calibri"/>
              </w:rPr>
            </w:pPr>
            <w:r>
              <w:rPr>
                <w:rFonts w:eastAsia="Tahoma"/>
              </w:rPr>
              <w:t>Служебные гаражи</w:t>
            </w:r>
          </w:p>
        </w:tc>
        <w:tc>
          <w:tcPr>
            <w:tcW w:w="1854" w:type="dxa"/>
            <w:vMerge w:val="restart"/>
          </w:tcPr>
          <w:p w:rsidR="00935A2B" w:rsidRDefault="007E4A4B">
            <w:pPr>
              <w:jc w:val="center"/>
              <w:rPr>
                <w:rFonts w:eastAsia="Calibri"/>
              </w:rPr>
            </w:pPr>
            <w:r>
              <w:rPr>
                <w:rFonts w:eastAsia="Tahoma"/>
              </w:rPr>
              <w:t>4.9</w:t>
            </w:r>
          </w:p>
        </w:tc>
        <w:tc>
          <w:tcPr>
            <w:tcW w:w="3879" w:type="dxa"/>
            <w:vMerge w:val="restart"/>
          </w:tcPr>
          <w:p w:rsidR="00935A2B" w:rsidRDefault="007E4A4B">
            <w:pPr>
              <w:rPr>
                <w:rFonts w:eastAsia="Calibri"/>
              </w:rPr>
            </w:pPr>
            <w:r>
              <w:rPr>
                <w:rFonts w:eastAsia="Tahom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w:t>
            </w:r>
            <w:r>
              <w:rPr>
                <w:rFonts w:eastAsia="Tahoma"/>
              </w:rPr>
              <w:lastRenderedPageBreak/>
              <w:t>использования с кодами 3.0, 4.0, а также для стоянки и хранения транспортных средств общего пользования, в том числе в депо</w:t>
            </w:r>
          </w:p>
        </w:tc>
        <w:tc>
          <w:tcPr>
            <w:tcW w:w="6516"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400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Pr>
                <w:rFonts w:eastAsia="Tahoma"/>
              </w:rPr>
              <w:lastRenderedPageBreak/>
              <w:t>которых запрещено строительство зданий, строений, сооружений, если иное не предусмотрено документацией –</w:t>
            </w:r>
          </w:p>
          <w:p w:rsidR="00935A2B" w:rsidRDefault="007E4A4B">
            <w:pPr>
              <w:rPr>
                <w:rFonts w:eastAsia="Calibri"/>
              </w:rPr>
            </w:pPr>
            <w:r>
              <w:rPr>
                <w:rFonts w:eastAsia="Tahoma"/>
              </w:rPr>
              <w:t xml:space="preserve"> 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tcPr>
          <w:p w:rsidR="00935A2B" w:rsidRDefault="007E4A4B">
            <w:pPr>
              <w:rPr>
                <w:rFonts w:eastAsia="Calibri"/>
              </w:rPr>
            </w:pPr>
            <w:r>
              <w:rPr>
                <w:rFonts w:eastAsia="Tahoma"/>
              </w:rPr>
              <w:t>Максимальный процент застройки в границах земельного участка – 80%.</w:t>
            </w:r>
          </w:p>
        </w:tc>
      </w:tr>
      <w:tr w:rsidR="00935A2B">
        <w:trPr>
          <w:trHeight w:val="276"/>
        </w:trPr>
        <w:tc>
          <w:tcPr>
            <w:tcW w:w="560" w:type="dxa"/>
            <w:vMerge w:val="restart"/>
          </w:tcPr>
          <w:p w:rsidR="00935A2B" w:rsidRDefault="007E4A4B">
            <w:pPr>
              <w:jc w:val="center"/>
              <w:rPr>
                <w:rFonts w:eastAsia="Calibri"/>
              </w:rPr>
            </w:pPr>
            <w:r>
              <w:rPr>
                <w:rFonts w:eastAsia="Tahoma"/>
              </w:rPr>
              <w:t>2</w:t>
            </w:r>
          </w:p>
        </w:tc>
        <w:tc>
          <w:tcPr>
            <w:tcW w:w="1900" w:type="dxa"/>
            <w:vMerge w:val="restart"/>
          </w:tcPr>
          <w:p w:rsidR="00935A2B" w:rsidRDefault="007E4A4B">
            <w:pPr>
              <w:rPr>
                <w:rFonts w:eastAsia="Calibri"/>
              </w:rPr>
            </w:pPr>
            <w:r>
              <w:rPr>
                <w:rFonts w:eastAsia="Tahoma"/>
              </w:rPr>
              <w:t>Автомобильные мойки</w:t>
            </w:r>
          </w:p>
        </w:tc>
        <w:tc>
          <w:tcPr>
            <w:tcW w:w="1854" w:type="dxa"/>
            <w:vMerge w:val="restart"/>
          </w:tcPr>
          <w:p w:rsidR="00935A2B" w:rsidRDefault="007E4A4B">
            <w:pPr>
              <w:jc w:val="center"/>
              <w:rPr>
                <w:rFonts w:eastAsia="Calibri"/>
              </w:rPr>
            </w:pPr>
            <w:r>
              <w:rPr>
                <w:rFonts w:eastAsia="Tahoma"/>
              </w:rPr>
              <w:t>4.9.1.3</w:t>
            </w:r>
          </w:p>
        </w:tc>
        <w:tc>
          <w:tcPr>
            <w:tcW w:w="3879" w:type="dxa"/>
            <w:vMerge w:val="restart"/>
          </w:tcPr>
          <w:p w:rsidR="00935A2B" w:rsidRDefault="007E4A4B">
            <w:pPr>
              <w:rPr>
                <w:rFonts w:eastAsia="Calibri"/>
              </w:rPr>
            </w:pPr>
            <w:r>
              <w:rPr>
                <w:rFonts w:eastAsia="Tahoma"/>
              </w:rPr>
              <w:t>Размещение автомобильных моек, а также размещение магазинов сопутствующей торговли</w:t>
            </w:r>
          </w:p>
        </w:tc>
        <w:tc>
          <w:tcPr>
            <w:tcW w:w="6516" w:type="dxa"/>
            <w:vMerge w:val="restart"/>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500 кв.м.</w:t>
            </w:r>
          </w:p>
          <w:p w:rsidR="00935A2B" w:rsidRDefault="007E4A4B">
            <w:pPr>
              <w:rPr>
                <w:rFonts w:eastAsia="Calibri"/>
              </w:rPr>
            </w:pPr>
            <w:r>
              <w:rPr>
                <w:rFonts w:eastAsia="Tahoma"/>
              </w:rPr>
              <w:t>Максимальный размер земельного участка (площадь) – 10000 кв.м.</w:t>
            </w:r>
          </w:p>
          <w:p w:rsidR="00935A2B" w:rsidRDefault="007E4A4B">
            <w:pPr>
              <w:rPr>
                <w:rFonts w:eastAsia="Calibri"/>
              </w:rPr>
            </w:pPr>
            <w:r>
              <w:rPr>
                <w:rFonts w:eastAsia="Tahoma"/>
              </w:rPr>
              <w:t>Минимальная протяженность стороны земельного участка (протяженность стороны участка, расположенной вдоль красной линии) – 10 м.</w:t>
            </w:r>
          </w:p>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p w:rsidR="00935A2B" w:rsidRDefault="007E4A4B">
            <w:pPr>
              <w:rPr>
                <w:rFonts w:eastAsia="Calibri"/>
              </w:rPr>
            </w:pPr>
            <w:r>
              <w:rPr>
                <w:rFonts w:eastAsia="Tahoma"/>
              </w:rPr>
              <w:t>Предельное количество этажей – 2 этажа.</w:t>
            </w:r>
          </w:p>
          <w:p w:rsidR="00935A2B" w:rsidRDefault="007E4A4B">
            <w:pPr>
              <w:rPr>
                <w:rFonts w:eastAsia="Calibri"/>
              </w:rPr>
            </w:pPr>
            <w:r>
              <w:rPr>
                <w:rFonts w:eastAsia="Tahoma"/>
              </w:rPr>
              <w:lastRenderedPageBreak/>
              <w:t>Предельная высота зданий, строений, сооружений – 12 м.</w:t>
            </w:r>
          </w:p>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vMerge w:val="restart"/>
          </w:tcPr>
          <w:p w:rsidR="00935A2B" w:rsidRDefault="007E4A4B">
            <w:pPr>
              <w:rPr>
                <w:rFonts w:eastAsia="Calibri"/>
              </w:rPr>
            </w:pPr>
            <w:r>
              <w:rPr>
                <w:rFonts w:eastAsia="Tahoma"/>
              </w:rPr>
              <w:t>Максимальный размер земельного участка (площадь) – 10000 кв.м.</w:t>
            </w:r>
          </w:p>
        </w:tc>
      </w:tr>
      <w:tr w:rsidR="00935A2B">
        <w:trPr>
          <w:trHeight w:val="276"/>
        </w:trPr>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vMerge w:val="restart"/>
          </w:tcPr>
          <w:p w:rsidR="00935A2B" w:rsidRDefault="007E4A4B">
            <w:pPr>
              <w:rPr>
                <w:rFonts w:eastAsia="Calibri"/>
              </w:rPr>
            </w:pPr>
            <w:r>
              <w:rPr>
                <w:rFonts w:eastAsia="Tahoma"/>
              </w:rPr>
              <w:t>Минимальная протяженность стороны земельного участка (протяженность стороны участка, расположенной вдоль красной линии) – 10 м.</w:t>
            </w:r>
          </w:p>
        </w:tc>
      </w:tr>
      <w:tr w:rsidR="00935A2B">
        <w:trPr>
          <w:trHeight w:val="276"/>
        </w:trPr>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vMerge w:val="restart"/>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rPr>
          <w:trHeight w:val="276"/>
        </w:trPr>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vMerge w:val="restart"/>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rPr>
          <w:trHeight w:val="276"/>
        </w:trPr>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vMerge w:val="restart"/>
          </w:tcPr>
          <w:p w:rsidR="00935A2B" w:rsidRDefault="007E4A4B">
            <w:pPr>
              <w:rPr>
                <w:rFonts w:eastAsia="Calibri"/>
              </w:rPr>
            </w:pPr>
            <w:r>
              <w:rPr>
                <w:rFonts w:eastAsia="Tahoma"/>
              </w:rPr>
              <w:t>Предельное количество этажей – 2 этажа.</w:t>
            </w:r>
          </w:p>
        </w:tc>
      </w:tr>
      <w:tr w:rsidR="00935A2B">
        <w:trPr>
          <w:trHeight w:val="276"/>
        </w:trPr>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vMerge w:val="restart"/>
          </w:tcPr>
          <w:p w:rsidR="00935A2B" w:rsidRDefault="007E4A4B">
            <w:pPr>
              <w:rPr>
                <w:rFonts w:eastAsia="Calibri"/>
              </w:rPr>
            </w:pPr>
            <w:r>
              <w:rPr>
                <w:rFonts w:eastAsia="Tahoma"/>
              </w:rPr>
              <w:t>Предельная высота зданий, строений, сооружений – 12 м.</w:t>
            </w:r>
          </w:p>
        </w:tc>
      </w:tr>
      <w:tr w:rsidR="00935A2B">
        <w:trPr>
          <w:trHeight w:val="276"/>
        </w:trPr>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79" w:type="dxa"/>
            <w:vMerge/>
          </w:tcPr>
          <w:p w:rsidR="00935A2B" w:rsidRDefault="00935A2B">
            <w:pPr>
              <w:rPr>
                <w:rFonts w:eastAsia="Calibri"/>
              </w:rPr>
            </w:pPr>
          </w:p>
        </w:tc>
        <w:tc>
          <w:tcPr>
            <w:tcW w:w="6516" w:type="dxa"/>
            <w:vMerge w:val="restart"/>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tcPr>
          <w:p w:rsidR="00935A2B" w:rsidRDefault="007E4A4B">
            <w:pPr>
              <w:jc w:val="center"/>
              <w:rPr>
                <w:rFonts w:eastAsia="Calibri"/>
              </w:rPr>
            </w:pPr>
            <w:r>
              <w:rPr>
                <w:rFonts w:eastAsia="Tahoma"/>
              </w:rPr>
              <w:t>3</w:t>
            </w:r>
          </w:p>
        </w:tc>
        <w:tc>
          <w:tcPr>
            <w:tcW w:w="1900" w:type="dxa"/>
          </w:tcPr>
          <w:p w:rsidR="00935A2B" w:rsidRDefault="007E4A4B">
            <w:pPr>
              <w:rPr>
                <w:rFonts w:eastAsia="Calibri"/>
              </w:rPr>
            </w:pPr>
            <w:r>
              <w:rPr>
                <w:rFonts w:eastAsia="Tahoma"/>
              </w:rPr>
              <w:t>Ремонт автомобилей</w:t>
            </w:r>
          </w:p>
        </w:tc>
        <w:tc>
          <w:tcPr>
            <w:tcW w:w="1854" w:type="dxa"/>
          </w:tcPr>
          <w:p w:rsidR="00935A2B" w:rsidRDefault="007E4A4B">
            <w:pPr>
              <w:jc w:val="center"/>
              <w:rPr>
                <w:rFonts w:eastAsia="Calibri"/>
              </w:rPr>
            </w:pPr>
            <w:r>
              <w:rPr>
                <w:rFonts w:eastAsia="Tahoma"/>
              </w:rPr>
              <w:t>4.9.1.4</w:t>
            </w:r>
          </w:p>
        </w:tc>
        <w:tc>
          <w:tcPr>
            <w:tcW w:w="3879" w:type="dxa"/>
          </w:tcPr>
          <w:p w:rsidR="00935A2B" w:rsidRDefault="007E4A4B">
            <w:pPr>
              <w:rPr>
                <w:rFonts w:eastAsia="Calibri"/>
              </w:rPr>
            </w:pPr>
            <w:r>
              <w:rPr>
                <w:rFonts w:eastAsia="Tahom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516" w:type="dxa"/>
            <w:vMerge/>
          </w:tcPr>
          <w:p w:rsidR="00935A2B" w:rsidRDefault="00935A2B">
            <w:pPr>
              <w:rPr>
                <w:rFonts w:eastAsia="Calibri"/>
              </w:rPr>
            </w:pPr>
          </w:p>
        </w:tc>
      </w:tr>
    </w:tbl>
    <w:p w:rsidR="00935A2B" w:rsidRDefault="007E4A4B">
      <w:pPr>
        <w:keepNext/>
        <w:keepLines/>
        <w:spacing w:before="200"/>
        <w:ind w:firstLine="709"/>
        <w:jc w:val="both"/>
        <w:outlineLvl w:val="1"/>
        <w:rPr>
          <w:b/>
          <w:bCs/>
          <w:sz w:val="28"/>
          <w:szCs w:val="28"/>
          <w:lang w:val="zh-CN"/>
        </w:rPr>
      </w:pPr>
      <w:bookmarkStart w:id="274" w:name="_Toc194046807"/>
      <w:bookmarkStart w:id="275" w:name="_Toc202771832"/>
      <w:r>
        <w:rPr>
          <w:rFonts w:eastAsia="Tahoma"/>
          <w:b/>
          <w:bCs/>
          <w:sz w:val="28"/>
          <w:szCs w:val="28"/>
          <w:lang w:val="zh-CN"/>
        </w:rPr>
        <w:lastRenderedPageBreak/>
        <w:t>Особенности применения градостроительного регламента</w:t>
      </w:r>
      <w:bookmarkEnd w:id="274"/>
      <w:bookmarkEnd w:id="275"/>
    </w:p>
    <w:p w:rsidR="00935A2B" w:rsidRDefault="007E4A4B">
      <w:pPr>
        <w:ind w:firstLine="709"/>
        <w:jc w:val="both"/>
        <w:rPr>
          <w:sz w:val="28"/>
          <w:szCs w:val="28"/>
          <w:lang w:val="zh-CN" w:eastAsia="zh-CN"/>
        </w:rPr>
      </w:pPr>
      <w:r>
        <w:rPr>
          <w:rFonts w:eastAsia="Tahoma"/>
          <w:sz w:val="28"/>
          <w:szCs w:val="28"/>
          <w:lang w:val="zh-CN"/>
        </w:rPr>
        <w:t>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w:t>
      </w:r>
    </w:p>
    <w:p w:rsidR="00935A2B" w:rsidRDefault="007E4A4B">
      <w:pPr>
        <w:jc w:val="both"/>
        <w:rPr>
          <w:sz w:val="28"/>
          <w:szCs w:val="28"/>
          <w:lang w:val="zh-CN" w:eastAsia="zh-CN"/>
        </w:rPr>
      </w:pPr>
      <w:r>
        <w:rPr>
          <w:rFonts w:eastAsia="Tahoma"/>
          <w:sz w:val="28"/>
          <w:szCs w:val="28"/>
          <w:lang w:val="zh-CN"/>
        </w:rPr>
        <w:t>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Tahoma"/>
          <w:sz w:val="28"/>
          <w:szCs w:val="28"/>
        </w:rPr>
        <w:t>.</w:t>
      </w:r>
      <w:r>
        <w:rPr>
          <w:rFonts w:eastAsia="Tahoma"/>
          <w:sz w:val="28"/>
          <w:szCs w:val="28"/>
          <w:lang w:val="zh-CN"/>
        </w:rPr>
        <w:t xml:space="preserve"> №</w:t>
      </w:r>
      <w:r>
        <w:rPr>
          <w:rFonts w:eastAsia="Tahoma"/>
          <w:sz w:val="28"/>
          <w:szCs w:val="28"/>
        </w:rPr>
        <w:t xml:space="preserve"> </w:t>
      </w:r>
      <w:r>
        <w:rPr>
          <w:rFonts w:eastAsia="Tahoma"/>
          <w:sz w:val="28"/>
          <w:szCs w:val="28"/>
          <w:lang w:val="zh-CN"/>
        </w:rPr>
        <w:t xml:space="preserve">1300. </w:t>
      </w:r>
    </w:p>
    <w:p w:rsidR="00935A2B" w:rsidRDefault="007E4A4B">
      <w:pPr>
        <w:ind w:firstLine="709"/>
        <w:jc w:val="both"/>
        <w:rPr>
          <w:sz w:val="28"/>
          <w:szCs w:val="28"/>
          <w:lang w:val="zh-CN" w:eastAsia="zh-CN"/>
        </w:rPr>
      </w:pPr>
      <w:r>
        <w:rPr>
          <w:rFonts w:eastAsia="Tahoma"/>
          <w:sz w:val="28"/>
          <w:szCs w:val="28"/>
          <w:lang w:val="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ind w:firstLine="709"/>
        <w:jc w:val="both"/>
        <w:rPr>
          <w:sz w:val="28"/>
          <w:szCs w:val="28"/>
          <w:lang w:val="zh-CN" w:eastAsia="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sz w:val="28"/>
          <w:szCs w:val="28"/>
          <w:lang w:val="zh-CN" w:eastAsia="zh-CN"/>
        </w:rPr>
      </w:pPr>
      <w:r>
        <w:rPr>
          <w:rFonts w:eastAsia="Tahoma"/>
          <w:sz w:val="28"/>
          <w:szCs w:val="28"/>
          <w:lang w:val="zh-CN"/>
        </w:rPr>
        <w:t>Размещение производственной территориальной зоны не допускается:</w:t>
      </w:r>
    </w:p>
    <w:p w:rsidR="00935A2B" w:rsidRDefault="007E4A4B">
      <w:pPr>
        <w:ind w:firstLine="709"/>
        <w:jc w:val="both"/>
        <w:rPr>
          <w:sz w:val="28"/>
          <w:szCs w:val="28"/>
          <w:lang w:val="zh-CN" w:eastAsia="zh-CN"/>
        </w:rPr>
      </w:pPr>
      <w:r>
        <w:rPr>
          <w:rFonts w:eastAsia="Tahoma"/>
          <w:sz w:val="28"/>
          <w:szCs w:val="28"/>
          <w:lang w:val="zh-CN"/>
        </w:rPr>
        <w:t>а) в составе рекреационных зон;</w:t>
      </w:r>
    </w:p>
    <w:p w:rsidR="00935A2B" w:rsidRDefault="007E4A4B">
      <w:pPr>
        <w:ind w:firstLine="709"/>
        <w:jc w:val="both"/>
        <w:rPr>
          <w:sz w:val="28"/>
          <w:szCs w:val="28"/>
          <w:lang w:val="zh-CN" w:eastAsia="zh-CN"/>
        </w:rPr>
      </w:pPr>
      <w:r>
        <w:rPr>
          <w:rFonts w:eastAsia="Tahoma"/>
          <w:sz w:val="28"/>
          <w:szCs w:val="28"/>
          <w:lang w:val="zh-CN"/>
        </w:rPr>
        <w:t>б) на землях особо охраняемых территорий, в том числе:</w:t>
      </w:r>
    </w:p>
    <w:p w:rsidR="00935A2B" w:rsidRDefault="007E4A4B">
      <w:pPr>
        <w:ind w:firstLine="709"/>
        <w:jc w:val="both"/>
        <w:rPr>
          <w:sz w:val="28"/>
          <w:szCs w:val="28"/>
          <w:lang w:val="zh-CN" w:eastAsia="zh-CN"/>
        </w:rPr>
      </w:pPr>
      <w:r>
        <w:rPr>
          <w:rFonts w:eastAsia="Tahoma"/>
          <w:sz w:val="28"/>
          <w:szCs w:val="28"/>
          <w:lang w:val="zh-CN"/>
        </w:rPr>
        <w:t>в первом поясе зоны санитарной охраны источников водоснабжения;</w:t>
      </w:r>
    </w:p>
    <w:p w:rsidR="00935A2B" w:rsidRDefault="007E4A4B">
      <w:pPr>
        <w:ind w:firstLine="709"/>
        <w:jc w:val="both"/>
        <w:rPr>
          <w:sz w:val="28"/>
          <w:szCs w:val="28"/>
          <w:lang w:val="zh-CN" w:eastAsia="zh-CN"/>
        </w:rPr>
      </w:pPr>
      <w:r>
        <w:rPr>
          <w:rFonts w:eastAsia="Tahoma"/>
          <w:sz w:val="28"/>
          <w:szCs w:val="28"/>
          <w:lang w:val="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935A2B" w:rsidRDefault="007E4A4B">
      <w:pPr>
        <w:ind w:firstLine="709"/>
        <w:jc w:val="both"/>
        <w:rPr>
          <w:sz w:val="28"/>
          <w:szCs w:val="28"/>
          <w:lang w:val="zh-CN" w:eastAsia="zh-CN"/>
        </w:rPr>
      </w:pPr>
      <w:r>
        <w:rPr>
          <w:rFonts w:eastAsia="Tahoma"/>
          <w:sz w:val="28"/>
          <w:szCs w:val="28"/>
          <w:lang w:val="zh-CN"/>
        </w:rPr>
        <w:t>в водоохранных и прибрежных зонах рек, морей;</w:t>
      </w:r>
    </w:p>
    <w:p w:rsidR="00935A2B" w:rsidRDefault="007E4A4B">
      <w:pPr>
        <w:ind w:firstLine="709"/>
        <w:jc w:val="both"/>
        <w:rPr>
          <w:sz w:val="28"/>
          <w:szCs w:val="28"/>
          <w:lang w:val="zh-CN" w:eastAsia="zh-CN"/>
        </w:rPr>
      </w:pPr>
      <w:r>
        <w:rPr>
          <w:rFonts w:eastAsia="Tahoma"/>
          <w:sz w:val="28"/>
          <w:szCs w:val="28"/>
          <w:lang w:val="zh-CN"/>
        </w:rPr>
        <w:t>в зонах охраны памятников истории и культуры без согласования с соответствующими органами охраны памятников;</w:t>
      </w:r>
    </w:p>
    <w:p w:rsidR="00935A2B" w:rsidRDefault="007E4A4B">
      <w:pPr>
        <w:ind w:firstLine="709"/>
        <w:jc w:val="both"/>
        <w:rPr>
          <w:sz w:val="28"/>
          <w:szCs w:val="28"/>
          <w:lang w:val="zh-CN" w:eastAsia="zh-CN"/>
        </w:rPr>
      </w:pPr>
      <w:r>
        <w:rPr>
          <w:rFonts w:eastAsia="Tahoma"/>
          <w:sz w:val="28"/>
          <w:szCs w:val="28"/>
          <w:lang w:val="zh-CN"/>
        </w:rPr>
        <w:t>в зонах активного карста, оползней, оседания или обрушения поверхности, которые могут угрожать застройке и эксплуатации предприятий;</w:t>
      </w:r>
    </w:p>
    <w:p w:rsidR="00935A2B" w:rsidRDefault="007E4A4B">
      <w:pPr>
        <w:ind w:firstLine="709"/>
        <w:jc w:val="both"/>
        <w:rPr>
          <w:sz w:val="28"/>
          <w:szCs w:val="28"/>
          <w:lang w:val="zh-CN" w:eastAsia="zh-CN"/>
        </w:rPr>
      </w:pPr>
      <w:r>
        <w:rPr>
          <w:rFonts w:eastAsia="Tahoma"/>
          <w:sz w:val="28"/>
          <w:szCs w:val="28"/>
          <w:lang w:val="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935A2B" w:rsidRDefault="007E4A4B">
      <w:pPr>
        <w:ind w:firstLine="709"/>
        <w:jc w:val="both"/>
        <w:rPr>
          <w:sz w:val="28"/>
          <w:szCs w:val="28"/>
          <w:lang w:val="zh-CN" w:eastAsia="zh-CN"/>
        </w:rPr>
      </w:pPr>
      <w:r>
        <w:rPr>
          <w:rFonts w:eastAsia="Tahoma"/>
          <w:sz w:val="28"/>
          <w:szCs w:val="28"/>
          <w:lang w:val="zh-CN"/>
        </w:rPr>
        <w:t>в зонах возможного катастрофического затопления в результате разрушения плотин или дамб.</w:t>
      </w:r>
    </w:p>
    <w:p w:rsidR="00935A2B" w:rsidRDefault="007E4A4B">
      <w:pPr>
        <w:ind w:firstLine="709"/>
        <w:jc w:val="both"/>
        <w:rPr>
          <w:sz w:val="28"/>
          <w:szCs w:val="28"/>
          <w:lang w:val="zh-CN" w:eastAsia="zh-CN"/>
        </w:rPr>
      </w:pPr>
      <w:r>
        <w:rPr>
          <w:rFonts w:eastAsia="Tahoma"/>
          <w:sz w:val="28"/>
          <w:szCs w:val="28"/>
          <w:lang w:val="zh-CN"/>
        </w:rPr>
        <w:t xml:space="preserve">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w:t>
      </w:r>
      <w:r>
        <w:rPr>
          <w:rFonts w:eastAsia="Tahoma"/>
          <w:sz w:val="28"/>
          <w:szCs w:val="28"/>
          <w:lang w:val="zh-CN"/>
        </w:rPr>
        <w:lastRenderedPageBreak/>
        <w:t>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935A2B" w:rsidRDefault="007E4A4B">
      <w:pPr>
        <w:ind w:firstLine="709"/>
        <w:jc w:val="both"/>
        <w:rPr>
          <w:sz w:val="28"/>
          <w:szCs w:val="28"/>
          <w:lang w:val="zh-CN" w:eastAsia="zh-CN"/>
        </w:rPr>
      </w:pPr>
      <w:r>
        <w:rPr>
          <w:rFonts w:eastAsia="Tahoma"/>
          <w:sz w:val="28"/>
          <w:szCs w:val="28"/>
          <w:lang w:val="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935A2B" w:rsidRDefault="007E4A4B">
      <w:pPr>
        <w:ind w:firstLine="709"/>
        <w:jc w:val="both"/>
        <w:rPr>
          <w:sz w:val="28"/>
          <w:szCs w:val="28"/>
          <w:lang w:val="zh-CN" w:eastAsia="zh-CN"/>
        </w:rPr>
      </w:pPr>
      <w:r>
        <w:rPr>
          <w:rFonts w:eastAsia="Tahoma"/>
          <w:sz w:val="28"/>
          <w:szCs w:val="28"/>
          <w:lang w:val="zh-CN"/>
        </w:rPr>
        <w:t>Не допускается расширение производственных предприятий, если при этом требуется увеличение размера санитарно-защитных зон.</w:t>
      </w:r>
    </w:p>
    <w:p w:rsidR="00935A2B" w:rsidRDefault="007E4A4B">
      <w:pPr>
        <w:ind w:firstLine="709"/>
        <w:jc w:val="both"/>
        <w:rPr>
          <w:sz w:val="28"/>
          <w:szCs w:val="28"/>
          <w:lang w:val="zh-CN" w:eastAsia="zh-CN"/>
        </w:rPr>
      </w:pPr>
      <w:r>
        <w:rPr>
          <w:rFonts w:eastAsia="Tahoma"/>
          <w:sz w:val="28"/>
          <w:szCs w:val="28"/>
          <w:lang w:val="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935A2B" w:rsidRDefault="007E4A4B">
      <w:pPr>
        <w:jc w:val="both"/>
        <w:rPr>
          <w:sz w:val="28"/>
          <w:szCs w:val="28"/>
          <w:lang w:val="zh-CN" w:eastAsia="zh-CN"/>
        </w:rPr>
      </w:pPr>
      <w:r>
        <w:rPr>
          <w:rFonts w:eastAsia="Tahoma"/>
          <w:sz w:val="28"/>
          <w:szCs w:val="28"/>
          <w:lang w:val="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935A2B" w:rsidRDefault="007E4A4B">
      <w:pPr>
        <w:ind w:firstLine="709"/>
        <w:jc w:val="both"/>
        <w:rPr>
          <w:sz w:val="28"/>
          <w:szCs w:val="28"/>
          <w:lang w:val="zh-CN" w:eastAsia="zh-CN"/>
        </w:rPr>
      </w:pPr>
      <w:r>
        <w:rPr>
          <w:rFonts w:eastAsia="Tahoma"/>
          <w:sz w:val="28"/>
          <w:szCs w:val="28"/>
          <w:lang w:val="zh-CN"/>
        </w:rPr>
        <w:t>Запрещается проектирование указанных предприятий на территории бывших кладбищ, скотомогильников, свалок.</w:t>
      </w:r>
    </w:p>
    <w:p w:rsidR="00935A2B" w:rsidRDefault="007E4A4B">
      <w:pPr>
        <w:ind w:firstLine="709"/>
        <w:jc w:val="both"/>
        <w:rPr>
          <w:rFonts w:eastAsia="Calibri"/>
          <w:sz w:val="28"/>
          <w:szCs w:val="28"/>
          <w:lang w:val="zh-CN"/>
        </w:rPr>
      </w:pPr>
      <w:r>
        <w:rPr>
          <w:rFonts w:eastAsia="Tahoma"/>
          <w:sz w:val="28"/>
          <w:szCs w:val="28"/>
          <w:lang w:val="zh-CN"/>
        </w:rPr>
        <w:t>Размещение зданий, строений и сооружений возможно при соблюдении требований статей 38, 39 и 40 настоящих Правил.</w:t>
      </w:r>
    </w:p>
    <w:p w:rsidR="00935A2B" w:rsidRDefault="007E4A4B">
      <w:pPr>
        <w:keepNext/>
        <w:keepLines/>
        <w:spacing w:before="200"/>
        <w:ind w:firstLine="709"/>
        <w:jc w:val="both"/>
        <w:outlineLvl w:val="1"/>
        <w:rPr>
          <w:b/>
          <w:bCs/>
          <w:sz w:val="28"/>
          <w:szCs w:val="28"/>
          <w:lang w:val="zh-CN"/>
        </w:rPr>
      </w:pPr>
      <w:bookmarkStart w:id="276" w:name="_Toc202771833"/>
      <w:bookmarkStart w:id="277" w:name="_Toc194046808"/>
      <w:r>
        <w:rPr>
          <w:rFonts w:eastAsia="Tahoma"/>
          <w:b/>
          <w:bCs/>
          <w:sz w:val="28"/>
          <w:szCs w:val="28"/>
          <w:lang w:val="zh-CN"/>
        </w:rPr>
        <w:t>Требования к архитектурно-градостроительному облику объектов капитального строительства</w:t>
      </w:r>
      <w:bookmarkEnd w:id="276"/>
      <w:bookmarkEnd w:id="277"/>
    </w:p>
    <w:p w:rsidR="00935A2B" w:rsidRDefault="007E4A4B">
      <w:pPr>
        <w:ind w:firstLine="709"/>
        <w:jc w:val="both"/>
        <w:rPr>
          <w:rFonts w:eastAsia="Calibri"/>
          <w:sz w:val="28"/>
          <w:szCs w:val="28"/>
          <w:lang w:val="zh-CN"/>
        </w:rPr>
      </w:pPr>
      <w:r>
        <w:rPr>
          <w:rFonts w:eastAsia="Tahoma"/>
          <w:sz w:val="28"/>
          <w:szCs w:val="28"/>
          <w:lang w:val="zh-CN"/>
        </w:rPr>
        <w:t>Требования к архитектурно-градостроительному облику объектов капитального строительства не установлены</w:t>
      </w:r>
    </w:p>
    <w:p w:rsidR="00935A2B" w:rsidRDefault="007E4A4B">
      <w:pPr>
        <w:keepNext/>
        <w:keepLines/>
        <w:spacing w:before="480"/>
        <w:ind w:firstLine="709"/>
        <w:jc w:val="both"/>
        <w:outlineLvl w:val="0"/>
        <w:rPr>
          <w:b/>
          <w:bCs/>
          <w:sz w:val="28"/>
          <w:szCs w:val="28"/>
          <w:lang w:val="zh-CN"/>
        </w:rPr>
      </w:pPr>
      <w:bookmarkStart w:id="278" w:name="_Toc202771834"/>
      <w:r>
        <w:rPr>
          <w:rFonts w:eastAsia="Tahoma"/>
          <w:b/>
          <w:bCs/>
          <w:sz w:val="28"/>
          <w:szCs w:val="28"/>
          <w:lang w:val="zh-CN"/>
        </w:rPr>
        <w:t>9. Производственная зона размещения предприятий, производств и объектов IV класса опасности (П1.4)</w:t>
      </w:r>
      <w:bookmarkEnd w:id="278"/>
    </w:p>
    <w:p w:rsidR="00935A2B" w:rsidRDefault="007E4A4B">
      <w:pPr>
        <w:ind w:firstLine="709"/>
        <w:jc w:val="both"/>
        <w:rPr>
          <w:rFonts w:eastAsia="Calibri"/>
          <w:sz w:val="28"/>
          <w:szCs w:val="28"/>
          <w:lang w:val="zh-CN"/>
        </w:rPr>
      </w:pPr>
      <w:r>
        <w:rPr>
          <w:rFonts w:eastAsia="Tahoma"/>
          <w:sz w:val="28"/>
          <w:szCs w:val="28"/>
          <w:lang w:val="zh-CN"/>
        </w:rPr>
        <w:t>Зона П1.4 выделена для обеспечения правовых условий формирования предприятий, производств и объектов IV класса опасности (СЗЗ-100 м).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935A2B" w:rsidRDefault="007E4A4B">
      <w:pPr>
        <w:keepNext/>
        <w:keepLines/>
        <w:spacing w:before="200"/>
        <w:ind w:firstLine="709"/>
        <w:jc w:val="both"/>
        <w:outlineLvl w:val="1"/>
        <w:rPr>
          <w:b/>
          <w:bCs/>
          <w:sz w:val="28"/>
          <w:szCs w:val="28"/>
          <w:lang w:val="zh-CN" w:eastAsia="zh-CN"/>
        </w:rPr>
      </w:pPr>
      <w:bookmarkStart w:id="279" w:name="_Toc202771835"/>
      <w:bookmarkStart w:id="280" w:name="_Toc194046810"/>
      <w:r>
        <w:rPr>
          <w:rFonts w:eastAsia="Tahoma"/>
          <w:b/>
          <w:bCs/>
          <w:sz w:val="28"/>
          <w:szCs w:val="28"/>
          <w:lang w:val="zh-CN"/>
        </w:rPr>
        <w:lastRenderedPageBreak/>
        <w:t>Основные виды разрешенного использования земельных участков и объектов капитального строительства</w:t>
      </w:r>
      <w:bookmarkEnd w:id="279"/>
      <w:bookmarkEnd w:id="280"/>
    </w:p>
    <w:tbl>
      <w:tblPr>
        <w:tblStyle w:val="15"/>
        <w:tblW w:w="0" w:type="auto"/>
        <w:tblBorders>
          <w:bottom w:val="none" w:sz="0" w:space="0" w:color="auto"/>
        </w:tblBorders>
        <w:tblLayout w:type="fixed"/>
        <w:tblLook w:val="0000"/>
      </w:tblPr>
      <w:tblGrid>
        <w:gridCol w:w="501"/>
        <w:gridCol w:w="2505"/>
        <w:gridCol w:w="1922"/>
        <w:gridCol w:w="3827"/>
        <w:gridCol w:w="5954"/>
      </w:tblGrid>
      <w:tr w:rsidR="00935A2B">
        <w:trPr>
          <w:tblHeader/>
        </w:trPr>
        <w:tc>
          <w:tcPr>
            <w:tcW w:w="501" w:type="dxa"/>
          </w:tcPr>
          <w:p w:rsidR="00935A2B" w:rsidRDefault="007E4A4B">
            <w:pPr>
              <w:jc w:val="center"/>
              <w:rPr>
                <w:rFonts w:eastAsia="Calibri"/>
                <w:b/>
              </w:rPr>
            </w:pPr>
            <w:r>
              <w:rPr>
                <w:rFonts w:eastAsia="Tahoma"/>
                <w:b/>
              </w:rPr>
              <w:t>№ п/п</w:t>
            </w:r>
          </w:p>
        </w:tc>
        <w:tc>
          <w:tcPr>
            <w:tcW w:w="2505" w:type="dxa"/>
          </w:tcPr>
          <w:p w:rsidR="00935A2B" w:rsidRDefault="007E4A4B">
            <w:pPr>
              <w:jc w:val="center"/>
              <w:rPr>
                <w:rFonts w:eastAsia="Calibri"/>
                <w:b/>
              </w:rPr>
            </w:pPr>
            <w:r>
              <w:rPr>
                <w:rFonts w:eastAsia="Tahoma"/>
                <w:b/>
              </w:rPr>
              <w:t>Наименование вида разрешенного использования</w:t>
            </w:r>
          </w:p>
        </w:tc>
        <w:tc>
          <w:tcPr>
            <w:tcW w:w="1922" w:type="dxa"/>
          </w:tcPr>
          <w:p w:rsidR="00935A2B" w:rsidRDefault="007E4A4B">
            <w:pPr>
              <w:jc w:val="center"/>
              <w:rPr>
                <w:rFonts w:eastAsia="Calibri"/>
                <w:b/>
              </w:rPr>
            </w:pPr>
            <w:r>
              <w:rPr>
                <w:rFonts w:eastAsia="Tahoma"/>
                <w:b/>
              </w:rPr>
              <w:t>Код вида разрешенного использования</w:t>
            </w:r>
          </w:p>
        </w:tc>
        <w:tc>
          <w:tcPr>
            <w:tcW w:w="3827" w:type="dxa"/>
          </w:tcPr>
          <w:p w:rsidR="00935A2B" w:rsidRDefault="007E4A4B">
            <w:pPr>
              <w:jc w:val="center"/>
              <w:rPr>
                <w:rFonts w:eastAsia="Calibri"/>
                <w:b/>
              </w:rPr>
            </w:pPr>
            <w:r>
              <w:rPr>
                <w:rFonts w:eastAsia="Tahoma"/>
                <w:b/>
              </w:rPr>
              <w:t>Описание вида разрешенного использования</w:t>
            </w:r>
          </w:p>
        </w:tc>
        <w:tc>
          <w:tcPr>
            <w:tcW w:w="5954"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16"/>
        <w:gridCol w:w="2512"/>
        <w:gridCol w:w="1900"/>
        <w:gridCol w:w="3827"/>
        <w:gridCol w:w="5954"/>
      </w:tblGrid>
      <w:tr w:rsidR="00935A2B">
        <w:trPr>
          <w:tblHeader/>
        </w:trPr>
        <w:tc>
          <w:tcPr>
            <w:tcW w:w="516" w:type="dxa"/>
          </w:tcPr>
          <w:p w:rsidR="00935A2B" w:rsidRDefault="007E4A4B">
            <w:pPr>
              <w:jc w:val="center"/>
              <w:rPr>
                <w:rFonts w:eastAsia="Calibri"/>
              </w:rPr>
            </w:pPr>
            <w:r>
              <w:rPr>
                <w:rFonts w:eastAsia="Tahoma"/>
              </w:rPr>
              <w:t>1</w:t>
            </w:r>
          </w:p>
        </w:tc>
        <w:tc>
          <w:tcPr>
            <w:tcW w:w="2512" w:type="dxa"/>
          </w:tcPr>
          <w:p w:rsidR="00935A2B" w:rsidRDefault="007E4A4B">
            <w:pPr>
              <w:jc w:val="center"/>
              <w:rPr>
                <w:rFonts w:eastAsia="Calibri"/>
              </w:rPr>
            </w:pPr>
            <w:r>
              <w:rPr>
                <w:rFonts w:eastAsia="Tahoma"/>
              </w:rPr>
              <w:t>2</w:t>
            </w:r>
          </w:p>
        </w:tc>
        <w:tc>
          <w:tcPr>
            <w:tcW w:w="1900" w:type="dxa"/>
          </w:tcPr>
          <w:p w:rsidR="00935A2B" w:rsidRDefault="007E4A4B">
            <w:pPr>
              <w:jc w:val="center"/>
              <w:rPr>
                <w:rFonts w:eastAsia="Calibri"/>
              </w:rPr>
            </w:pPr>
            <w:r>
              <w:rPr>
                <w:rFonts w:eastAsia="Tahoma"/>
              </w:rPr>
              <w:t>3</w:t>
            </w:r>
          </w:p>
        </w:tc>
        <w:tc>
          <w:tcPr>
            <w:tcW w:w="3827" w:type="dxa"/>
          </w:tcPr>
          <w:p w:rsidR="00935A2B" w:rsidRDefault="007E4A4B">
            <w:pPr>
              <w:jc w:val="center"/>
              <w:rPr>
                <w:rFonts w:eastAsia="Calibri"/>
              </w:rPr>
            </w:pPr>
            <w:r>
              <w:rPr>
                <w:rFonts w:eastAsia="Tahoma"/>
              </w:rPr>
              <w:t>4</w:t>
            </w:r>
          </w:p>
        </w:tc>
        <w:tc>
          <w:tcPr>
            <w:tcW w:w="5954" w:type="dxa"/>
          </w:tcPr>
          <w:p w:rsidR="00935A2B" w:rsidRDefault="007E4A4B">
            <w:pPr>
              <w:jc w:val="center"/>
              <w:rPr>
                <w:rFonts w:eastAsia="Calibri"/>
              </w:rPr>
            </w:pPr>
            <w:r>
              <w:rPr>
                <w:rFonts w:eastAsia="Tahoma"/>
              </w:rPr>
              <w:t>5</w:t>
            </w:r>
          </w:p>
        </w:tc>
      </w:tr>
      <w:tr w:rsidR="00935A2B">
        <w:tc>
          <w:tcPr>
            <w:tcW w:w="516" w:type="dxa"/>
            <w:vMerge w:val="restart"/>
          </w:tcPr>
          <w:p w:rsidR="00935A2B" w:rsidRDefault="007E4A4B">
            <w:pPr>
              <w:jc w:val="center"/>
              <w:rPr>
                <w:rFonts w:eastAsia="Calibri"/>
              </w:rPr>
            </w:pPr>
            <w:r>
              <w:rPr>
                <w:rFonts w:eastAsia="Tahoma"/>
              </w:rPr>
              <w:t>1</w:t>
            </w:r>
          </w:p>
        </w:tc>
        <w:tc>
          <w:tcPr>
            <w:tcW w:w="2512" w:type="dxa"/>
            <w:vMerge w:val="restart"/>
          </w:tcPr>
          <w:p w:rsidR="00935A2B" w:rsidRDefault="007E4A4B">
            <w:pPr>
              <w:rPr>
                <w:rFonts w:eastAsia="Calibri"/>
              </w:rPr>
            </w:pPr>
            <w:r>
              <w:rPr>
                <w:rFonts w:eastAsia="Tahoma"/>
              </w:rPr>
              <w:t>Хранение и переработка сельскохозяйственной продукции</w:t>
            </w:r>
          </w:p>
        </w:tc>
        <w:tc>
          <w:tcPr>
            <w:tcW w:w="1900" w:type="dxa"/>
            <w:vMerge w:val="restart"/>
          </w:tcPr>
          <w:p w:rsidR="00935A2B" w:rsidRDefault="007E4A4B">
            <w:pPr>
              <w:jc w:val="center"/>
              <w:rPr>
                <w:rFonts w:eastAsia="Calibri"/>
              </w:rPr>
            </w:pPr>
            <w:r>
              <w:rPr>
                <w:rFonts w:eastAsia="Tahoma"/>
              </w:rPr>
              <w:t>1.15</w:t>
            </w:r>
          </w:p>
        </w:tc>
        <w:tc>
          <w:tcPr>
            <w:tcW w:w="3827" w:type="dxa"/>
            <w:vMerge w:val="restart"/>
          </w:tcPr>
          <w:p w:rsidR="00935A2B" w:rsidRDefault="007E4A4B">
            <w:pPr>
              <w:rPr>
                <w:rFonts w:eastAsia="Calibri"/>
              </w:rPr>
            </w:pPr>
            <w:r>
              <w:rPr>
                <w:rFonts w:eastAsia="Tahom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954" w:type="dxa"/>
          </w:tcPr>
          <w:p w:rsidR="00935A2B" w:rsidRDefault="007E4A4B">
            <w:pPr>
              <w:rPr>
                <w:rFonts w:eastAsia="Calibri"/>
              </w:rPr>
            </w:pPr>
            <w:r>
              <w:rPr>
                <w:rFonts w:eastAsia="Tahoma"/>
              </w:rPr>
              <w:t>Минимальный размер земельного участка (площадь) – 1000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Максимальный размер земельного участка (площадь) – 35000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Предельное количество этажей – 2 этажа.</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25 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Максимальный процент застройки в границах земельного участка – 75%.</w:t>
            </w:r>
          </w:p>
        </w:tc>
      </w:tr>
      <w:tr w:rsidR="00935A2B">
        <w:tc>
          <w:tcPr>
            <w:tcW w:w="516" w:type="dxa"/>
            <w:vMerge w:val="restart"/>
          </w:tcPr>
          <w:p w:rsidR="00935A2B" w:rsidRDefault="007E4A4B">
            <w:pPr>
              <w:jc w:val="center"/>
              <w:rPr>
                <w:rFonts w:eastAsia="Calibri"/>
              </w:rPr>
            </w:pPr>
            <w:r>
              <w:rPr>
                <w:rFonts w:eastAsia="Tahoma"/>
              </w:rPr>
              <w:t>2</w:t>
            </w:r>
          </w:p>
        </w:tc>
        <w:tc>
          <w:tcPr>
            <w:tcW w:w="2512" w:type="dxa"/>
            <w:vMerge w:val="restart"/>
          </w:tcPr>
          <w:p w:rsidR="00935A2B" w:rsidRDefault="007E4A4B">
            <w:pPr>
              <w:rPr>
                <w:rFonts w:eastAsia="Calibri"/>
              </w:rPr>
            </w:pPr>
            <w:r>
              <w:rPr>
                <w:rFonts w:eastAsia="Tahoma"/>
              </w:rPr>
              <w:t>Предоставление коммунальных услуг</w:t>
            </w:r>
          </w:p>
        </w:tc>
        <w:tc>
          <w:tcPr>
            <w:tcW w:w="1900" w:type="dxa"/>
            <w:vMerge w:val="restart"/>
          </w:tcPr>
          <w:p w:rsidR="00935A2B" w:rsidRDefault="007E4A4B">
            <w:pPr>
              <w:jc w:val="center"/>
              <w:rPr>
                <w:rFonts w:eastAsia="Calibri"/>
              </w:rPr>
            </w:pPr>
            <w:r>
              <w:rPr>
                <w:rFonts w:eastAsia="Tahoma"/>
              </w:rPr>
              <w:t>3.1.1</w:t>
            </w:r>
          </w:p>
        </w:tc>
        <w:tc>
          <w:tcPr>
            <w:tcW w:w="3827" w:type="dxa"/>
            <w:vMerge w:val="restart"/>
          </w:tcPr>
          <w:p w:rsidR="00935A2B" w:rsidRDefault="007E4A4B">
            <w:pPr>
              <w:rPr>
                <w:rFonts w:eastAsia="Calibri"/>
              </w:rPr>
            </w:pPr>
            <w:r>
              <w:rPr>
                <w:rFonts w:eastAsia="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w:t>
            </w:r>
            <w:r>
              <w:rPr>
                <w:rFonts w:eastAsia="Tahoma"/>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954" w:type="dxa"/>
          </w:tcPr>
          <w:p w:rsidR="00935A2B" w:rsidRDefault="007E4A4B">
            <w:pPr>
              <w:rPr>
                <w:rFonts w:eastAsia="Calibri"/>
              </w:rPr>
            </w:pPr>
            <w:r>
              <w:rPr>
                <w:rFonts w:eastAsia="Tahoma"/>
              </w:rPr>
              <w:lastRenderedPageBreak/>
              <w:t>Минимальный размер земельного участка (площадь) – 1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eastAsia="Tahoma"/>
              </w:rPr>
              <w:lastRenderedPageBreak/>
              <w:t>строительство зданий, строений, сооружений, если иное не предусмотрено документацией – 5 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Предельное количество этажей – 2 этажа.</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Tahoma"/>
              </w:rPr>
            </w:pPr>
            <w:r>
              <w:rPr>
                <w:rFonts w:eastAsia="Tahoma"/>
              </w:rPr>
              <w:t>Предельная высота зданий, строений, сооружений –</w:t>
            </w:r>
          </w:p>
          <w:p w:rsidR="00935A2B" w:rsidRDefault="007E4A4B">
            <w:pPr>
              <w:rPr>
                <w:rFonts w:eastAsia="Calibri"/>
              </w:rPr>
            </w:pPr>
            <w:r>
              <w:rPr>
                <w:rFonts w:eastAsia="Tahoma"/>
              </w:rPr>
              <w:t xml:space="preserve"> 18 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16" w:type="dxa"/>
            <w:vMerge w:val="restart"/>
          </w:tcPr>
          <w:p w:rsidR="00935A2B" w:rsidRDefault="007E4A4B">
            <w:pPr>
              <w:jc w:val="center"/>
              <w:rPr>
                <w:rFonts w:eastAsia="Calibri"/>
              </w:rPr>
            </w:pPr>
            <w:r>
              <w:rPr>
                <w:rFonts w:eastAsia="Tahoma"/>
              </w:rPr>
              <w:t>3</w:t>
            </w:r>
          </w:p>
        </w:tc>
        <w:tc>
          <w:tcPr>
            <w:tcW w:w="2512" w:type="dxa"/>
            <w:vMerge w:val="restart"/>
          </w:tcPr>
          <w:p w:rsidR="00935A2B" w:rsidRDefault="007E4A4B">
            <w:pPr>
              <w:rPr>
                <w:rFonts w:eastAsia="Calibri"/>
              </w:rPr>
            </w:pPr>
            <w:r>
              <w:rPr>
                <w:rFonts w:eastAsia="Tahoma"/>
              </w:rPr>
              <w:t>Стоянка транспортных средств</w:t>
            </w:r>
          </w:p>
        </w:tc>
        <w:tc>
          <w:tcPr>
            <w:tcW w:w="1900" w:type="dxa"/>
            <w:vMerge w:val="restart"/>
          </w:tcPr>
          <w:p w:rsidR="00935A2B" w:rsidRDefault="007E4A4B">
            <w:pPr>
              <w:jc w:val="center"/>
              <w:rPr>
                <w:rFonts w:eastAsia="Calibri"/>
              </w:rPr>
            </w:pPr>
            <w:r>
              <w:rPr>
                <w:rFonts w:eastAsia="Tahoma"/>
              </w:rPr>
              <w:t>4.9.2</w:t>
            </w:r>
          </w:p>
        </w:tc>
        <w:tc>
          <w:tcPr>
            <w:tcW w:w="3827" w:type="dxa"/>
            <w:vMerge w:val="restart"/>
          </w:tcPr>
          <w:p w:rsidR="00935A2B" w:rsidRDefault="007E4A4B">
            <w:pPr>
              <w:rPr>
                <w:rFonts w:eastAsia="Calibri"/>
              </w:rPr>
            </w:pPr>
            <w:r>
              <w:rPr>
                <w:rFonts w:eastAsia="Tahoma"/>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954" w:type="dxa"/>
          </w:tcPr>
          <w:p w:rsidR="00935A2B" w:rsidRDefault="007E4A4B">
            <w:pPr>
              <w:rPr>
                <w:rFonts w:eastAsia="Calibri"/>
              </w:rPr>
            </w:pPr>
            <w:r>
              <w:rPr>
                <w:rFonts w:eastAsia="Tahoma"/>
              </w:rPr>
              <w:t>Минимальный размер земельного участка (площадь) – 100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35A2B">
        <w:trPr>
          <w:trHeight w:val="276"/>
        </w:trPr>
        <w:tc>
          <w:tcPr>
            <w:tcW w:w="516" w:type="dxa"/>
            <w:vMerge w:val="restart"/>
          </w:tcPr>
          <w:p w:rsidR="00935A2B" w:rsidRDefault="007E4A4B">
            <w:pPr>
              <w:jc w:val="center"/>
              <w:rPr>
                <w:rFonts w:eastAsia="Calibri"/>
              </w:rPr>
            </w:pPr>
            <w:r>
              <w:rPr>
                <w:rFonts w:eastAsia="Tahoma"/>
              </w:rPr>
              <w:t>4</w:t>
            </w:r>
          </w:p>
        </w:tc>
        <w:tc>
          <w:tcPr>
            <w:tcW w:w="2512" w:type="dxa"/>
            <w:vMerge w:val="restart"/>
          </w:tcPr>
          <w:p w:rsidR="00935A2B" w:rsidRDefault="007E4A4B">
            <w:pPr>
              <w:rPr>
                <w:rFonts w:eastAsia="Calibri"/>
              </w:rPr>
            </w:pPr>
            <w:r>
              <w:rPr>
                <w:rFonts w:eastAsia="Tahoma"/>
              </w:rPr>
              <w:t>Легкая промышленность</w:t>
            </w:r>
          </w:p>
        </w:tc>
        <w:tc>
          <w:tcPr>
            <w:tcW w:w="1900" w:type="dxa"/>
            <w:vMerge w:val="restart"/>
          </w:tcPr>
          <w:p w:rsidR="00935A2B" w:rsidRDefault="007E4A4B">
            <w:pPr>
              <w:jc w:val="center"/>
              <w:rPr>
                <w:rFonts w:eastAsia="Calibri"/>
              </w:rPr>
            </w:pPr>
            <w:r>
              <w:rPr>
                <w:rFonts w:eastAsia="Tahoma"/>
              </w:rPr>
              <w:t>6.3</w:t>
            </w:r>
          </w:p>
        </w:tc>
        <w:tc>
          <w:tcPr>
            <w:tcW w:w="3827" w:type="dxa"/>
            <w:vMerge w:val="restart"/>
          </w:tcPr>
          <w:p w:rsidR="00935A2B" w:rsidRDefault="007E4A4B">
            <w:pPr>
              <w:rPr>
                <w:rFonts w:eastAsia="Calibri"/>
              </w:rPr>
            </w:pPr>
            <w:r>
              <w:rPr>
                <w:rFonts w:eastAsia="Tahoma"/>
              </w:rPr>
              <w:t xml:space="preserve">Размещение объектов капитального строительства, предназначенных для производства продукции легкой </w:t>
            </w:r>
            <w:r>
              <w:rPr>
                <w:rFonts w:eastAsia="Tahoma"/>
              </w:rPr>
              <w:lastRenderedPageBreak/>
              <w:t>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5954" w:type="dxa"/>
          </w:tcPr>
          <w:p w:rsidR="00935A2B" w:rsidRDefault="007E4A4B">
            <w:pPr>
              <w:rPr>
                <w:rFonts w:eastAsia="Calibri"/>
              </w:rPr>
            </w:pPr>
            <w:r>
              <w:rPr>
                <w:rFonts w:eastAsia="Tahoma"/>
              </w:rPr>
              <w:lastRenderedPageBreak/>
              <w:t>Минимальный размер земельного участка (площадь) – 1000 кв.м.</w:t>
            </w:r>
          </w:p>
          <w:p w:rsidR="00935A2B" w:rsidRDefault="007E4A4B">
            <w:pPr>
              <w:rPr>
                <w:rFonts w:eastAsia="Calibri"/>
              </w:rPr>
            </w:pPr>
            <w:r>
              <w:rPr>
                <w:rFonts w:eastAsia="Tahoma"/>
              </w:rPr>
              <w:t>Максимальный размер земельного участка (площадь) – 50000 кв.м.</w:t>
            </w:r>
          </w:p>
          <w:p w:rsidR="00935A2B" w:rsidRDefault="007E4A4B">
            <w:pPr>
              <w:rPr>
                <w:rFonts w:eastAsia="Calibri"/>
              </w:rPr>
            </w:pPr>
            <w:r>
              <w:rPr>
                <w:rFonts w:eastAsia="Tahoma"/>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935A2B" w:rsidRDefault="007E4A4B">
            <w:pPr>
              <w:rPr>
                <w:rFonts w:eastAsia="Calibri"/>
              </w:rPr>
            </w:pPr>
            <w:r>
              <w:rPr>
                <w:rFonts w:eastAsia="Tahoma"/>
              </w:rPr>
              <w:t>Предельное количество этажей – 2 этажа.</w:t>
            </w:r>
          </w:p>
          <w:p w:rsidR="00935A2B" w:rsidRDefault="007E4A4B">
            <w:pPr>
              <w:rPr>
                <w:rFonts w:eastAsia="Tahoma"/>
              </w:rPr>
            </w:pPr>
            <w:r>
              <w:rPr>
                <w:rFonts w:eastAsia="Tahoma"/>
              </w:rPr>
              <w:t>Предельная высота зданий, строений, сооружений –</w:t>
            </w:r>
          </w:p>
          <w:p w:rsidR="00935A2B" w:rsidRDefault="007E4A4B">
            <w:pPr>
              <w:rPr>
                <w:rFonts w:eastAsia="Calibri"/>
              </w:rPr>
            </w:pPr>
            <w:r>
              <w:rPr>
                <w:rFonts w:eastAsia="Tahoma"/>
              </w:rPr>
              <w:t xml:space="preserve"> 25 м.</w:t>
            </w:r>
          </w:p>
          <w:p w:rsidR="00935A2B" w:rsidRDefault="007E4A4B">
            <w:pPr>
              <w:rPr>
                <w:rFonts w:eastAsia="Calibri"/>
              </w:rPr>
            </w:pPr>
            <w:r>
              <w:rPr>
                <w:rFonts w:eastAsia="Tahoma"/>
              </w:rPr>
              <w:t>Максимальный процент застройки в границах земельного участка – 75%.</w:t>
            </w:r>
          </w:p>
        </w:tc>
      </w:tr>
      <w:tr w:rsidR="00935A2B">
        <w:trPr>
          <w:trHeight w:val="276"/>
        </w:trPr>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Максимальный размер земельного участка (площадь) – 50000 кв.м.</w:t>
            </w:r>
          </w:p>
        </w:tc>
      </w:tr>
      <w:tr w:rsidR="00935A2B">
        <w:trPr>
          <w:trHeight w:val="276"/>
        </w:trPr>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rPr>
          <w:trHeight w:val="276"/>
        </w:trPr>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rPr>
          <w:trHeight w:val="276"/>
        </w:trPr>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Предельное количество этажей – 2 этажа.</w:t>
            </w:r>
          </w:p>
        </w:tc>
      </w:tr>
      <w:tr w:rsidR="00935A2B">
        <w:trPr>
          <w:trHeight w:val="276"/>
        </w:trPr>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Tahoma"/>
              </w:rPr>
            </w:pPr>
            <w:r>
              <w:rPr>
                <w:rFonts w:eastAsia="Tahoma"/>
              </w:rPr>
              <w:t>Предельная высота зданий, строений, сооружений –</w:t>
            </w:r>
          </w:p>
          <w:p w:rsidR="00935A2B" w:rsidRDefault="007E4A4B">
            <w:pPr>
              <w:rPr>
                <w:rFonts w:eastAsia="Calibri"/>
              </w:rPr>
            </w:pPr>
            <w:r>
              <w:rPr>
                <w:rFonts w:eastAsia="Tahoma"/>
              </w:rPr>
              <w:t xml:space="preserve"> 25 м.</w:t>
            </w:r>
          </w:p>
        </w:tc>
      </w:tr>
      <w:tr w:rsidR="00935A2B">
        <w:trPr>
          <w:trHeight w:val="276"/>
        </w:trPr>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vMerge w:val="restart"/>
          </w:tcPr>
          <w:p w:rsidR="00935A2B" w:rsidRDefault="007E4A4B">
            <w:pPr>
              <w:rPr>
                <w:rFonts w:eastAsia="Calibri"/>
              </w:rPr>
            </w:pPr>
            <w:r>
              <w:rPr>
                <w:rFonts w:eastAsia="Tahoma"/>
              </w:rPr>
              <w:t xml:space="preserve">Максимальный процент застройки в границах </w:t>
            </w:r>
            <w:r>
              <w:rPr>
                <w:rFonts w:eastAsia="Tahoma"/>
              </w:rPr>
              <w:lastRenderedPageBreak/>
              <w:t>земельного участка – 75%.</w:t>
            </w:r>
          </w:p>
        </w:tc>
      </w:tr>
      <w:tr w:rsidR="00935A2B">
        <w:tc>
          <w:tcPr>
            <w:tcW w:w="516" w:type="dxa"/>
          </w:tcPr>
          <w:p w:rsidR="00935A2B" w:rsidRDefault="007E4A4B">
            <w:pPr>
              <w:jc w:val="center"/>
              <w:rPr>
                <w:rFonts w:eastAsia="Calibri"/>
              </w:rPr>
            </w:pPr>
            <w:r>
              <w:rPr>
                <w:rFonts w:eastAsia="Tahoma"/>
              </w:rPr>
              <w:lastRenderedPageBreak/>
              <w:t>5</w:t>
            </w:r>
          </w:p>
        </w:tc>
        <w:tc>
          <w:tcPr>
            <w:tcW w:w="2512" w:type="dxa"/>
          </w:tcPr>
          <w:p w:rsidR="00935A2B" w:rsidRDefault="007E4A4B">
            <w:pPr>
              <w:rPr>
                <w:rFonts w:eastAsia="Calibri"/>
              </w:rPr>
            </w:pPr>
            <w:r>
              <w:rPr>
                <w:rFonts w:eastAsia="Tahoma"/>
              </w:rPr>
              <w:t>Пищевая промышленность</w:t>
            </w:r>
          </w:p>
        </w:tc>
        <w:tc>
          <w:tcPr>
            <w:tcW w:w="1900" w:type="dxa"/>
          </w:tcPr>
          <w:p w:rsidR="00935A2B" w:rsidRDefault="007E4A4B">
            <w:pPr>
              <w:jc w:val="center"/>
              <w:rPr>
                <w:rFonts w:eastAsia="Calibri"/>
              </w:rPr>
            </w:pPr>
            <w:r>
              <w:rPr>
                <w:rFonts w:eastAsia="Tahoma"/>
              </w:rPr>
              <w:t>6.4</w:t>
            </w:r>
          </w:p>
        </w:tc>
        <w:tc>
          <w:tcPr>
            <w:tcW w:w="3827" w:type="dxa"/>
          </w:tcPr>
          <w:p w:rsidR="00935A2B" w:rsidRDefault="007E4A4B">
            <w:pPr>
              <w:rPr>
                <w:rFonts w:eastAsia="Calibri"/>
              </w:rPr>
            </w:pPr>
            <w:r>
              <w:rPr>
                <w:rFonts w:eastAsia="Tahoma"/>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5954" w:type="dxa"/>
            <w:vMerge/>
          </w:tcPr>
          <w:p w:rsidR="00935A2B" w:rsidRDefault="00935A2B">
            <w:pPr>
              <w:rPr>
                <w:rFonts w:eastAsia="Calibri"/>
              </w:rPr>
            </w:pPr>
          </w:p>
        </w:tc>
      </w:tr>
      <w:tr w:rsidR="00935A2B">
        <w:tc>
          <w:tcPr>
            <w:tcW w:w="516" w:type="dxa"/>
          </w:tcPr>
          <w:p w:rsidR="00935A2B" w:rsidRDefault="007E4A4B">
            <w:pPr>
              <w:jc w:val="center"/>
              <w:rPr>
                <w:rFonts w:eastAsia="Calibri"/>
              </w:rPr>
            </w:pPr>
            <w:r>
              <w:rPr>
                <w:rFonts w:eastAsia="Tahoma"/>
              </w:rPr>
              <w:lastRenderedPageBreak/>
              <w:t>6</w:t>
            </w:r>
          </w:p>
        </w:tc>
        <w:tc>
          <w:tcPr>
            <w:tcW w:w="2512" w:type="dxa"/>
          </w:tcPr>
          <w:p w:rsidR="00935A2B" w:rsidRDefault="007E4A4B">
            <w:pPr>
              <w:rPr>
                <w:rFonts w:eastAsia="Calibri"/>
              </w:rPr>
            </w:pPr>
            <w:r>
              <w:rPr>
                <w:rFonts w:eastAsia="Tahoma"/>
              </w:rPr>
              <w:t>Строительная промышленность</w:t>
            </w:r>
          </w:p>
        </w:tc>
        <w:tc>
          <w:tcPr>
            <w:tcW w:w="1900" w:type="dxa"/>
          </w:tcPr>
          <w:p w:rsidR="00935A2B" w:rsidRDefault="007E4A4B">
            <w:pPr>
              <w:jc w:val="center"/>
              <w:rPr>
                <w:rFonts w:eastAsia="Calibri"/>
              </w:rPr>
            </w:pPr>
            <w:r>
              <w:rPr>
                <w:rFonts w:eastAsia="Tahoma"/>
              </w:rPr>
              <w:t>6.6</w:t>
            </w:r>
          </w:p>
        </w:tc>
        <w:tc>
          <w:tcPr>
            <w:tcW w:w="3827" w:type="dxa"/>
          </w:tcPr>
          <w:p w:rsidR="00935A2B" w:rsidRDefault="007E4A4B">
            <w:pPr>
              <w:rPr>
                <w:rFonts w:eastAsia="Tahoma"/>
              </w:rPr>
            </w:pPr>
            <w:r>
              <w:rPr>
                <w:rFonts w:eastAsia="Tahoma"/>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935A2B" w:rsidRDefault="00935A2B">
            <w:pPr>
              <w:rPr>
                <w:rFonts w:eastAsia="Tahoma"/>
              </w:rPr>
            </w:pPr>
          </w:p>
        </w:tc>
        <w:tc>
          <w:tcPr>
            <w:tcW w:w="5954" w:type="dxa"/>
            <w:vMerge/>
          </w:tcPr>
          <w:p w:rsidR="00935A2B" w:rsidRDefault="00935A2B">
            <w:pPr>
              <w:rPr>
                <w:rFonts w:eastAsia="Calibri"/>
              </w:rPr>
            </w:pPr>
          </w:p>
        </w:tc>
      </w:tr>
      <w:tr w:rsidR="00935A2B">
        <w:tc>
          <w:tcPr>
            <w:tcW w:w="516" w:type="dxa"/>
            <w:vMerge w:val="restart"/>
          </w:tcPr>
          <w:p w:rsidR="00935A2B" w:rsidRDefault="007E4A4B">
            <w:pPr>
              <w:jc w:val="center"/>
              <w:rPr>
                <w:rFonts w:eastAsia="Calibri"/>
              </w:rPr>
            </w:pPr>
            <w:r>
              <w:rPr>
                <w:rFonts w:eastAsia="Tahoma"/>
              </w:rPr>
              <w:t>7</w:t>
            </w:r>
          </w:p>
        </w:tc>
        <w:tc>
          <w:tcPr>
            <w:tcW w:w="2512" w:type="dxa"/>
            <w:vMerge w:val="restart"/>
          </w:tcPr>
          <w:p w:rsidR="00935A2B" w:rsidRDefault="007E4A4B">
            <w:pPr>
              <w:rPr>
                <w:rFonts w:eastAsia="Calibri"/>
              </w:rPr>
            </w:pPr>
            <w:r>
              <w:rPr>
                <w:rFonts w:eastAsia="Tahoma"/>
              </w:rPr>
              <w:t>Связь</w:t>
            </w:r>
          </w:p>
        </w:tc>
        <w:tc>
          <w:tcPr>
            <w:tcW w:w="1900" w:type="dxa"/>
            <w:vMerge w:val="restart"/>
          </w:tcPr>
          <w:p w:rsidR="00935A2B" w:rsidRDefault="007E4A4B">
            <w:pPr>
              <w:jc w:val="center"/>
              <w:rPr>
                <w:rFonts w:eastAsia="Calibri"/>
              </w:rPr>
            </w:pPr>
            <w:r>
              <w:rPr>
                <w:rFonts w:eastAsia="Tahoma"/>
              </w:rPr>
              <w:t>6.8</w:t>
            </w:r>
          </w:p>
        </w:tc>
        <w:tc>
          <w:tcPr>
            <w:tcW w:w="3827" w:type="dxa"/>
            <w:vMerge w:val="restart"/>
          </w:tcPr>
          <w:p w:rsidR="00935A2B" w:rsidRDefault="007E4A4B">
            <w:pPr>
              <w:rPr>
                <w:rFonts w:eastAsia="Calibri"/>
              </w:rPr>
            </w:pPr>
            <w:r>
              <w:rPr>
                <w:rFonts w:eastAsia="Tahom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w:t>
            </w:r>
            <w:r>
              <w:rPr>
                <w:rFonts w:eastAsia="Tahoma"/>
              </w:rPr>
              <w:lastRenderedPageBreak/>
              <w:t>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954" w:type="dxa"/>
          </w:tcPr>
          <w:p w:rsidR="00935A2B" w:rsidRDefault="007E4A4B">
            <w:pPr>
              <w:rPr>
                <w:rFonts w:eastAsia="Calibri"/>
              </w:rPr>
            </w:pPr>
            <w:r>
              <w:rPr>
                <w:rFonts w:eastAsia="Tahoma"/>
              </w:rPr>
              <w:lastRenderedPageBreak/>
              <w:t>Минимальный размер земельного участка (площадь) – 10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w:t>
            </w:r>
            <w:r>
              <w:rPr>
                <w:rFonts w:eastAsia="Tahoma"/>
              </w:rPr>
              <w:lastRenderedPageBreak/>
              <w:t>иное не предусмотрено документацией – 1 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Tahoma"/>
              </w:rPr>
            </w:pPr>
            <w:r>
              <w:rPr>
                <w:rFonts w:eastAsia="Tahoma"/>
              </w:rPr>
              <w:t>Предельная высота зданий, строений, сооружений –</w:t>
            </w:r>
          </w:p>
          <w:p w:rsidR="00935A2B" w:rsidRDefault="007E4A4B">
            <w:pPr>
              <w:rPr>
                <w:rFonts w:eastAsia="Calibri"/>
              </w:rPr>
            </w:pPr>
            <w:r>
              <w:rPr>
                <w:rFonts w:eastAsia="Tahoma"/>
              </w:rPr>
              <w:t>не подлежит установлению.</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Максимальный процент застройки в границах земельного участка – 90%.</w:t>
            </w:r>
          </w:p>
        </w:tc>
      </w:tr>
      <w:tr w:rsidR="00935A2B">
        <w:tc>
          <w:tcPr>
            <w:tcW w:w="516" w:type="dxa"/>
            <w:vMerge w:val="restart"/>
          </w:tcPr>
          <w:p w:rsidR="00935A2B" w:rsidRDefault="007E4A4B">
            <w:pPr>
              <w:jc w:val="center"/>
              <w:rPr>
                <w:rFonts w:eastAsia="Calibri"/>
              </w:rPr>
            </w:pPr>
            <w:r>
              <w:rPr>
                <w:rFonts w:eastAsia="Tahoma"/>
              </w:rPr>
              <w:t>8</w:t>
            </w:r>
          </w:p>
        </w:tc>
        <w:tc>
          <w:tcPr>
            <w:tcW w:w="2512" w:type="dxa"/>
            <w:vMerge w:val="restart"/>
          </w:tcPr>
          <w:p w:rsidR="00935A2B" w:rsidRDefault="007E4A4B">
            <w:pPr>
              <w:rPr>
                <w:rFonts w:eastAsia="Calibri"/>
              </w:rPr>
            </w:pPr>
            <w:r>
              <w:rPr>
                <w:rFonts w:eastAsia="Tahoma"/>
              </w:rPr>
              <w:t>Склад</w:t>
            </w:r>
          </w:p>
        </w:tc>
        <w:tc>
          <w:tcPr>
            <w:tcW w:w="1900" w:type="dxa"/>
            <w:vMerge w:val="restart"/>
          </w:tcPr>
          <w:p w:rsidR="00935A2B" w:rsidRDefault="007E4A4B">
            <w:pPr>
              <w:jc w:val="center"/>
              <w:rPr>
                <w:rFonts w:eastAsia="Calibri"/>
              </w:rPr>
            </w:pPr>
            <w:r>
              <w:rPr>
                <w:rFonts w:eastAsia="Tahoma"/>
              </w:rPr>
              <w:t>6.9</w:t>
            </w:r>
          </w:p>
        </w:tc>
        <w:tc>
          <w:tcPr>
            <w:tcW w:w="3827" w:type="dxa"/>
            <w:vMerge w:val="restart"/>
          </w:tcPr>
          <w:p w:rsidR="00935A2B" w:rsidRDefault="007E4A4B">
            <w:pPr>
              <w:rPr>
                <w:rFonts w:eastAsia="Calibri"/>
              </w:rPr>
            </w:pPr>
            <w:r>
              <w:rPr>
                <w:rFonts w:eastAsia="Tahom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954" w:type="dxa"/>
          </w:tcPr>
          <w:p w:rsidR="00935A2B" w:rsidRDefault="007E4A4B">
            <w:pPr>
              <w:rPr>
                <w:rFonts w:eastAsia="Calibri"/>
              </w:rPr>
            </w:pPr>
            <w:r>
              <w:rPr>
                <w:rFonts w:eastAsia="Tahoma"/>
              </w:rPr>
              <w:t>Минимальный размер земельного участка (площадь) – 1000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Максимальный размер земельного участка (площадь) – 20000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Предельное количество этажей – 2 этажа.</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Tahoma"/>
              </w:rPr>
            </w:pPr>
            <w:r>
              <w:rPr>
                <w:rFonts w:eastAsia="Tahoma"/>
              </w:rPr>
              <w:t>Предельная высота зданий, строений, сооружений –</w:t>
            </w:r>
          </w:p>
          <w:p w:rsidR="00935A2B" w:rsidRDefault="007E4A4B">
            <w:pPr>
              <w:rPr>
                <w:rFonts w:eastAsia="Calibri"/>
              </w:rPr>
            </w:pPr>
            <w:r>
              <w:rPr>
                <w:rFonts w:eastAsia="Tahoma"/>
              </w:rPr>
              <w:t xml:space="preserve"> 15 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16" w:type="dxa"/>
            <w:vMerge w:val="restart"/>
          </w:tcPr>
          <w:p w:rsidR="00935A2B" w:rsidRDefault="007E4A4B">
            <w:pPr>
              <w:jc w:val="center"/>
              <w:rPr>
                <w:rFonts w:eastAsia="Calibri"/>
              </w:rPr>
            </w:pPr>
            <w:r>
              <w:rPr>
                <w:rFonts w:eastAsia="Tahoma"/>
              </w:rPr>
              <w:t>9</w:t>
            </w:r>
          </w:p>
        </w:tc>
        <w:tc>
          <w:tcPr>
            <w:tcW w:w="2512" w:type="dxa"/>
            <w:vMerge w:val="restart"/>
          </w:tcPr>
          <w:p w:rsidR="00935A2B" w:rsidRDefault="007E4A4B">
            <w:pPr>
              <w:rPr>
                <w:rFonts w:eastAsia="Calibri"/>
              </w:rPr>
            </w:pPr>
            <w:r>
              <w:rPr>
                <w:rFonts w:eastAsia="Tahoma"/>
              </w:rPr>
              <w:t>Складские площадки</w:t>
            </w:r>
          </w:p>
        </w:tc>
        <w:tc>
          <w:tcPr>
            <w:tcW w:w="1900" w:type="dxa"/>
            <w:vMerge w:val="restart"/>
          </w:tcPr>
          <w:p w:rsidR="00935A2B" w:rsidRDefault="007E4A4B">
            <w:pPr>
              <w:jc w:val="center"/>
              <w:rPr>
                <w:rFonts w:eastAsia="Calibri"/>
              </w:rPr>
            </w:pPr>
            <w:r>
              <w:rPr>
                <w:rFonts w:eastAsia="Tahoma"/>
              </w:rPr>
              <w:t>6.9.1</w:t>
            </w:r>
          </w:p>
        </w:tc>
        <w:tc>
          <w:tcPr>
            <w:tcW w:w="3827" w:type="dxa"/>
            <w:vMerge w:val="restart"/>
          </w:tcPr>
          <w:p w:rsidR="00935A2B" w:rsidRDefault="007E4A4B">
            <w:pPr>
              <w:rPr>
                <w:rFonts w:eastAsia="Calibri"/>
              </w:rPr>
            </w:pPr>
            <w:r>
              <w:rPr>
                <w:rFonts w:eastAsia="Tahoma"/>
              </w:rPr>
              <w:t xml:space="preserve">Временное хранение, распределение и перевалка грузов </w:t>
            </w:r>
            <w:r>
              <w:rPr>
                <w:rFonts w:eastAsia="Tahoma"/>
              </w:rPr>
              <w:lastRenderedPageBreak/>
              <w:t>(за исключением хранения стратегических запасов) на открытом воздухе</w:t>
            </w:r>
          </w:p>
        </w:tc>
        <w:tc>
          <w:tcPr>
            <w:tcW w:w="5954" w:type="dxa"/>
          </w:tcPr>
          <w:p w:rsidR="00935A2B" w:rsidRDefault="007E4A4B">
            <w:pPr>
              <w:rPr>
                <w:rFonts w:eastAsia="Calibri"/>
              </w:rPr>
            </w:pPr>
            <w:r>
              <w:rPr>
                <w:rFonts w:eastAsia="Tahoma"/>
              </w:rPr>
              <w:lastRenderedPageBreak/>
              <w:t>Минимальный размер земельного участка (площадь) – 1000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Calibri"/>
              </w:rPr>
            </w:pPr>
            <w:r>
              <w:rPr>
                <w:rFonts w:eastAsia="Tahoma"/>
              </w:rPr>
              <w:t>Максимальный размер земельного участка (площадь) – 20000 кв.м.</w:t>
            </w: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Tahoma"/>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rsidR="00935A2B" w:rsidRDefault="00935A2B">
            <w:pPr>
              <w:rPr>
                <w:rFonts w:eastAsia="Tahoma"/>
              </w:rPr>
            </w:pPr>
          </w:p>
        </w:tc>
      </w:tr>
      <w:tr w:rsidR="00935A2B">
        <w:tc>
          <w:tcPr>
            <w:tcW w:w="516" w:type="dxa"/>
            <w:vMerge/>
          </w:tcPr>
          <w:p w:rsidR="00935A2B" w:rsidRDefault="00935A2B">
            <w:pPr>
              <w:rPr>
                <w:rFonts w:eastAsia="Calibri"/>
              </w:rPr>
            </w:pPr>
          </w:p>
        </w:tc>
        <w:tc>
          <w:tcPr>
            <w:tcW w:w="2512" w:type="dxa"/>
            <w:vMerge/>
          </w:tcPr>
          <w:p w:rsidR="00935A2B" w:rsidRDefault="00935A2B">
            <w:pPr>
              <w:rPr>
                <w:rFonts w:eastAsia="Calibri"/>
              </w:rPr>
            </w:pPr>
          </w:p>
        </w:tc>
        <w:tc>
          <w:tcPr>
            <w:tcW w:w="1900" w:type="dxa"/>
            <w:vMerge/>
          </w:tcPr>
          <w:p w:rsidR="00935A2B" w:rsidRDefault="00935A2B">
            <w:pPr>
              <w:jc w:val="center"/>
              <w:rPr>
                <w:rFonts w:eastAsia="Calibri"/>
              </w:rPr>
            </w:pPr>
          </w:p>
        </w:tc>
        <w:tc>
          <w:tcPr>
            <w:tcW w:w="3827" w:type="dxa"/>
            <w:vMerge/>
          </w:tcPr>
          <w:p w:rsidR="00935A2B" w:rsidRDefault="00935A2B">
            <w:pPr>
              <w:rPr>
                <w:rFonts w:eastAsia="Calibri"/>
              </w:rPr>
            </w:pPr>
          </w:p>
        </w:tc>
        <w:tc>
          <w:tcPr>
            <w:tcW w:w="5954"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935A2B" w:rsidRDefault="00935A2B">
            <w:pPr>
              <w:rPr>
                <w:rFonts w:eastAsia="Tahoma"/>
              </w:rPr>
            </w:pPr>
          </w:p>
        </w:tc>
      </w:tr>
      <w:tr w:rsidR="00935A2B">
        <w:tc>
          <w:tcPr>
            <w:tcW w:w="516" w:type="dxa"/>
          </w:tcPr>
          <w:p w:rsidR="00935A2B" w:rsidRDefault="007E4A4B">
            <w:pPr>
              <w:jc w:val="center"/>
              <w:rPr>
                <w:rFonts w:eastAsia="Calibri"/>
              </w:rPr>
            </w:pPr>
            <w:r>
              <w:rPr>
                <w:rFonts w:eastAsia="Tahoma"/>
              </w:rPr>
              <w:t>10</w:t>
            </w:r>
          </w:p>
        </w:tc>
        <w:tc>
          <w:tcPr>
            <w:tcW w:w="2512" w:type="dxa"/>
          </w:tcPr>
          <w:p w:rsidR="00935A2B" w:rsidRDefault="007E4A4B">
            <w:pPr>
              <w:rPr>
                <w:rFonts w:eastAsia="Calibri"/>
              </w:rPr>
            </w:pPr>
            <w:r>
              <w:rPr>
                <w:rFonts w:eastAsia="Tahoma"/>
              </w:rPr>
              <w:t>Историко-культурная деятельность</w:t>
            </w:r>
          </w:p>
        </w:tc>
        <w:tc>
          <w:tcPr>
            <w:tcW w:w="1900" w:type="dxa"/>
          </w:tcPr>
          <w:p w:rsidR="00935A2B" w:rsidRDefault="007E4A4B">
            <w:pPr>
              <w:jc w:val="center"/>
              <w:rPr>
                <w:rFonts w:eastAsia="Calibri"/>
              </w:rPr>
            </w:pPr>
            <w:r>
              <w:rPr>
                <w:rFonts w:eastAsia="Tahoma"/>
              </w:rPr>
              <w:t>9.3</w:t>
            </w:r>
          </w:p>
        </w:tc>
        <w:tc>
          <w:tcPr>
            <w:tcW w:w="3827"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Pr>
                <w:rFonts w:eastAsia="Tahoma"/>
              </w:rPr>
              <w:lastRenderedPageBreak/>
              <w:t xml:space="preserve">обеспечивающая познавательный туризм </w:t>
            </w:r>
          </w:p>
        </w:tc>
        <w:tc>
          <w:tcPr>
            <w:tcW w:w="5954" w:type="dxa"/>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935A2B" w:rsidRDefault="007E4A4B">
      <w:pPr>
        <w:keepNext/>
        <w:keepLines/>
        <w:spacing w:before="200"/>
        <w:ind w:firstLine="709"/>
        <w:jc w:val="both"/>
        <w:outlineLvl w:val="1"/>
        <w:rPr>
          <w:b/>
          <w:bCs/>
          <w:sz w:val="28"/>
          <w:szCs w:val="28"/>
          <w:lang w:val="zh-CN"/>
        </w:rPr>
      </w:pPr>
      <w:bookmarkStart w:id="281" w:name="_Toc194046811"/>
      <w:bookmarkStart w:id="282" w:name="_Toc202771836"/>
      <w:r>
        <w:rPr>
          <w:rFonts w:eastAsia="Tahoma"/>
          <w:b/>
          <w:bCs/>
          <w:sz w:val="28"/>
          <w:szCs w:val="28"/>
          <w:lang w:val="zh-CN"/>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281"/>
      <w:bookmarkEnd w:id="282"/>
    </w:p>
    <w:p w:rsidR="00935A2B" w:rsidRDefault="007E4A4B">
      <w:pPr>
        <w:keepNext/>
        <w:keepLines/>
        <w:spacing w:before="200"/>
        <w:ind w:firstLine="709"/>
        <w:jc w:val="both"/>
        <w:outlineLvl w:val="1"/>
        <w:rPr>
          <w:b/>
          <w:bCs/>
          <w:sz w:val="28"/>
          <w:szCs w:val="28"/>
          <w:lang w:val="zh-CN" w:eastAsia="zh-CN"/>
        </w:rPr>
      </w:pPr>
      <w:bookmarkStart w:id="283" w:name="_Toc194046812"/>
      <w:bookmarkStart w:id="284" w:name="_Toc202771837"/>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283"/>
      <w:bookmarkEnd w:id="284"/>
    </w:p>
    <w:tbl>
      <w:tblPr>
        <w:tblStyle w:val="15"/>
        <w:tblW w:w="0" w:type="auto"/>
        <w:tblBorders>
          <w:bottom w:val="none" w:sz="0" w:space="0" w:color="auto"/>
        </w:tblBorders>
        <w:tblLook w:val="0000"/>
      </w:tblPr>
      <w:tblGrid>
        <w:gridCol w:w="560"/>
        <w:gridCol w:w="1877"/>
        <w:gridCol w:w="1854"/>
        <w:gridCol w:w="3845"/>
        <w:gridCol w:w="6573"/>
      </w:tblGrid>
      <w:tr w:rsidR="00935A2B">
        <w:trPr>
          <w:tblHeader/>
        </w:trPr>
        <w:tc>
          <w:tcPr>
            <w:tcW w:w="560" w:type="dxa"/>
          </w:tcPr>
          <w:p w:rsidR="00935A2B" w:rsidRDefault="007E4A4B">
            <w:pPr>
              <w:jc w:val="center"/>
              <w:rPr>
                <w:rFonts w:eastAsia="Calibri"/>
                <w:b/>
              </w:rPr>
            </w:pPr>
            <w:r>
              <w:rPr>
                <w:rFonts w:eastAsia="Tahoma"/>
                <w:b/>
              </w:rPr>
              <w:t>№ п/п</w:t>
            </w:r>
          </w:p>
        </w:tc>
        <w:tc>
          <w:tcPr>
            <w:tcW w:w="1877"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845" w:type="dxa"/>
          </w:tcPr>
          <w:p w:rsidR="00935A2B" w:rsidRDefault="007E4A4B">
            <w:pPr>
              <w:jc w:val="center"/>
              <w:rPr>
                <w:rFonts w:eastAsia="Calibri"/>
                <w:b/>
              </w:rPr>
            </w:pPr>
            <w:r>
              <w:rPr>
                <w:rFonts w:eastAsia="Tahoma"/>
                <w:b/>
              </w:rPr>
              <w:t>Описание вида разрешенного использования</w:t>
            </w:r>
          </w:p>
        </w:tc>
        <w:tc>
          <w:tcPr>
            <w:tcW w:w="6573"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876"/>
        <w:gridCol w:w="1854"/>
        <w:gridCol w:w="3858"/>
        <w:gridCol w:w="6561"/>
      </w:tblGrid>
      <w:tr w:rsidR="00935A2B">
        <w:trPr>
          <w:tblHeader/>
        </w:trPr>
        <w:tc>
          <w:tcPr>
            <w:tcW w:w="560" w:type="dxa"/>
          </w:tcPr>
          <w:p w:rsidR="00935A2B" w:rsidRDefault="007E4A4B">
            <w:pPr>
              <w:jc w:val="center"/>
              <w:rPr>
                <w:rFonts w:eastAsia="Calibri"/>
              </w:rPr>
            </w:pPr>
            <w:r>
              <w:rPr>
                <w:rFonts w:eastAsia="Tahoma"/>
              </w:rPr>
              <w:t>1</w:t>
            </w:r>
          </w:p>
        </w:tc>
        <w:tc>
          <w:tcPr>
            <w:tcW w:w="1876"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58" w:type="dxa"/>
          </w:tcPr>
          <w:p w:rsidR="00935A2B" w:rsidRDefault="007E4A4B">
            <w:pPr>
              <w:jc w:val="center"/>
              <w:rPr>
                <w:rFonts w:eastAsia="Calibri"/>
              </w:rPr>
            </w:pPr>
            <w:r>
              <w:rPr>
                <w:rFonts w:eastAsia="Tahoma"/>
              </w:rPr>
              <w:t>4</w:t>
            </w:r>
          </w:p>
        </w:tc>
        <w:tc>
          <w:tcPr>
            <w:tcW w:w="6561"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Tahoma"/>
              </w:rPr>
            </w:pPr>
            <w:r>
              <w:rPr>
                <w:rFonts w:eastAsia="Tahoma"/>
              </w:rPr>
              <w:t>1</w:t>
            </w:r>
          </w:p>
        </w:tc>
        <w:tc>
          <w:tcPr>
            <w:tcW w:w="1876" w:type="dxa"/>
            <w:vMerge w:val="restart"/>
          </w:tcPr>
          <w:p w:rsidR="00935A2B" w:rsidRDefault="007E4A4B">
            <w:pPr>
              <w:rPr>
                <w:rFonts w:eastAsia="Calibri"/>
              </w:rPr>
            </w:pPr>
            <w:r>
              <w:rPr>
                <w:rFonts w:eastAsia="Tahoma"/>
              </w:rPr>
              <w:t>Магазины</w:t>
            </w:r>
          </w:p>
        </w:tc>
        <w:tc>
          <w:tcPr>
            <w:tcW w:w="1854" w:type="dxa"/>
            <w:vMerge w:val="restart"/>
          </w:tcPr>
          <w:p w:rsidR="00935A2B" w:rsidRDefault="007E4A4B">
            <w:pPr>
              <w:jc w:val="center"/>
              <w:rPr>
                <w:rFonts w:eastAsia="Calibri"/>
              </w:rPr>
            </w:pPr>
            <w:r>
              <w:rPr>
                <w:rFonts w:eastAsia="Tahoma"/>
              </w:rPr>
              <w:t>4.4</w:t>
            </w:r>
          </w:p>
        </w:tc>
        <w:tc>
          <w:tcPr>
            <w:tcW w:w="3858"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561"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500 кв.м.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Calibri"/>
              </w:rPr>
            </w:pPr>
            <w:r>
              <w:rPr>
                <w:rFonts w:eastAsia="Tahoma"/>
              </w:rPr>
              <w:t>Минимальный процент озеленения в границах земельного участка – 15%.</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Tahoma"/>
              </w:rPr>
            </w:pPr>
            <w:r>
              <w:rPr>
                <w:rFonts w:eastAsia="Tahoma"/>
              </w:rPr>
              <w:t xml:space="preserve">Вид разрешенного использования [4.4] – Магазины </w:t>
            </w:r>
            <w:r>
              <w:rPr>
                <w:rFonts w:eastAsia="Tahoma"/>
              </w:rPr>
              <w:lastRenderedPageBreak/>
              <w:t>применяется только совместно с видами разрешенного использования  [1.15] -Хранение и переработка сельскохозяйственной продукции, [6.3] - Легкая промышленность, [6.4] - Пищевая промышленность, [6.6] - Строительная промышленность, [6.9] – Склад или [6.9.1] Складские площадки и предназначен для размещения торговых объектов по реализации  продукции производимой производственным предприятием, непродовольственных магазинов-складов, магазинов крупногабаритных стройматериалов, москательно-химических товаров и т.п.)</w:t>
            </w:r>
            <w:r>
              <w:rPr>
                <w:rFonts w:eastAsia="Tahoma"/>
              </w:rPr>
              <w:b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rPr>
          <w:trHeight w:val="1159"/>
        </w:trPr>
        <w:tc>
          <w:tcPr>
            <w:tcW w:w="560" w:type="dxa"/>
            <w:vMerge w:val="restart"/>
          </w:tcPr>
          <w:p w:rsidR="00935A2B" w:rsidRDefault="007E4A4B">
            <w:pPr>
              <w:jc w:val="center"/>
              <w:rPr>
                <w:rFonts w:eastAsia="Calibri"/>
              </w:rPr>
            </w:pPr>
            <w:r>
              <w:rPr>
                <w:rFonts w:eastAsia="Calibri"/>
              </w:rPr>
              <w:lastRenderedPageBreak/>
              <w:t>2</w:t>
            </w:r>
          </w:p>
        </w:tc>
        <w:tc>
          <w:tcPr>
            <w:tcW w:w="1876" w:type="dxa"/>
            <w:vMerge w:val="restart"/>
          </w:tcPr>
          <w:p w:rsidR="00935A2B" w:rsidRDefault="007E4A4B">
            <w:pPr>
              <w:rPr>
                <w:rFonts w:eastAsia="Calibri"/>
              </w:rPr>
            </w:pPr>
            <w:r>
              <w:rPr>
                <w:rFonts w:eastAsia="Calibri"/>
              </w:rPr>
              <w:t>Рынки</w:t>
            </w:r>
          </w:p>
        </w:tc>
        <w:tc>
          <w:tcPr>
            <w:tcW w:w="1854" w:type="dxa"/>
            <w:vMerge w:val="restart"/>
            <w:tcBorders>
              <w:left w:val="single" w:sz="2" w:space="0" w:color="000000"/>
              <w:right w:val="single" w:sz="2" w:space="0" w:color="000000"/>
            </w:tcBorders>
          </w:tcPr>
          <w:p w:rsidR="00935A2B" w:rsidRDefault="007E4A4B">
            <w:pPr>
              <w:jc w:val="center"/>
              <w:rPr>
                <w:rFonts w:eastAsia="Tahoma"/>
              </w:rPr>
            </w:pPr>
            <w:r>
              <w:rPr>
                <w:rFonts w:eastAsia="Tahoma"/>
              </w:rPr>
              <w:t>4.3</w:t>
            </w:r>
          </w:p>
        </w:tc>
        <w:tc>
          <w:tcPr>
            <w:tcW w:w="3858" w:type="dxa"/>
            <w:vMerge w:val="restart"/>
            <w:tcBorders>
              <w:right w:val="single" w:sz="2" w:space="0" w:color="000000"/>
            </w:tcBorders>
          </w:tcPr>
          <w:p w:rsidR="00935A2B" w:rsidRDefault="007E4A4B">
            <w:pPr>
              <w:rPr>
                <w:rFonts w:eastAsia="Tahoma"/>
              </w:rPr>
            </w:pPr>
            <w:r>
              <w:rPr>
                <w:rFonts w:eastAsia="Tahoma"/>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35A2B" w:rsidRDefault="007E4A4B">
            <w:pPr>
              <w:rPr>
                <w:rFonts w:eastAsia="Tahoma"/>
              </w:rPr>
            </w:pPr>
            <w:r>
              <w:rPr>
                <w:rFonts w:eastAsia="Tahoma"/>
              </w:rPr>
              <w:t>размещение гаражей и (или) стоянок для автомобилей сотрудников и посетителей рынка</w:t>
            </w:r>
          </w:p>
        </w:tc>
        <w:tc>
          <w:tcPr>
            <w:tcW w:w="656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Tahoma"/>
              </w:rPr>
            </w:pPr>
            <w:r>
              <w:rPr>
                <w:rFonts w:eastAsia="Tahoma"/>
              </w:rPr>
              <w:t>500 кв.м.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Tahoma"/>
              </w:rPr>
            </w:pPr>
            <w:r>
              <w:rPr>
                <w:rFonts w:eastAsia="Tahoma"/>
              </w:rPr>
              <w:t>5000 кв.м.</w:t>
            </w:r>
          </w:p>
        </w:tc>
      </w:tr>
      <w:tr w:rsidR="00935A2B">
        <w:trPr>
          <w:trHeight w:val="1205"/>
        </w:trPr>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w:t>
            </w:r>
          </w:p>
          <w:p w:rsidR="00935A2B" w:rsidRDefault="007E4A4B">
            <w:pPr>
              <w:rPr>
                <w:rFonts w:eastAsia="Tahoma"/>
              </w:rPr>
            </w:pPr>
            <w:r>
              <w:rPr>
                <w:rFonts w:eastAsia="Tahoma"/>
              </w:rPr>
              <w:t xml:space="preserve"> 5 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Предельное количество этажей – 1 этаж.</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 xml:space="preserve">Минимальный процент озеленения в границах земельного </w:t>
            </w:r>
            <w:r>
              <w:rPr>
                <w:rFonts w:eastAsia="Tahoma"/>
              </w:rPr>
              <w:lastRenderedPageBreak/>
              <w:t>участка – 15%.</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bottom w:val="single" w:sz="2" w:space="0" w:color="000000"/>
              <w:right w:val="single" w:sz="2" w:space="0" w:color="000000"/>
            </w:tcBorders>
          </w:tcPr>
          <w:p w:rsidR="00935A2B" w:rsidRDefault="00935A2B">
            <w:pPr>
              <w:rPr>
                <w:rFonts w:eastAsia="Tahoma"/>
              </w:rPr>
            </w:pPr>
          </w:p>
        </w:tc>
        <w:tc>
          <w:tcPr>
            <w:tcW w:w="3858" w:type="dxa"/>
            <w:vMerge/>
            <w:tcBorders>
              <w:bottom w:val="single" w:sz="2" w:space="0" w:color="000000"/>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Максимальный процент застройки подземной части –</w:t>
            </w:r>
          </w:p>
          <w:p w:rsidR="00935A2B" w:rsidRDefault="007E4A4B">
            <w:pPr>
              <w:rPr>
                <w:rFonts w:eastAsia="Tahoma"/>
              </w:rPr>
            </w:pPr>
            <w:r>
              <w:rPr>
                <w:rFonts w:eastAsia="Tahoma"/>
              </w:rPr>
              <w:t xml:space="preserve"> не регламентируется.</w:t>
            </w:r>
          </w:p>
          <w:p w:rsidR="00935A2B" w:rsidRDefault="00935A2B">
            <w:pPr>
              <w:rPr>
                <w:rFonts w:eastAsia="Tahoma"/>
              </w:rPr>
            </w:pPr>
          </w:p>
        </w:tc>
      </w:tr>
      <w:tr w:rsidR="00935A2B">
        <w:tc>
          <w:tcPr>
            <w:tcW w:w="560" w:type="dxa"/>
            <w:vMerge w:val="restart"/>
          </w:tcPr>
          <w:p w:rsidR="00935A2B" w:rsidRDefault="007E4A4B">
            <w:pPr>
              <w:jc w:val="center"/>
              <w:rPr>
                <w:rFonts w:eastAsia="Calibri"/>
              </w:rPr>
            </w:pPr>
            <w:r>
              <w:rPr>
                <w:rFonts w:eastAsia="Calibri"/>
              </w:rPr>
              <w:t>3</w:t>
            </w:r>
          </w:p>
        </w:tc>
        <w:tc>
          <w:tcPr>
            <w:tcW w:w="1876" w:type="dxa"/>
            <w:vMerge w:val="restart"/>
          </w:tcPr>
          <w:p w:rsidR="00935A2B" w:rsidRDefault="007E4A4B">
            <w:pPr>
              <w:rPr>
                <w:rFonts w:eastAsia="Tahoma"/>
              </w:rPr>
            </w:pPr>
            <w:r>
              <w:rPr>
                <w:rFonts w:eastAsia="Tahoma"/>
              </w:rPr>
              <w:t>Общественное питание</w:t>
            </w:r>
          </w:p>
        </w:tc>
        <w:tc>
          <w:tcPr>
            <w:tcW w:w="1854" w:type="dxa"/>
            <w:vMerge w:val="restart"/>
            <w:tcBorders>
              <w:left w:val="single" w:sz="2" w:space="0" w:color="000000"/>
              <w:right w:val="single" w:sz="2" w:space="0" w:color="000000"/>
            </w:tcBorders>
          </w:tcPr>
          <w:p w:rsidR="00935A2B" w:rsidRDefault="007E4A4B">
            <w:pPr>
              <w:jc w:val="center"/>
              <w:rPr>
                <w:rFonts w:eastAsia="Tahoma"/>
              </w:rPr>
            </w:pPr>
            <w:r>
              <w:rPr>
                <w:rFonts w:eastAsia="Tahoma"/>
              </w:rPr>
              <w:t>4.6</w:t>
            </w:r>
          </w:p>
        </w:tc>
        <w:tc>
          <w:tcPr>
            <w:tcW w:w="3858" w:type="dxa"/>
            <w:vMerge w:val="restart"/>
            <w:tcBorders>
              <w:right w:val="single" w:sz="2" w:space="0" w:color="000000"/>
            </w:tcBorders>
          </w:tcPr>
          <w:p w:rsidR="00935A2B" w:rsidRDefault="007E4A4B">
            <w:pPr>
              <w:rPr>
                <w:rFonts w:eastAsia="Tahoma"/>
              </w:rPr>
            </w:pPr>
            <w:r>
              <w:rPr>
                <w:rFonts w:eastAsia="Tahom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56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Tahoma"/>
              </w:rPr>
            </w:pPr>
            <w:r>
              <w:rPr>
                <w:rFonts w:eastAsia="Tahoma"/>
              </w:rPr>
              <w:t>500 кв.м.</w:t>
            </w:r>
          </w:p>
        </w:tc>
      </w:tr>
      <w:tr w:rsidR="00935A2B">
        <w:tc>
          <w:tcPr>
            <w:tcW w:w="560" w:type="dxa"/>
            <w:vMerge/>
          </w:tcPr>
          <w:p w:rsidR="00935A2B" w:rsidRDefault="00935A2B">
            <w:pPr>
              <w:jc w:val="cente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Tahoma"/>
              </w:rPr>
            </w:pPr>
            <w:r>
              <w:rPr>
                <w:rFonts w:eastAsia="Tahoma"/>
              </w:rPr>
              <w:t>5000 кв.м.</w:t>
            </w:r>
          </w:p>
        </w:tc>
      </w:tr>
      <w:tr w:rsidR="00935A2B">
        <w:tc>
          <w:tcPr>
            <w:tcW w:w="560" w:type="dxa"/>
            <w:vMerge/>
          </w:tcPr>
          <w:p w:rsidR="00935A2B" w:rsidRDefault="00935A2B">
            <w:pPr>
              <w:jc w:val="cente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Tahoma"/>
              </w:rPr>
            </w:pPr>
            <w:r>
              <w:rPr>
                <w:rFonts w:eastAsia="Tahoma"/>
              </w:rPr>
              <w:t>5 м.</w:t>
            </w:r>
          </w:p>
        </w:tc>
      </w:tr>
      <w:tr w:rsidR="00935A2B">
        <w:tc>
          <w:tcPr>
            <w:tcW w:w="560" w:type="dxa"/>
            <w:vMerge/>
          </w:tcPr>
          <w:p w:rsidR="00935A2B" w:rsidRDefault="00935A2B">
            <w:pPr>
              <w:jc w:val="cente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jc w:val="cente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Предельное количество этажей – 1 этаж.</w:t>
            </w:r>
          </w:p>
        </w:tc>
      </w:tr>
      <w:tr w:rsidR="00935A2B">
        <w:tc>
          <w:tcPr>
            <w:tcW w:w="560" w:type="dxa"/>
            <w:vMerge/>
          </w:tcPr>
          <w:p w:rsidR="00935A2B" w:rsidRDefault="00935A2B">
            <w:pPr>
              <w:jc w:val="cente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Предельная высота зданий, строений, сооружений – 12 м.</w:t>
            </w:r>
          </w:p>
        </w:tc>
      </w:tr>
      <w:tr w:rsidR="00935A2B">
        <w:tc>
          <w:tcPr>
            <w:tcW w:w="560" w:type="dxa"/>
            <w:vMerge/>
          </w:tcPr>
          <w:p w:rsidR="00935A2B" w:rsidRDefault="00935A2B">
            <w:pPr>
              <w:jc w:val="cente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jc w:val="cente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Минимальный процент озеленения в границах земельного участка – 15%.</w:t>
            </w:r>
          </w:p>
        </w:tc>
      </w:tr>
      <w:tr w:rsidR="00935A2B">
        <w:tc>
          <w:tcPr>
            <w:tcW w:w="560" w:type="dxa"/>
            <w:vMerge/>
          </w:tcPr>
          <w:p w:rsidR="00935A2B" w:rsidRDefault="00935A2B">
            <w:pPr>
              <w:jc w:val="cente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right w:val="single" w:sz="2" w:space="0" w:color="000000"/>
            </w:tcBorders>
          </w:tcPr>
          <w:p w:rsidR="00935A2B" w:rsidRDefault="00935A2B">
            <w:pPr>
              <w:rPr>
                <w:rFonts w:eastAsia="Tahoma"/>
              </w:rPr>
            </w:pPr>
          </w:p>
        </w:tc>
        <w:tc>
          <w:tcPr>
            <w:tcW w:w="3858" w:type="dxa"/>
            <w:vMerge/>
            <w:tcBorders>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Вид разрешенного использования [4.6] – Общественное питание применяется только совместно с видами разрешенного использования  [1.15] -Хранение и переработка сельскохозяйственной продукции, [6.3] - Легкая промышленность, [6.4] - Пищевая промышленность, [6.6] - Строительная промышленность, [6.9] – Склад или [6.9.1] Складские площадки и предназначен для размещения объектов питания работников и посетителей объектов промышленности.</w:t>
            </w:r>
          </w:p>
        </w:tc>
      </w:tr>
      <w:tr w:rsidR="00935A2B">
        <w:tc>
          <w:tcPr>
            <w:tcW w:w="560" w:type="dxa"/>
            <w:vMerge/>
          </w:tcPr>
          <w:p w:rsidR="00935A2B" w:rsidRDefault="00935A2B">
            <w:pPr>
              <w:jc w:val="center"/>
              <w:rPr>
                <w:rFonts w:eastAsia="Calibri"/>
              </w:rPr>
            </w:pPr>
          </w:p>
        </w:tc>
        <w:tc>
          <w:tcPr>
            <w:tcW w:w="1876" w:type="dxa"/>
            <w:vMerge/>
          </w:tcPr>
          <w:p w:rsidR="00935A2B" w:rsidRDefault="00935A2B">
            <w:pPr>
              <w:rPr>
                <w:rFonts w:eastAsia="Calibri"/>
              </w:rPr>
            </w:pPr>
          </w:p>
        </w:tc>
        <w:tc>
          <w:tcPr>
            <w:tcW w:w="1854" w:type="dxa"/>
            <w:vMerge/>
            <w:tcBorders>
              <w:left w:val="single" w:sz="2" w:space="0" w:color="000000"/>
              <w:bottom w:val="single" w:sz="2" w:space="0" w:color="000000"/>
              <w:right w:val="single" w:sz="2" w:space="0" w:color="000000"/>
            </w:tcBorders>
          </w:tcPr>
          <w:p w:rsidR="00935A2B" w:rsidRDefault="00935A2B">
            <w:pPr>
              <w:rPr>
                <w:rFonts w:eastAsia="Tahoma"/>
              </w:rPr>
            </w:pPr>
          </w:p>
        </w:tc>
        <w:tc>
          <w:tcPr>
            <w:tcW w:w="3858" w:type="dxa"/>
            <w:vMerge/>
            <w:tcBorders>
              <w:bottom w:val="single" w:sz="2" w:space="0" w:color="000000"/>
              <w:right w:val="single" w:sz="2" w:space="0" w:color="000000"/>
            </w:tcBorders>
          </w:tcPr>
          <w:p w:rsidR="00935A2B" w:rsidRDefault="00935A2B">
            <w:pPr>
              <w:rPr>
                <w:rFonts w:eastAsia="Tahoma"/>
              </w:rPr>
            </w:pPr>
          </w:p>
        </w:tc>
        <w:tc>
          <w:tcPr>
            <w:tcW w:w="6561" w:type="dxa"/>
          </w:tcPr>
          <w:p w:rsidR="00935A2B" w:rsidRDefault="007E4A4B">
            <w:pPr>
              <w:rPr>
                <w:rFonts w:eastAsia="Tahoma"/>
              </w:rPr>
            </w:pPr>
            <w:r>
              <w:rPr>
                <w:rFonts w:eastAsia="Tahoma"/>
              </w:rPr>
              <w:t>Максимальный процент застройки подземной части –</w:t>
            </w:r>
          </w:p>
          <w:p w:rsidR="00935A2B" w:rsidRDefault="007E4A4B">
            <w:pPr>
              <w:rPr>
                <w:rFonts w:eastAsia="Tahoma"/>
              </w:rPr>
            </w:pPr>
            <w:r>
              <w:rPr>
                <w:rFonts w:eastAsia="Tahoma"/>
              </w:rPr>
              <w:t xml:space="preserve"> не регламентируется.</w:t>
            </w:r>
          </w:p>
        </w:tc>
      </w:tr>
      <w:tr w:rsidR="00935A2B">
        <w:tc>
          <w:tcPr>
            <w:tcW w:w="560" w:type="dxa"/>
            <w:vMerge w:val="restart"/>
          </w:tcPr>
          <w:p w:rsidR="00935A2B" w:rsidRDefault="007E4A4B">
            <w:pPr>
              <w:jc w:val="center"/>
              <w:rPr>
                <w:rFonts w:eastAsia="Calibri"/>
              </w:rPr>
            </w:pPr>
            <w:r>
              <w:rPr>
                <w:rFonts w:eastAsia="Tahoma"/>
              </w:rPr>
              <w:t>4</w:t>
            </w:r>
          </w:p>
        </w:tc>
        <w:tc>
          <w:tcPr>
            <w:tcW w:w="1876" w:type="dxa"/>
            <w:vMerge w:val="restart"/>
          </w:tcPr>
          <w:p w:rsidR="00935A2B" w:rsidRDefault="007E4A4B">
            <w:pPr>
              <w:rPr>
                <w:rFonts w:eastAsia="Calibri"/>
              </w:rPr>
            </w:pPr>
            <w:r>
              <w:rPr>
                <w:rFonts w:eastAsia="Tahoma"/>
              </w:rPr>
              <w:t>Ремонт автомобилей</w:t>
            </w:r>
          </w:p>
        </w:tc>
        <w:tc>
          <w:tcPr>
            <w:tcW w:w="1854" w:type="dxa"/>
            <w:vMerge w:val="restart"/>
          </w:tcPr>
          <w:p w:rsidR="00935A2B" w:rsidRDefault="007E4A4B">
            <w:pPr>
              <w:jc w:val="center"/>
              <w:rPr>
                <w:rFonts w:eastAsia="Calibri"/>
              </w:rPr>
            </w:pPr>
            <w:r>
              <w:rPr>
                <w:rFonts w:eastAsia="Tahoma"/>
              </w:rPr>
              <w:t>4.9.1.4</w:t>
            </w:r>
          </w:p>
        </w:tc>
        <w:tc>
          <w:tcPr>
            <w:tcW w:w="3858" w:type="dxa"/>
            <w:vMerge w:val="restart"/>
          </w:tcPr>
          <w:p w:rsidR="00935A2B" w:rsidRDefault="007E4A4B">
            <w:pPr>
              <w:rPr>
                <w:rFonts w:eastAsia="Calibri"/>
              </w:rPr>
            </w:pPr>
            <w:r>
              <w:rPr>
                <w:rFonts w:eastAsia="Tahom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561"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500 кв.м.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Calibri"/>
              </w:rPr>
            </w:pPr>
            <w:r>
              <w:rPr>
                <w:rFonts w:eastAsia="Tahoma"/>
              </w:rPr>
              <w:t>Минимальная протяженность стороны земельного участка (протяженность стороны участка, расположенной вдоль красной линии) – 10 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1876"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58" w:type="dxa"/>
            <w:vMerge/>
          </w:tcPr>
          <w:p w:rsidR="00935A2B" w:rsidRDefault="00935A2B">
            <w:pPr>
              <w:rPr>
                <w:rFonts w:eastAsia="Calibri"/>
              </w:rPr>
            </w:pPr>
          </w:p>
        </w:tc>
        <w:tc>
          <w:tcPr>
            <w:tcW w:w="6561" w:type="dxa"/>
          </w:tcPr>
          <w:p w:rsidR="00935A2B" w:rsidRDefault="007E4A4B">
            <w:pPr>
              <w:rPr>
                <w:rFonts w:eastAsia="Calibri"/>
              </w:rPr>
            </w:pPr>
            <w:r>
              <w:rPr>
                <w:rFonts w:eastAsia="Tahoma"/>
              </w:rPr>
              <w:t>Максимальный процент застройки в границах земельного участка – 60%.</w:t>
            </w:r>
          </w:p>
        </w:tc>
      </w:tr>
    </w:tbl>
    <w:p w:rsidR="00935A2B" w:rsidRDefault="007E4A4B">
      <w:pPr>
        <w:keepNext/>
        <w:keepLines/>
        <w:spacing w:before="200"/>
        <w:ind w:firstLine="709"/>
        <w:outlineLvl w:val="1"/>
        <w:rPr>
          <w:b/>
          <w:bCs/>
          <w:sz w:val="28"/>
          <w:szCs w:val="28"/>
          <w:lang w:val="zh-CN"/>
        </w:rPr>
      </w:pPr>
      <w:bookmarkStart w:id="285" w:name="_Toc194046813"/>
      <w:bookmarkStart w:id="286" w:name="_Toc202771838"/>
      <w:r>
        <w:rPr>
          <w:rFonts w:eastAsia="Tahoma"/>
          <w:b/>
          <w:bCs/>
          <w:sz w:val="28"/>
          <w:szCs w:val="28"/>
          <w:lang w:val="zh-CN"/>
        </w:rPr>
        <w:t>Особенности применения градостроительного регламента</w:t>
      </w:r>
      <w:bookmarkEnd w:id="285"/>
      <w:bookmarkEnd w:id="286"/>
    </w:p>
    <w:p w:rsidR="00935A2B" w:rsidRDefault="007E4A4B">
      <w:pPr>
        <w:ind w:firstLine="709"/>
        <w:jc w:val="both"/>
        <w:rPr>
          <w:rFonts w:eastAsia="Tahoma"/>
          <w:sz w:val="28"/>
          <w:szCs w:val="28"/>
          <w:lang w:val="zh-CN"/>
        </w:rPr>
      </w:pPr>
      <w:r>
        <w:rPr>
          <w:rFonts w:eastAsia="Tahoma"/>
          <w:sz w:val="28"/>
          <w:szCs w:val="28"/>
          <w:lang w:val="zh-CN"/>
        </w:rPr>
        <w:t>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w:t>
      </w:r>
    </w:p>
    <w:p w:rsidR="00935A2B" w:rsidRDefault="007E4A4B">
      <w:pPr>
        <w:ind w:firstLine="709"/>
        <w:jc w:val="both"/>
        <w:rPr>
          <w:rFonts w:eastAsia="Tahoma"/>
          <w:sz w:val="28"/>
          <w:szCs w:val="28"/>
          <w:lang w:val="zh-CN"/>
        </w:rPr>
      </w:pPr>
      <w:r>
        <w:rPr>
          <w:rFonts w:eastAsia="Tahoma"/>
          <w:sz w:val="28"/>
          <w:szCs w:val="28"/>
          <w:lang w:val="zh-CN"/>
        </w:rPr>
        <w:t>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Tahoma"/>
          <w:sz w:val="28"/>
          <w:szCs w:val="28"/>
        </w:rPr>
        <w:t>.</w:t>
      </w:r>
      <w:r>
        <w:rPr>
          <w:rFonts w:eastAsia="Tahoma"/>
          <w:sz w:val="28"/>
          <w:szCs w:val="28"/>
          <w:lang w:val="zh-CN"/>
        </w:rPr>
        <w:t xml:space="preserve"> №</w:t>
      </w:r>
      <w:r>
        <w:rPr>
          <w:rFonts w:eastAsia="Tahoma"/>
          <w:sz w:val="28"/>
          <w:szCs w:val="28"/>
        </w:rPr>
        <w:t xml:space="preserve"> </w:t>
      </w:r>
      <w:r>
        <w:rPr>
          <w:rFonts w:eastAsia="Tahoma"/>
          <w:sz w:val="28"/>
          <w:szCs w:val="28"/>
          <w:lang w:val="zh-CN"/>
        </w:rPr>
        <w:t xml:space="preserve">1300. </w:t>
      </w:r>
    </w:p>
    <w:p w:rsidR="00935A2B" w:rsidRDefault="007E4A4B">
      <w:pPr>
        <w:ind w:firstLine="709"/>
        <w:jc w:val="both"/>
        <w:rPr>
          <w:rFonts w:eastAsia="Tahoma"/>
          <w:sz w:val="28"/>
          <w:szCs w:val="28"/>
          <w:lang w:val="zh-CN"/>
        </w:rPr>
      </w:pPr>
      <w:r>
        <w:rPr>
          <w:rFonts w:eastAsia="Tahoma"/>
          <w:sz w:val="28"/>
          <w:szCs w:val="28"/>
          <w:lang w:val="zh-CN"/>
        </w:rPr>
        <w:lastRenderedPageBreak/>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t>Размещение производственной территориальной зоны не допускается:</w:t>
      </w:r>
    </w:p>
    <w:p w:rsidR="00935A2B" w:rsidRDefault="007E4A4B">
      <w:pPr>
        <w:ind w:firstLine="709"/>
        <w:jc w:val="both"/>
        <w:rPr>
          <w:rFonts w:eastAsia="Tahoma"/>
          <w:sz w:val="28"/>
          <w:szCs w:val="28"/>
          <w:lang w:val="zh-CN"/>
        </w:rPr>
      </w:pPr>
      <w:r>
        <w:rPr>
          <w:rFonts w:eastAsia="Tahoma"/>
          <w:sz w:val="28"/>
          <w:szCs w:val="28"/>
          <w:lang w:val="zh-CN"/>
        </w:rPr>
        <w:t>а) в составе рекреационных зон;</w:t>
      </w:r>
    </w:p>
    <w:p w:rsidR="00935A2B" w:rsidRDefault="007E4A4B">
      <w:pPr>
        <w:ind w:firstLine="709"/>
        <w:jc w:val="both"/>
        <w:rPr>
          <w:rFonts w:eastAsia="Tahoma"/>
          <w:sz w:val="28"/>
          <w:szCs w:val="28"/>
          <w:lang w:val="zh-CN"/>
        </w:rPr>
      </w:pPr>
      <w:r>
        <w:rPr>
          <w:rFonts w:eastAsia="Tahoma"/>
          <w:sz w:val="28"/>
          <w:szCs w:val="28"/>
          <w:lang w:val="zh-CN"/>
        </w:rPr>
        <w:t>б) на землях особо охраняемых территорий, в том числе:</w:t>
      </w:r>
    </w:p>
    <w:p w:rsidR="00935A2B" w:rsidRDefault="007E4A4B">
      <w:pPr>
        <w:ind w:firstLine="709"/>
        <w:jc w:val="both"/>
        <w:rPr>
          <w:rFonts w:eastAsia="Tahoma"/>
          <w:sz w:val="28"/>
          <w:szCs w:val="28"/>
          <w:lang w:val="zh-CN"/>
        </w:rPr>
      </w:pPr>
      <w:r>
        <w:rPr>
          <w:rFonts w:eastAsia="Tahoma"/>
          <w:sz w:val="28"/>
          <w:szCs w:val="28"/>
          <w:lang w:val="zh-CN"/>
        </w:rPr>
        <w:t>в первом поясе зоны санитарной охраны источников водоснабжения;</w:t>
      </w:r>
    </w:p>
    <w:p w:rsidR="00935A2B" w:rsidRDefault="007E4A4B">
      <w:pPr>
        <w:ind w:firstLine="709"/>
        <w:jc w:val="both"/>
        <w:rPr>
          <w:rFonts w:eastAsia="Tahoma"/>
          <w:sz w:val="28"/>
          <w:szCs w:val="28"/>
          <w:lang w:val="zh-CN"/>
        </w:rPr>
      </w:pPr>
      <w:r>
        <w:rPr>
          <w:rFonts w:eastAsia="Tahoma"/>
          <w:sz w:val="28"/>
          <w:szCs w:val="28"/>
          <w:lang w:val="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935A2B" w:rsidRDefault="007E4A4B">
      <w:pPr>
        <w:ind w:firstLine="709"/>
        <w:jc w:val="both"/>
        <w:rPr>
          <w:rFonts w:eastAsia="Tahoma"/>
          <w:sz w:val="28"/>
          <w:szCs w:val="28"/>
          <w:lang w:val="zh-CN"/>
        </w:rPr>
      </w:pPr>
      <w:r>
        <w:rPr>
          <w:rFonts w:eastAsia="Tahoma"/>
          <w:sz w:val="28"/>
          <w:szCs w:val="28"/>
          <w:lang w:val="zh-CN"/>
        </w:rPr>
        <w:t>в водоохранных и прибрежных зонах рек, морей;</w:t>
      </w:r>
    </w:p>
    <w:p w:rsidR="00935A2B" w:rsidRDefault="007E4A4B">
      <w:pPr>
        <w:ind w:firstLine="709"/>
        <w:jc w:val="both"/>
        <w:rPr>
          <w:rFonts w:eastAsia="Tahoma"/>
          <w:sz w:val="28"/>
          <w:szCs w:val="28"/>
          <w:lang w:val="zh-CN"/>
        </w:rPr>
      </w:pPr>
      <w:r>
        <w:rPr>
          <w:rFonts w:eastAsia="Tahoma"/>
          <w:sz w:val="28"/>
          <w:szCs w:val="28"/>
          <w:lang w:val="zh-CN"/>
        </w:rPr>
        <w:t>в зонах охраны памятников истории и культуры без согласования с соответствующими органами охраны памятников;</w:t>
      </w:r>
      <w:r>
        <w:rPr>
          <w:rFonts w:eastAsia="Tahoma"/>
          <w:sz w:val="28"/>
          <w:szCs w:val="28"/>
          <w:lang w:val="zh-CN"/>
        </w:rPr>
        <w:br/>
      </w:r>
      <w:r>
        <w:rPr>
          <w:rFonts w:eastAsia="Tahoma"/>
          <w:sz w:val="28"/>
          <w:szCs w:val="28"/>
        </w:rPr>
        <w:tab/>
      </w:r>
      <w:r>
        <w:rPr>
          <w:rFonts w:eastAsia="Tahoma"/>
          <w:sz w:val="28"/>
          <w:szCs w:val="28"/>
          <w:lang w:val="zh-CN"/>
        </w:rPr>
        <w:t>в зонах активного карста, оползней, оседания или обрушения поверхности, которые могут угрожать застройке и эксплуатации предприятий;</w:t>
      </w:r>
    </w:p>
    <w:p w:rsidR="00935A2B" w:rsidRDefault="007E4A4B">
      <w:pPr>
        <w:ind w:firstLine="709"/>
        <w:jc w:val="both"/>
        <w:rPr>
          <w:rFonts w:eastAsia="Tahoma"/>
          <w:sz w:val="28"/>
          <w:szCs w:val="28"/>
          <w:lang w:val="zh-CN"/>
        </w:rPr>
      </w:pPr>
      <w:r>
        <w:rPr>
          <w:rFonts w:eastAsia="Tahoma"/>
          <w:sz w:val="28"/>
          <w:szCs w:val="28"/>
          <w:lang w:val="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935A2B" w:rsidRDefault="007E4A4B">
      <w:pPr>
        <w:ind w:firstLine="709"/>
        <w:jc w:val="both"/>
        <w:rPr>
          <w:rFonts w:eastAsia="Tahoma"/>
          <w:sz w:val="28"/>
          <w:szCs w:val="28"/>
          <w:lang w:val="zh-CN"/>
        </w:rPr>
      </w:pPr>
      <w:r>
        <w:rPr>
          <w:rFonts w:eastAsia="Tahoma"/>
          <w:sz w:val="28"/>
          <w:szCs w:val="28"/>
          <w:lang w:val="zh-CN"/>
        </w:rPr>
        <w:t>в зонах возможного катастрофического затопления в результате разрушения плотин или дамб.</w:t>
      </w:r>
    </w:p>
    <w:p w:rsidR="00935A2B" w:rsidRDefault="00935A2B">
      <w:pPr>
        <w:ind w:firstLine="709"/>
        <w:jc w:val="both"/>
        <w:rPr>
          <w:rFonts w:eastAsia="Tahoma"/>
          <w:sz w:val="28"/>
          <w:szCs w:val="28"/>
          <w:lang w:val="zh-CN"/>
        </w:rPr>
      </w:pPr>
    </w:p>
    <w:p w:rsidR="00935A2B" w:rsidRDefault="007E4A4B">
      <w:pPr>
        <w:ind w:firstLine="709"/>
        <w:jc w:val="both"/>
        <w:rPr>
          <w:rFonts w:eastAsia="Tahoma"/>
          <w:sz w:val="28"/>
          <w:szCs w:val="28"/>
          <w:lang w:val="zh-CN"/>
        </w:rPr>
      </w:pPr>
      <w:r>
        <w:rPr>
          <w:rFonts w:eastAsia="Tahoma"/>
          <w:sz w:val="28"/>
          <w:szCs w:val="28"/>
          <w:lang w:val="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935A2B" w:rsidRDefault="007E4A4B">
      <w:pPr>
        <w:ind w:firstLine="709"/>
        <w:jc w:val="both"/>
        <w:rPr>
          <w:rFonts w:eastAsia="Tahoma"/>
          <w:sz w:val="28"/>
          <w:szCs w:val="28"/>
          <w:lang w:val="zh-CN"/>
        </w:rPr>
      </w:pPr>
      <w:r>
        <w:rPr>
          <w:rFonts w:eastAsia="Tahoma"/>
          <w:sz w:val="28"/>
          <w:szCs w:val="28"/>
          <w:lang w:val="zh-CN"/>
        </w:rPr>
        <w:lastRenderedPageBreak/>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935A2B" w:rsidRDefault="007E4A4B">
      <w:pPr>
        <w:ind w:firstLine="709"/>
        <w:jc w:val="both"/>
        <w:rPr>
          <w:rFonts w:eastAsia="Tahoma"/>
          <w:sz w:val="28"/>
          <w:szCs w:val="28"/>
          <w:lang w:val="zh-CN"/>
        </w:rPr>
      </w:pPr>
      <w:r>
        <w:rPr>
          <w:rFonts w:eastAsia="Tahoma"/>
          <w:sz w:val="28"/>
          <w:szCs w:val="28"/>
          <w:lang w:val="zh-CN"/>
        </w:rPr>
        <w:t>Не допускается расширение производственных предприятий, если при этом требуется увеличение размера санитарно-защитных зон.</w:t>
      </w:r>
    </w:p>
    <w:p w:rsidR="00935A2B" w:rsidRDefault="007E4A4B">
      <w:pPr>
        <w:ind w:firstLine="709"/>
        <w:jc w:val="both"/>
        <w:rPr>
          <w:rFonts w:eastAsia="Tahoma"/>
          <w:sz w:val="28"/>
          <w:szCs w:val="28"/>
          <w:lang w:val="zh-CN"/>
        </w:rPr>
      </w:pPr>
      <w:r>
        <w:rPr>
          <w:rFonts w:eastAsia="Tahoma"/>
          <w:sz w:val="28"/>
          <w:szCs w:val="28"/>
          <w:lang w:val="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935A2B" w:rsidRDefault="007E4A4B">
      <w:pPr>
        <w:ind w:firstLine="709"/>
        <w:jc w:val="both"/>
        <w:rPr>
          <w:rFonts w:eastAsia="Tahoma"/>
          <w:sz w:val="28"/>
          <w:szCs w:val="28"/>
          <w:lang w:val="zh-CN"/>
        </w:rPr>
      </w:pPr>
      <w:r>
        <w:rPr>
          <w:rFonts w:eastAsia="Tahoma"/>
          <w:sz w:val="28"/>
          <w:szCs w:val="28"/>
          <w:lang w:val="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935A2B" w:rsidRDefault="007E4A4B">
      <w:pPr>
        <w:ind w:firstLine="709"/>
        <w:jc w:val="both"/>
        <w:rPr>
          <w:rFonts w:eastAsia="Tahoma"/>
          <w:sz w:val="28"/>
          <w:szCs w:val="28"/>
          <w:lang w:val="zh-CN"/>
        </w:rPr>
      </w:pPr>
      <w:r>
        <w:rPr>
          <w:rFonts w:eastAsia="Tahoma"/>
          <w:sz w:val="28"/>
          <w:szCs w:val="28"/>
          <w:lang w:val="zh-CN"/>
        </w:rPr>
        <w:t>Запрещается проектирование указанных предприятий на территории бывших кладбищ, скотомогильников, свалок.</w:t>
      </w:r>
    </w:p>
    <w:p w:rsidR="00935A2B" w:rsidRDefault="007E4A4B">
      <w:pPr>
        <w:ind w:firstLine="709"/>
        <w:jc w:val="both"/>
        <w:rPr>
          <w:rFonts w:eastAsia="Calibri"/>
          <w:sz w:val="28"/>
          <w:szCs w:val="28"/>
          <w:lang w:val="zh-CN"/>
        </w:rPr>
      </w:pPr>
      <w:r>
        <w:rPr>
          <w:rFonts w:eastAsia="Tahoma"/>
          <w:sz w:val="28"/>
          <w:szCs w:val="28"/>
          <w:lang w:val="zh-CN"/>
        </w:rPr>
        <w:t>Размещение зданий, строений и сооружений возможно при соблюдении требований статей 38, 39 и 40 настоящих Правил.</w:t>
      </w:r>
    </w:p>
    <w:p w:rsidR="00935A2B" w:rsidRDefault="007E4A4B">
      <w:pPr>
        <w:keepNext/>
        <w:keepLines/>
        <w:spacing w:before="200"/>
        <w:ind w:firstLine="709"/>
        <w:jc w:val="both"/>
        <w:outlineLvl w:val="1"/>
        <w:rPr>
          <w:b/>
          <w:bCs/>
          <w:sz w:val="28"/>
          <w:szCs w:val="28"/>
          <w:lang w:val="zh-CN"/>
        </w:rPr>
      </w:pPr>
      <w:bookmarkStart w:id="287" w:name="_Toc202771839"/>
      <w:bookmarkStart w:id="288" w:name="_Toc194046814"/>
      <w:r>
        <w:rPr>
          <w:rFonts w:eastAsia="Tahoma"/>
          <w:b/>
          <w:bCs/>
          <w:sz w:val="28"/>
          <w:szCs w:val="28"/>
          <w:lang w:val="zh-CN"/>
        </w:rPr>
        <w:t>Требования к архитектурно-градостроительному облику объектов капитального строительства</w:t>
      </w:r>
      <w:bookmarkEnd w:id="287"/>
      <w:bookmarkEnd w:id="288"/>
    </w:p>
    <w:p w:rsidR="00935A2B" w:rsidRDefault="007E4A4B">
      <w:pPr>
        <w:ind w:firstLine="709"/>
        <w:jc w:val="both"/>
        <w:rPr>
          <w:rFonts w:eastAsia="Calibri"/>
          <w:sz w:val="28"/>
          <w:szCs w:val="28"/>
          <w:lang w:val="zh-CN"/>
        </w:rPr>
      </w:pPr>
      <w:r>
        <w:rPr>
          <w:rFonts w:eastAsia="Tahoma"/>
          <w:sz w:val="28"/>
          <w:szCs w:val="28"/>
          <w:lang w:val="zh-CN"/>
        </w:rPr>
        <w:t>Требования к архитектурно-градостроительному облику объектов капитального строительства не установлены</w:t>
      </w:r>
    </w:p>
    <w:p w:rsidR="00935A2B" w:rsidRDefault="007E4A4B">
      <w:pPr>
        <w:keepNext/>
        <w:keepLines/>
        <w:spacing w:before="480"/>
        <w:ind w:firstLine="709"/>
        <w:jc w:val="both"/>
        <w:outlineLvl w:val="0"/>
        <w:rPr>
          <w:b/>
          <w:bCs/>
          <w:sz w:val="28"/>
          <w:szCs w:val="28"/>
          <w:lang w:val="zh-CN"/>
        </w:rPr>
      </w:pPr>
      <w:bookmarkStart w:id="289" w:name="_Toc202771840"/>
      <w:r>
        <w:rPr>
          <w:rFonts w:eastAsia="Tahoma"/>
          <w:b/>
          <w:bCs/>
          <w:sz w:val="28"/>
          <w:szCs w:val="28"/>
          <w:lang w:val="zh-CN"/>
        </w:rPr>
        <w:t>10. Производственная зона размещения предприятий, производств и объектов V класса опасности (П1.5)</w:t>
      </w:r>
      <w:bookmarkEnd w:id="289"/>
    </w:p>
    <w:p w:rsidR="00935A2B" w:rsidRDefault="007E4A4B">
      <w:pPr>
        <w:ind w:firstLine="709"/>
        <w:jc w:val="both"/>
        <w:rPr>
          <w:rFonts w:eastAsia="Tahoma"/>
          <w:sz w:val="28"/>
          <w:szCs w:val="28"/>
          <w:lang w:val="zh-CN"/>
        </w:rPr>
      </w:pPr>
      <w:r>
        <w:rPr>
          <w:rFonts w:eastAsia="Tahoma"/>
          <w:sz w:val="28"/>
          <w:szCs w:val="28"/>
          <w:lang w:val="zh-CN"/>
        </w:rPr>
        <w:t xml:space="preserve">Зона П1.5 выделена для обеспечения правовых условий формирования предприятий, производств и объектов </w:t>
      </w:r>
      <w:r>
        <w:rPr>
          <w:rFonts w:eastAsia="Tahoma"/>
          <w:sz w:val="28"/>
          <w:szCs w:val="28"/>
        </w:rPr>
        <w:t xml:space="preserve">           </w:t>
      </w:r>
      <w:r>
        <w:rPr>
          <w:rFonts w:eastAsia="Tahoma"/>
          <w:sz w:val="28"/>
          <w:szCs w:val="28"/>
          <w:lang w:val="zh-CN"/>
        </w:rPr>
        <w:t xml:space="preserve">V класса опасности, согласно перечня СанПиН 2.2.1/2.1.1.1200-03,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935A2B" w:rsidRDefault="007E4A4B">
      <w:pPr>
        <w:ind w:firstLine="709"/>
        <w:jc w:val="both"/>
        <w:rPr>
          <w:rFonts w:eastAsia="Tahoma"/>
          <w:sz w:val="28"/>
          <w:szCs w:val="28"/>
          <w:lang w:val="zh-CN"/>
        </w:rPr>
      </w:pPr>
      <w:r>
        <w:rPr>
          <w:rFonts w:eastAsia="Tahoma"/>
          <w:sz w:val="28"/>
          <w:szCs w:val="28"/>
          <w:lang w:val="zh-CN"/>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w:t>
      </w:r>
      <w:r>
        <w:rPr>
          <w:rFonts w:eastAsia="Tahoma"/>
          <w:sz w:val="28"/>
          <w:szCs w:val="28"/>
          <w:lang w:val="zh-CN"/>
        </w:rPr>
        <w:lastRenderedPageBreak/>
        <w:t>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935A2B" w:rsidRDefault="007E4A4B">
      <w:pPr>
        <w:ind w:firstLine="709"/>
        <w:jc w:val="both"/>
        <w:rPr>
          <w:rFonts w:eastAsia="Tahoma"/>
          <w:sz w:val="28"/>
          <w:szCs w:val="28"/>
          <w:lang w:val="zh-CN"/>
        </w:rPr>
      </w:pPr>
      <w:r>
        <w:rPr>
          <w:rFonts w:eastAsia="Tahoma"/>
          <w:sz w:val="28"/>
          <w:szCs w:val="28"/>
          <w:lang w:val="zh-CN"/>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935A2B" w:rsidRPr="00645300" w:rsidRDefault="007E4A4B" w:rsidP="00645300">
      <w:pPr>
        <w:ind w:firstLine="709"/>
        <w:jc w:val="both"/>
        <w:rPr>
          <w:rFonts w:eastAsia="Tahoma"/>
          <w:sz w:val="22"/>
          <w:szCs w:val="22"/>
        </w:rPr>
      </w:pPr>
      <w:r>
        <w:rPr>
          <w:rFonts w:eastAsia="Tahoma"/>
          <w:sz w:val="28"/>
          <w:szCs w:val="28"/>
          <w:lang w:val="zh-CN"/>
        </w:rPr>
        <w:t xml:space="preserve">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 </w:t>
      </w:r>
      <w:r>
        <w:rPr>
          <w:rFonts w:eastAsia="Tahoma"/>
          <w:sz w:val="28"/>
          <w:szCs w:val="28"/>
          <w:lang w:val="zh-CN"/>
        </w:rPr>
        <w:br/>
      </w:r>
      <w:bookmarkStart w:id="290" w:name="_Toc194046816"/>
      <w:bookmarkStart w:id="291" w:name="_Toc202771841"/>
    </w:p>
    <w:p w:rsidR="00935A2B" w:rsidRDefault="007E4A4B">
      <w:pPr>
        <w:ind w:firstLine="709"/>
        <w:jc w:val="both"/>
        <w:rPr>
          <w:b/>
          <w:bCs/>
          <w:sz w:val="28"/>
          <w:szCs w:val="28"/>
          <w:lang w:val="zh-CN" w:eastAsia="zh-CN"/>
        </w:rPr>
      </w:pPr>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290"/>
      <w:bookmarkEnd w:id="291"/>
    </w:p>
    <w:tbl>
      <w:tblPr>
        <w:tblStyle w:val="15"/>
        <w:tblW w:w="0" w:type="auto"/>
        <w:tblBorders>
          <w:bottom w:val="none" w:sz="0" w:space="0" w:color="auto"/>
        </w:tblBorders>
        <w:tblLayout w:type="fixed"/>
        <w:tblLook w:val="0000"/>
      </w:tblPr>
      <w:tblGrid>
        <w:gridCol w:w="560"/>
        <w:gridCol w:w="2011"/>
        <w:gridCol w:w="1860"/>
        <w:gridCol w:w="3899"/>
        <w:gridCol w:w="6379"/>
      </w:tblGrid>
      <w:tr w:rsidR="00935A2B">
        <w:trPr>
          <w:tblHeader/>
        </w:trPr>
        <w:tc>
          <w:tcPr>
            <w:tcW w:w="560" w:type="dxa"/>
          </w:tcPr>
          <w:p w:rsidR="00935A2B" w:rsidRDefault="007E4A4B">
            <w:pPr>
              <w:jc w:val="center"/>
              <w:rPr>
                <w:rFonts w:eastAsia="Calibri"/>
                <w:b/>
              </w:rPr>
            </w:pPr>
            <w:r>
              <w:rPr>
                <w:rFonts w:eastAsia="Tahoma"/>
                <w:b/>
              </w:rPr>
              <w:t>№ п/п</w:t>
            </w:r>
          </w:p>
        </w:tc>
        <w:tc>
          <w:tcPr>
            <w:tcW w:w="2011" w:type="dxa"/>
          </w:tcPr>
          <w:p w:rsidR="00935A2B" w:rsidRDefault="007E4A4B">
            <w:pPr>
              <w:jc w:val="center"/>
              <w:rPr>
                <w:rFonts w:eastAsia="Calibri"/>
                <w:b/>
              </w:rPr>
            </w:pPr>
            <w:r>
              <w:rPr>
                <w:rFonts w:eastAsia="Tahoma"/>
                <w:b/>
              </w:rPr>
              <w:t>Наименование вида разрешенного использования</w:t>
            </w:r>
          </w:p>
        </w:tc>
        <w:tc>
          <w:tcPr>
            <w:tcW w:w="1860" w:type="dxa"/>
          </w:tcPr>
          <w:p w:rsidR="00935A2B" w:rsidRDefault="007E4A4B">
            <w:pPr>
              <w:jc w:val="center"/>
              <w:rPr>
                <w:rFonts w:eastAsia="Calibri"/>
                <w:b/>
              </w:rPr>
            </w:pPr>
            <w:r>
              <w:rPr>
                <w:rFonts w:eastAsia="Tahoma"/>
                <w:b/>
              </w:rPr>
              <w:t>Код вида разрешенного использования</w:t>
            </w:r>
          </w:p>
        </w:tc>
        <w:tc>
          <w:tcPr>
            <w:tcW w:w="3899" w:type="dxa"/>
          </w:tcPr>
          <w:p w:rsidR="00935A2B" w:rsidRDefault="007E4A4B">
            <w:pPr>
              <w:jc w:val="center"/>
              <w:rPr>
                <w:rFonts w:eastAsia="Calibri"/>
                <w:b/>
              </w:rPr>
            </w:pPr>
            <w:r>
              <w:rPr>
                <w:rFonts w:eastAsia="Tahoma"/>
                <w:b/>
              </w:rPr>
              <w:t>Описание вида разрешенного использования</w:t>
            </w:r>
          </w:p>
        </w:tc>
        <w:tc>
          <w:tcPr>
            <w:tcW w:w="6379"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2008"/>
        <w:gridCol w:w="1854"/>
        <w:gridCol w:w="3887"/>
        <w:gridCol w:w="6401"/>
      </w:tblGrid>
      <w:tr w:rsidR="00935A2B">
        <w:trPr>
          <w:tblHeader/>
        </w:trPr>
        <w:tc>
          <w:tcPr>
            <w:tcW w:w="560" w:type="dxa"/>
          </w:tcPr>
          <w:p w:rsidR="00935A2B" w:rsidRDefault="007E4A4B">
            <w:pPr>
              <w:jc w:val="center"/>
              <w:rPr>
                <w:rFonts w:eastAsia="Calibri"/>
              </w:rPr>
            </w:pPr>
            <w:r>
              <w:rPr>
                <w:rFonts w:eastAsia="Tahoma"/>
              </w:rPr>
              <w:t>1</w:t>
            </w:r>
          </w:p>
        </w:tc>
        <w:tc>
          <w:tcPr>
            <w:tcW w:w="2007"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87" w:type="dxa"/>
          </w:tcPr>
          <w:p w:rsidR="00935A2B" w:rsidRDefault="007E4A4B">
            <w:pPr>
              <w:jc w:val="center"/>
              <w:rPr>
                <w:rFonts w:eastAsia="Calibri"/>
              </w:rPr>
            </w:pPr>
            <w:r>
              <w:rPr>
                <w:rFonts w:eastAsia="Tahoma"/>
              </w:rPr>
              <w:t>4</w:t>
            </w:r>
          </w:p>
        </w:tc>
        <w:tc>
          <w:tcPr>
            <w:tcW w:w="6401"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2007"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887" w:type="dxa"/>
            <w:vMerge w:val="restart"/>
          </w:tcPr>
          <w:p w:rsidR="00935A2B" w:rsidRDefault="007E4A4B">
            <w:pPr>
              <w:rPr>
                <w:rFonts w:eastAsia="Calibri"/>
              </w:rPr>
            </w:pPr>
            <w:r>
              <w:rPr>
                <w:rFonts w:eastAsia="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rPr>
                <w:rFonts w:eastAsia="Tahoma"/>
              </w:rPr>
              <w:lastRenderedPageBreak/>
              <w:t>сбора и плавки снега)</w:t>
            </w:r>
          </w:p>
        </w:tc>
        <w:tc>
          <w:tcPr>
            <w:tcW w:w="6401" w:type="dxa"/>
          </w:tcPr>
          <w:p w:rsidR="00935A2B" w:rsidRDefault="007E4A4B">
            <w:pPr>
              <w:rPr>
                <w:rFonts w:eastAsia="Tahoma"/>
              </w:rPr>
            </w:pPr>
            <w:r>
              <w:rPr>
                <w:rFonts w:eastAsia="Tahoma"/>
              </w:rPr>
              <w:lastRenderedPageBreak/>
              <w:t>Минимальный размер земельного участка (площадь) –</w:t>
            </w:r>
          </w:p>
          <w:p w:rsidR="00935A2B" w:rsidRDefault="007E4A4B">
            <w:pPr>
              <w:rPr>
                <w:rFonts w:eastAsia="Calibri"/>
              </w:rPr>
            </w:pPr>
            <w:r>
              <w:rPr>
                <w:rFonts w:eastAsia="Tahoma"/>
              </w:rPr>
              <w:t xml:space="preserve"> 1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lastRenderedPageBreak/>
              <w:t>3 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val="restart"/>
          </w:tcPr>
          <w:p w:rsidR="00935A2B" w:rsidRDefault="007E4A4B">
            <w:pPr>
              <w:jc w:val="center"/>
              <w:rPr>
                <w:rFonts w:eastAsia="Calibri"/>
              </w:rPr>
            </w:pPr>
            <w:r>
              <w:rPr>
                <w:rFonts w:eastAsia="Tahoma"/>
              </w:rPr>
              <w:t>2</w:t>
            </w:r>
          </w:p>
        </w:tc>
        <w:tc>
          <w:tcPr>
            <w:tcW w:w="2007" w:type="dxa"/>
            <w:vMerge w:val="restart"/>
          </w:tcPr>
          <w:p w:rsidR="00935A2B" w:rsidRDefault="007E4A4B">
            <w:pPr>
              <w:rPr>
                <w:rFonts w:eastAsia="Calibri"/>
              </w:rPr>
            </w:pPr>
            <w:r>
              <w:rPr>
                <w:rFonts w:eastAsia="Tahoma"/>
              </w:rPr>
              <w:t>Служебные гаражи</w:t>
            </w:r>
          </w:p>
        </w:tc>
        <w:tc>
          <w:tcPr>
            <w:tcW w:w="1854" w:type="dxa"/>
            <w:vMerge w:val="restart"/>
          </w:tcPr>
          <w:p w:rsidR="00935A2B" w:rsidRDefault="007E4A4B">
            <w:pPr>
              <w:jc w:val="center"/>
              <w:rPr>
                <w:rFonts w:eastAsia="Calibri"/>
              </w:rPr>
            </w:pPr>
            <w:r>
              <w:rPr>
                <w:rFonts w:eastAsia="Tahoma"/>
              </w:rPr>
              <w:t>4.9</w:t>
            </w:r>
          </w:p>
        </w:tc>
        <w:tc>
          <w:tcPr>
            <w:tcW w:w="3887" w:type="dxa"/>
            <w:vMerge w:val="restart"/>
          </w:tcPr>
          <w:p w:rsidR="00935A2B" w:rsidRDefault="007E4A4B">
            <w:pPr>
              <w:rPr>
                <w:rFonts w:eastAsia="Calibri"/>
              </w:rPr>
            </w:pPr>
            <w:r>
              <w:rPr>
                <w:rFonts w:eastAsia="Tahom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40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Максимальный размер земельного участка (площадь) – 20000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Максимальный процент застройки в границах земельного участка – 80%.</w:t>
            </w:r>
          </w:p>
        </w:tc>
      </w:tr>
      <w:tr w:rsidR="00935A2B">
        <w:tc>
          <w:tcPr>
            <w:tcW w:w="560" w:type="dxa"/>
            <w:vMerge w:val="restart"/>
          </w:tcPr>
          <w:p w:rsidR="00935A2B" w:rsidRDefault="007E4A4B">
            <w:pPr>
              <w:jc w:val="center"/>
              <w:rPr>
                <w:rFonts w:eastAsia="Calibri"/>
              </w:rPr>
            </w:pPr>
            <w:r>
              <w:rPr>
                <w:rFonts w:eastAsia="Tahoma"/>
              </w:rPr>
              <w:t>3</w:t>
            </w:r>
          </w:p>
        </w:tc>
        <w:tc>
          <w:tcPr>
            <w:tcW w:w="2007" w:type="dxa"/>
            <w:vMerge w:val="restart"/>
          </w:tcPr>
          <w:p w:rsidR="00935A2B" w:rsidRDefault="007E4A4B">
            <w:pPr>
              <w:rPr>
                <w:rFonts w:eastAsia="Calibri"/>
              </w:rPr>
            </w:pPr>
            <w:r>
              <w:rPr>
                <w:rFonts w:eastAsia="Tahoma"/>
              </w:rPr>
              <w:t>Стоянка транспортных средств</w:t>
            </w:r>
          </w:p>
        </w:tc>
        <w:tc>
          <w:tcPr>
            <w:tcW w:w="1854" w:type="dxa"/>
            <w:vMerge w:val="restart"/>
          </w:tcPr>
          <w:p w:rsidR="00935A2B" w:rsidRDefault="007E4A4B">
            <w:pPr>
              <w:jc w:val="center"/>
              <w:rPr>
                <w:rFonts w:eastAsia="Calibri"/>
              </w:rPr>
            </w:pPr>
            <w:r>
              <w:rPr>
                <w:rFonts w:eastAsia="Tahoma"/>
              </w:rPr>
              <w:t>4.9.2</w:t>
            </w:r>
          </w:p>
        </w:tc>
        <w:tc>
          <w:tcPr>
            <w:tcW w:w="3887" w:type="dxa"/>
            <w:vMerge w:val="restart"/>
          </w:tcPr>
          <w:p w:rsidR="00935A2B" w:rsidRDefault="007E4A4B">
            <w:pPr>
              <w:rPr>
                <w:rFonts w:eastAsia="Calibri"/>
              </w:rPr>
            </w:pPr>
            <w:r>
              <w:rPr>
                <w:rFonts w:eastAsia="Tahoma"/>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40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Pr>
                <w:rFonts w:eastAsia="Tahoma"/>
              </w:rPr>
              <w:lastRenderedPageBreak/>
              <w:t>сооружений, если иное не предусмотрено документацией – не подлежит установлению.</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35A2B">
        <w:trPr>
          <w:trHeight w:val="276"/>
        </w:trPr>
        <w:tc>
          <w:tcPr>
            <w:tcW w:w="560" w:type="dxa"/>
            <w:vMerge w:val="restart"/>
          </w:tcPr>
          <w:p w:rsidR="00935A2B" w:rsidRDefault="007E4A4B">
            <w:pPr>
              <w:jc w:val="center"/>
              <w:rPr>
                <w:rFonts w:eastAsia="Calibri"/>
              </w:rPr>
            </w:pPr>
            <w:r>
              <w:rPr>
                <w:rFonts w:eastAsia="Tahoma"/>
              </w:rPr>
              <w:t>4</w:t>
            </w:r>
          </w:p>
        </w:tc>
        <w:tc>
          <w:tcPr>
            <w:tcW w:w="2007" w:type="dxa"/>
            <w:vMerge w:val="restart"/>
          </w:tcPr>
          <w:p w:rsidR="00935A2B" w:rsidRDefault="007E4A4B">
            <w:pPr>
              <w:rPr>
                <w:rFonts w:eastAsia="Calibri"/>
              </w:rPr>
            </w:pPr>
            <w:r>
              <w:rPr>
                <w:rFonts w:eastAsia="Tahoma"/>
              </w:rPr>
              <w:t>Легкая промышленность</w:t>
            </w:r>
          </w:p>
        </w:tc>
        <w:tc>
          <w:tcPr>
            <w:tcW w:w="1854" w:type="dxa"/>
            <w:vMerge w:val="restart"/>
          </w:tcPr>
          <w:p w:rsidR="00935A2B" w:rsidRDefault="007E4A4B">
            <w:pPr>
              <w:jc w:val="center"/>
              <w:rPr>
                <w:rFonts w:eastAsia="Calibri"/>
              </w:rPr>
            </w:pPr>
            <w:r>
              <w:rPr>
                <w:rFonts w:eastAsia="Tahoma"/>
              </w:rPr>
              <w:t>6.3</w:t>
            </w:r>
          </w:p>
        </w:tc>
        <w:tc>
          <w:tcPr>
            <w:tcW w:w="3887"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401" w:type="dxa"/>
            <w:vMerge w:val="restart"/>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p w:rsidR="00935A2B" w:rsidRDefault="007E4A4B">
            <w:pPr>
              <w:rPr>
                <w:rFonts w:eastAsia="Calibri"/>
              </w:rPr>
            </w:pPr>
            <w:r>
              <w:rPr>
                <w:rFonts w:eastAsia="Tahoma"/>
              </w:rPr>
              <w:t>Максимальный размер земельного участка (площадь) – 20000 кв.м.</w:t>
            </w:r>
          </w:p>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935A2B" w:rsidRDefault="007E4A4B">
            <w:pPr>
              <w:rPr>
                <w:rFonts w:eastAsia="Calibri"/>
              </w:rPr>
            </w:pPr>
            <w:r>
              <w:rPr>
                <w:rFonts w:eastAsia="Tahoma"/>
              </w:rPr>
              <w:t>Предельное количество этажей – 2 этажа.</w:t>
            </w:r>
          </w:p>
          <w:p w:rsidR="00935A2B" w:rsidRDefault="007E4A4B">
            <w:pPr>
              <w:rPr>
                <w:rFonts w:eastAsia="Calibri"/>
              </w:rPr>
            </w:pPr>
            <w:r>
              <w:rPr>
                <w:rFonts w:eastAsia="Tahoma"/>
              </w:rPr>
              <w:t>Предельная высота зданий, строений, сооружений – 50 м.</w:t>
            </w:r>
          </w:p>
          <w:p w:rsidR="00935A2B" w:rsidRDefault="007E4A4B">
            <w:pPr>
              <w:rPr>
                <w:rFonts w:eastAsia="Calibri"/>
              </w:rPr>
            </w:pPr>
            <w:r>
              <w:rPr>
                <w:rFonts w:eastAsia="Tahoma"/>
              </w:rPr>
              <w:t>Максимальный процент застройки в границах земельного участка – 75%.</w:t>
            </w:r>
          </w:p>
        </w:tc>
      </w:tr>
      <w:tr w:rsidR="00935A2B">
        <w:trPr>
          <w:trHeight w:val="276"/>
        </w:trPr>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vMerge w:val="restart"/>
          </w:tcPr>
          <w:p w:rsidR="00935A2B" w:rsidRDefault="007E4A4B">
            <w:pPr>
              <w:rPr>
                <w:rFonts w:eastAsia="Calibri"/>
              </w:rPr>
            </w:pPr>
            <w:r>
              <w:rPr>
                <w:rFonts w:eastAsia="Tahoma"/>
              </w:rPr>
              <w:t>Максимальный размер земельного участка (площадь) – 20000 кв.м.</w:t>
            </w:r>
          </w:p>
        </w:tc>
      </w:tr>
      <w:tr w:rsidR="00935A2B">
        <w:trPr>
          <w:trHeight w:val="276"/>
        </w:trPr>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vMerge w:val="restart"/>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rPr>
          <w:trHeight w:val="276"/>
        </w:trPr>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vMerge w:val="restart"/>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rPr>
          <w:trHeight w:val="276"/>
        </w:trPr>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vMerge w:val="restart"/>
          </w:tcPr>
          <w:p w:rsidR="00935A2B" w:rsidRDefault="007E4A4B">
            <w:pPr>
              <w:rPr>
                <w:rFonts w:eastAsia="Calibri"/>
              </w:rPr>
            </w:pPr>
            <w:r>
              <w:rPr>
                <w:rFonts w:eastAsia="Tahoma"/>
              </w:rPr>
              <w:t>Предельное количество этажей – 2 этажа.</w:t>
            </w:r>
          </w:p>
        </w:tc>
      </w:tr>
      <w:tr w:rsidR="00935A2B">
        <w:trPr>
          <w:trHeight w:val="276"/>
        </w:trPr>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vMerge w:val="restart"/>
          </w:tcPr>
          <w:p w:rsidR="00935A2B" w:rsidRDefault="007E4A4B">
            <w:pPr>
              <w:rPr>
                <w:rFonts w:eastAsia="Calibri"/>
              </w:rPr>
            </w:pPr>
            <w:r>
              <w:rPr>
                <w:rFonts w:eastAsia="Tahoma"/>
              </w:rPr>
              <w:t>Предельная высота зданий, строений, сооружений – 50 м.</w:t>
            </w:r>
          </w:p>
        </w:tc>
      </w:tr>
      <w:tr w:rsidR="00935A2B">
        <w:trPr>
          <w:trHeight w:val="276"/>
        </w:trPr>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vMerge w:val="restart"/>
          </w:tcPr>
          <w:p w:rsidR="00935A2B" w:rsidRDefault="007E4A4B">
            <w:pPr>
              <w:rPr>
                <w:rFonts w:eastAsia="Calibri"/>
              </w:rPr>
            </w:pPr>
            <w:r>
              <w:rPr>
                <w:rFonts w:eastAsia="Tahoma"/>
              </w:rPr>
              <w:t>Максимальный процент застройки в границах земельного участка – 75%.</w:t>
            </w:r>
          </w:p>
        </w:tc>
      </w:tr>
      <w:tr w:rsidR="00935A2B">
        <w:tc>
          <w:tcPr>
            <w:tcW w:w="560" w:type="dxa"/>
          </w:tcPr>
          <w:p w:rsidR="00935A2B" w:rsidRDefault="007E4A4B">
            <w:pPr>
              <w:jc w:val="center"/>
              <w:rPr>
                <w:rFonts w:eastAsia="Calibri"/>
              </w:rPr>
            </w:pPr>
            <w:r>
              <w:rPr>
                <w:rFonts w:eastAsia="Tahoma"/>
              </w:rPr>
              <w:t>5</w:t>
            </w:r>
          </w:p>
        </w:tc>
        <w:tc>
          <w:tcPr>
            <w:tcW w:w="2007" w:type="dxa"/>
          </w:tcPr>
          <w:p w:rsidR="00935A2B" w:rsidRDefault="007E4A4B">
            <w:pPr>
              <w:rPr>
                <w:rFonts w:eastAsia="Calibri"/>
              </w:rPr>
            </w:pPr>
            <w:r>
              <w:rPr>
                <w:rFonts w:eastAsia="Tahoma"/>
              </w:rPr>
              <w:t>Пищевая промышленность</w:t>
            </w:r>
          </w:p>
        </w:tc>
        <w:tc>
          <w:tcPr>
            <w:tcW w:w="1854" w:type="dxa"/>
          </w:tcPr>
          <w:p w:rsidR="00935A2B" w:rsidRDefault="007E4A4B">
            <w:pPr>
              <w:jc w:val="center"/>
              <w:rPr>
                <w:rFonts w:eastAsia="Calibri"/>
              </w:rPr>
            </w:pPr>
            <w:r>
              <w:rPr>
                <w:rFonts w:eastAsia="Tahoma"/>
              </w:rPr>
              <w:t>6.4</w:t>
            </w:r>
          </w:p>
        </w:tc>
        <w:tc>
          <w:tcPr>
            <w:tcW w:w="3887" w:type="dxa"/>
          </w:tcPr>
          <w:p w:rsidR="00935A2B" w:rsidRDefault="007E4A4B">
            <w:pPr>
              <w:rPr>
                <w:rFonts w:eastAsia="Calibri"/>
              </w:rPr>
            </w:pPr>
            <w:r>
              <w:rPr>
                <w:rFonts w:eastAsia="Tahoma"/>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401"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6</w:t>
            </w:r>
          </w:p>
        </w:tc>
        <w:tc>
          <w:tcPr>
            <w:tcW w:w="2007" w:type="dxa"/>
          </w:tcPr>
          <w:p w:rsidR="00935A2B" w:rsidRDefault="007E4A4B">
            <w:pPr>
              <w:rPr>
                <w:rFonts w:eastAsia="Calibri"/>
              </w:rPr>
            </w:pPr>
            <w:r>
              <w:rPr>
                <w:rFonts w:eastAsia="Tahoma"/>
              </w:rPr>
              <w:t>Строительная промышленность</w:t>
            </w:r>
          </w:p>
        </w:tc>
        <w:tc>
          <w:tcPr>
            <w:tcW w:w="1854" w:type="dxa"/>
          </w:tcPr>
          <w:p w:rsidR="00935A2B" w:rsidRDefault="007E4A4B">
            <w:pPr>
              <w:jc w:val="center"/>
              <w:rPr>
                <w:rFonts w:eastAsia="Calibri"/>
              </w:rPr>
            </w:pPr>
            <w:r>
              <w:rPr>
                <w:rFonts w:eastAsia="Tahoma"/>
              </w:rPr>
              <w:t>6.6</w:t>
            </w:r>
          </w:p>
        </w:tc>
        <w:tc>
          <w:tcPr>
            <w:tcW w:w="3887" w:type="dxa"/>
          </w:tcPr>
          <w:p w:rsidR="00935A2B" w:rsidRDefault="007E4A4B">
            <w:pPr>
              <w:rPr>
                <w:rFonts w:eastAsia="Calibri"/>
              </w:rPr>
            </w:pPr>
            <w:r>
              <w:rPr>
                <w:rFonts w:eastAsia="Tahoma"/>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401"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t>7</w:t>
            </w:r>
          </w:p>
        </w:tc>
        <w:tc>
          <w:tcPr>
            <w:tcW w:w="2007" w:type="dxa"/>
            <w:vMerge w:val="restart"/>
          </w:tcPr>
          <w:p w:rsidR="00935A2B" w:rsidRDefault="007E4A4B">
            <w:pPr>
              <w:rPr>
                <w:rFonts w:eastAsia="Calibri"/>
              </w:rPr>
            </w:pPr>
            <w:r>
              <w:rPr>
                <w:rFonts w:eastAsia="Tahoma"/>
              </w:rPr>
              <w:t>Связь</w:t>
            </w:r>
          </w:p>
        </w:tc>
        <w:tc>
          <w:tcPr>
            <w:tcW w:w="1854" w:type="dxa"/>
            <w:vMerge w:val="restart"/>
          </w:tcPr>
          <w:p w:rsidR="00935A2B" w:rsidRDefault="007E4A4B">
            <w:pPr>
              <w:jc w:val="center"/>
              <w:rPr>
                <w:rFonts w:eastAsia="Calibri"/>
              </w:rPr>
            </w:pPr>
            <w:r>
              <w:rPr>
                <w:rFonts w:eastAsia="Tahoma"/>
              </w:rPr>
              <w:t>6.8</w:t>
            </w:r>
          </w:p>
        </w:tc>
        <w:tc>
          <w:tcPr>
            <w:tcW w:w="3887" w:type="dxa"/>
            <w:vMerge w:val="restart"/>
          </w:tcPr>
          <w:p w:rsidR="00935A2B" w:rsidRDefault="007E4A4B">
            <w:pPr>
              <w:rPr>
                <w:rFonts w:eastAsia="Calibri"/>
              </w:rPr>
            </w:pPr>
            <w:r>
              <w:rPr>
                <w:rFonts w:eastAsia="Tahoma"/>
              </w:rPr>
              <w:t xml:space="preserve">Размещение объектов связи, радиовещания, телевидения, включая воздушные радиорелейные, надземные и подземные кабельные линии связи, </w:t>
            </w:r>
            <w:r>
              <w:rPr>
                <w:rFonts w:eastAsia="Tahoma"/>
              </w:rPr>
              <w:lastRenderedPageBreak/>
              <w:t>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401"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10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 xml:space="preserve">Минимальные отступы от красной линии или территорий </w:t>
            </w:r>
            <w:r>
              <w:rPr>
                <w:rFonts w:eastAsia="Tahoma"/>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1 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Tahoma"/>
              </w:rPr>
            </w:pPr>
            <w:r>
              <w:rPr>
                <w:rFonts w:eastAsia="Tahoma"/>
              </w:rPr>
              <w:t>Предельная высота зданий, строений, сооружений –</w:t>
            </w:r>
          </w:p>
          <w:p w:rsidR="00935A2B" w:rsidRDefault="007E4A4B">
            <w:pPr>
              <w:rPr>
                <w:rFonts w:eastAsia="Calibri"/>
              </w:rPr>
            </w:pPr>
            <w:r>
              <w:rPr>
                <w:rFonts w:eastAsia="Tahoma"/>
              </w:rPr>
              <w:t xml:space="preserve"> не подлежит установлению.</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Максимальный процент застройки в границах земельного участка – 90%.</w:t>
            </w:r>
          </w:p>
        </w:tc>
      </w:tr>
      <w:tr w:rsidR="00935A2B">
        <w:tc>
          <w:tcPr>
            <w:tcW w:w="560" w:type="dxa"/>
            <w:vMerge w:val="restart"/>
          </w:tcPr>
          <w:p w:rsidR="00935A2B" w:rsidRDefault="007E4A4B">
            <w:pPr>
              <w:jc w:val="center"/>
              <w:rPr>
                <w:rFonts w:eastAsia="Calibri"/>
              </w:rPr>
            </w:pPr>
            <w:r>
              <w:rPr>
                <w:rFonts w:eastAsia="Tahoma"/>
              </w:rPr>
              <w:t>8</w:t>
            </w:r>
          </w:p>
        </w:tc>
        <w:tc>
          <w:tcPr>
            <w:tcW w:w="2007" w:type="dxa"/>
            <w:vMerge w:val="restart"/>
          </w:tcPr>
          <w:p w:rsidR="00935A2B" w:rsidRDefault="007E4A4B">
            <w:pPr>
              <w:rPr>
                <w:rFonts w:eastAsia="Calibri"/>
              </w:rPr>
            </w:pPr>
            <w:r>
              <w:rPr>
                <w:rFonts w:eastAsia="Tahoma"/>
              </w:rPr>
              <w:t>Склад</w:t>
            </w:r>
          </w:p>
        </w:tc>
        <w:tc>
          <w:tcPr>
            <w:tcW w:w="1854" w:type="dxa"/>
            <w:vMerge w:val="restart"/>
          </w:tcPr>
          <w:p w:rsidR="00935A2B" w:rsidRDefault="007E4A4B">
            <w:pPr>
              <w:jc w:val="center"/>
              <w:rPr>
                <w:rFonts w:eastAsia="Calibri"/>
              </w:rPr>
            </w:pPr>
            <w:r>
              <w:rPr>
                <w:rFonts w:eastAsia="Tahoma"/>
              </w:rPr>
              <w:t>6.9</w:t>
            </w:r>
          </w:p>
        </w:tc>
        <w:tc>
          <w:tcPr>
            <w:tcW w:w="3887" w:type="dxa"/>
            <w:vMerge w:val="restart"/>
          </w:tcPr>
          <w:p w:rsidR="00935A2B" w:rsidRDefault="007E4A4B">
            <w:pPr>
              <w:rPr>
                <w:rFonts w:eastAsia="Calibri"/>
              </w:rPr>
            </w:pPr>
            <w:r>
              <w:rPr>
                <w:rFonts w:eastAsia="Tahoma"/>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w:t>
            </w:r>
            <w:r>
              <w:rPr>
                <w:rFonts w:eastAsia="Tahoma"/>
              </w:rPr>
              <w:lastRenderedPageBreak/>
              <w:t>складов</w:t>
            </w:r>
          </w:p>
        </w:tc>
        <w:tc>
          <w:tcPr>
            <w:tcW w:w="6401"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Максимальный размер земельного участка (площадь) – 20000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val="restart"/>
          </w:tcPr>
          <w:p w:rsidR="00935A2B" w:rsidRDefault="007E4A4B">
            <w:pPr>
              <w:jc w:val="center"/>
              <w:rPr>
                <w:rFonts w:eastAsia="Calibri"/>
              </w:rPr>
            </w:pPr>
            <w:r>
              <w:rPr>
                <w:rFonts w:eastAsia="Tahoma"/>
              </w:rPr>
              <w:lastRenderedPageBreak/>
              <w:t>9</w:t>
            </w:r>
          </w:p>
        </w:tc>
        <w:tc>
          <w:tcPr>
            <w:tcW w:w="2007" w:type="dxa"/>
            <w:vMerge w:val="restart"/>
          </w:tcPr>
          <w:p w:rsidR="00935A2B" w:rsidRDefault="007E4A4B">
            <w:pPr>
              <w:rPr>
                <w:rFonts w:eastAsia="Calibri"/>
              </w:rPr>
            </w:pPr>
            <w:r>
              <w:rPr>
                <w:rFonts w:eastAsia="Tahoma"/>
              </w:rPr>
              <w:t>Складские площадки</w:t>
            </w:r>
          </w:p>
        </w:tc>
        <w:tc>
          <w:tcPr>
            <w:tcW w:w="1854" w:type="dxa"/>
            <w:vMerge w:val="restart"/>
          </w:tcPr>
          <w:p w:rsidR="00935A2B" w:rsidRDefault="007E4A4B">
            <w:pPr>
              <w:jc w:val="center"/>
              <w:rPr>
                <w:rFonts w:eastAsia="Calibri"/>
              </w:rPr>
            </w:pPr>
            <w:r>
              <w:rPr>
                <w:rFonts w:eastAsia="Tahoma"/>
              </w:rPr>
              <w:t>6.9.1</w:t>
            </w:r>
          </w:p>
        </w:tc>
        <w:tc>
          <w:tcPr>
            <w:tcW w:w="3887" w:type="dxa"/>
            <w:vMerge w:val="restart"/>
          </w:tcPr>
          <w:p w:rsidR="00935A2B" w:rsidRDefault="007E4A4B">
            <w:pPr>
              <w:rPr>
                <w:rFonts w:eastAsia="Calibri"/>
              </w:rPr>
            </w:pPr>
            <w:r>
              <w:rPr>
                <w:rFonts w:eastAsia="Tahoma"/>
              </w:rPr>
              <w:t>Временное хранение, распределение и перевалка грузов (за исключением хранения стратегических запасов) на открытом воздухе</w:t>
            </w:r>
          </w:p>
        </w:tc>
        <w:tc>
          <w:tcPr>
            <w:tcW w:w="640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Максимальный размер земельного участка (площадь) – 20000 кв.м.</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60" w:type="dxa"/>
            <w:vMerge/>
          </w:tcPr>
          <w:p w:rsidR="00935A2B" w:rsidRDefault="00935A2B">
            <w:pPr>
              <w:rPr>
                <w:rFonts w:eastAsia="Calibri"/>
              </w:rPr>
            </w:pPr>
          </w:p>
        </w:tc>
        <w:tc>
          <w:tcPr>
            <w:tcW w:w="200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401"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935A2B" w:rsidRDefault="007E4A4B">
            <w:pPr>
              <w:rPr>
                <w:rFonts w:eastAsia="Calibri"/>
              </w:rPr>
            </w:pPr>
            <w:r>
              <w:rPr>
                <w:rFonts w:eastAsia="Tahoma"/>
              </w:rPr>
              <w:t xml:space="preserve"> не подлежит установлению.</w:t>
            </w:r>
          </w:p>
        </w:tc>
      </w:tr>
      <w:tr w:rsidR="00935A2B">
        <w:tc>
          <w:tcPr>
            <w:tcW w:w="560" w:type="dxa"/>
          </w:tcPr>
          <w:p w:rsidR="00935A2B" w:rsidRDefault="007E4A4B">
            <w:pPr>
              <w:jc w:val="center"/>
              <w:rPr>
                <w:rFonts w:eastAsia="Calibri"/>
              </w:rPr>
            </w:pPr>
            <w:r>
              <w:rPr>
                <w:rFonts w:eastAsia="Tahoma"/>
              </w:rPr>
              <w:t>10</w:t>
            </w:r>
          </w:p>
        </w:tc>
        <w:tc>
          <w:tcPr>
            <w:tcW w:w="2007"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887" w:type="dxa"/>
          </w:tcPr>
          <w:p w:rsidR="00935A2B" w:rsidRDefault="007E4A4B">
            <w:pPr>
              <w:rPr>
                <w:rFonts w:eastAsia="Tahoma"/>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w:t>
            </w:r>
            <w:r>
              <w:rPr>
                <w:rFonts w:eastAsia="Tahoma"/>
              </w:rPr>
              <w:lastRenderedPageBreak/>
              <w:t xml:space="preserve">обеспечивающая познавательный туризм </w:t>
            </w:r>
          </w:p>
          <w:p w:rsidR="00935A2B" w:rsidRDefault="00935A2B">
            <w:pPr>
              <w:rPr>
                <w:rFonts w:eastAsia="Tahoma"/>
              </w:rPr>
            </w:pPr>
          </w:p>
        </w:tc>
        <w:tc>
          <w:tcPr>
            <w:tcW w:w="6401" w:type="dxa"/>
            <w:vMerge w:val="restart"/>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lastRenderedPageBreak/>
              <w:t>11</w:t>
            </w:r>
          </w:p>
        </w:tc>
        <w:tc>
          <w:tcPr>
            <w:tcW w:w="2007" w:type="dxa"/>
          </w:tcPr>
          <w:p w:rsidR="00935A2B" w:rsidRDefault="007E4A4B">
            <w:pPr>
              <w:rPr>
                <w:rFonts w:eastAsia="Calibri"/>
              </w:rPr>
            </w:pPr>
            <w:r>
              <w:rPr>
                <w:rFonts w:eastAsia="Tahoma"/>
              </w:rPr>
              <w:t>Улично-дорожная сеть</w:t>
            </w:r>
          </w:p>
        </w:tc>
        <w:tc>
          <w:tcPr>
            <w:tcW w:w="1854" w:type="dxa"/>
          </w:tcPr>
          <w:p w:rsidR="00935A2B" w:rsidRDefault="007E4A4B">
            <w:pPr>
              <w:jc w:val="center"/>
              <w:rPr>
                <w:rFonts w:eastAsia="Calibri"/>
              </w:rPr>
            </w:pPr>
            <w:r>
              <w:rPr>
                <w:rFonts w:eastAsia="Tahoma"/>
              </w:rPr>
              <w:t>12.0.1</w:t>
            </w:r>
          </w:p>
        </w:tc>
        <w:tc>
          <w:tcPr>
            <w:tcW w:w="3887" w:type="dxa"/>
          </w:tcPr>
          <w:p w:rsidR="00935A2B" w:rsidRDefault="007E4A4B">
            <w:pPr>
              <w:rPr>
                <w:rFonts w:eastAsia="Tahoma"/>
              </w:rPr>
            </w:pPr>
            <w:r>
              <w:rPr>
                <w:rFonts w:eastAsia="Tahoma"/>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rsidR="00935A2B" w:rsidRDefault="00935A2B">
            <w:pPr>
              <w:rPr>
                <w:rFonts w:eastAsia="Tahoma"/>
              </w:rPr>
            </w:pPr>
          </w:p>
        </w:tc>
        <w:tc>
          <w:tcPr>
            <w:tcW w:w="6401" w:type="dxa"/>
            <w:vMerge/>
          </w:tcPr>
          <w:p w:rsidR="00935A2B" w:rsidRDefault="00935A2B">
            <w:pPr>
              <w:rPr>
                <w:rFonts w:eastAsia="Calibri"/>
              </w:rPr>
            </w:pPr>
          </w:p>
        </w:tc>
      </w:tr>
    </w:tbl>
    <w:p w:rsidR="00935A2B" w:rsidRDefault="00935A2B">
      <w:pPr>
        <w:keepNext/>
        <w:keepLines/>
        <w:spacing w:before="200"/>
        <w:ind w:firstLine="709"/>
        <w:jc w:val="both"/>
        <w:outlineLvl w:val="1"/>
        <w:rPr>
          <w:rFonts w:eastAsia="Tahoma"/>
          <w:b/>
          <w:bCs/>
          <w:sz w:val="28"/>
          <w:szCs w:val="28"/>
          <w:lang w:val="zh-CN"/>
        </w:rPr>
      </w:pPr>
      <w:bookmarkStart w:id="292" w:name="_Toc202771842"/>
      <w:bookmarkStart w:id="293" w:name="_Toc194046817"/>
    </w:p>
    <w:p w:rsidR="00935A2B" w:rsidRDefault="007E4A4B">
      <w:pPr>
        <w:keepNext/>
        <w:keepLines/>
        <w:spacing w:before="200"/>
        <w:ind w:firstLine="709"/>
        <w:jc w:val="both"/>
        <w:outlineLvl w:val="1"/>
        <w:rPr>
          <w:rFonts w:eastAsia="Tahoma"/>
          <w:b/>
          <w:bCs/>
          <w:sz w:val="28"/>
          <w:szCs w:val="28"/>
          <w:lang w:val="zh-CN"/>
        </w:rPr>
      </w:pPr>
      <w:r>
        <w:rPr>
          <w:rFonts w:eastAsia="Tahoma"/>
          <w:b/>
          <w:bCs/>
          <w:sz w:val="28"/>
          <w:szCs w:val="28"/>
          <w:lang w:val="zh-CN"/>
        </w:rPr>
        <w:t>Вспомогательные виды разрешенного использования земельных участков и объектов капитального строительства не установлены</w:t>
      </w:r>
      <w:bookmarkStart w:id="294" w:name="_Toc194046818"/>
      <w:bookmarkStart w:id="295" w:name="_Toc202771843"/>
      <w:bookmarkEnd w:id="292"/>
      <w:bookmarkEnd w:id="293"/>
    </w:p>
    <w:p w:rsidR="00935A2B" w:rsidRDefault="007E4A4B">
      <w:pPr>
        <w:keepNext/>
        <w:keepLines/>
        <w:spacing w:before="200"/>
        <w:ind w:firstLine="709"/>
        <w:jc w:val="both"/>
        <w:outlineLvl w:val="1"/>
        <w:rPr>
          <w:b/>
          <w:bCs/>
          <w:sz w:val="28"/>
          <w:szCs w:val="28"/>
          <w:lang w:val="zh-CN" w:eastAsia="zh-CN"/>
        </w:rPr>
      </w:pPr>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294"/>
      <w:bookmarkEnd w:id="295"/>
    </w:p>
    <w:tbl>
      <w:tblPr>
        <w:tblStyle w:val="15"/>
        <w:tblW w:w="0" w:type="auto"/>
        <w:tblBorders>
          <w:bottom w:val="none" w:sz="0" w:space="0" w:color="auto"/>
        </w:tblBorders>
        <w:tblLook w:val="0000"/>
      </w:tblPr>
      <w:tblGrid>
        <w:gridCol w:w="560"/>
        <w:gridCol w:w="1900"/>
        <w:gridCol w:w="1854"/>
        <w:gridCol w:w="4032"/>
        <w:gridCol w:w="6363"/>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4032" w:type="dxa"/>
          </w:tcPr>
          <w:p w:rsidR="00935A2B" w:rsidRDefault="007E4A4B">
            <w:pPr>
              <w:jc w:val="center"/>
              <w:rPr>
                <w:rFonts w:eastAsia="Calibri"/>
                <w:b/>
              </w:rPr>
            </w:pPr>
            <w:r>
              <w:rPr>
                <w:rFonts w:eastAsia="Tahoma"/>
                <w:b/>
              </w:rPr>
              <w:t>Описание вида разрешенного использования</w:t>
            </w:r>
          </w:p>
        </w:tc>
        <w:tc>
          <w:tcPr>
            <w:tcW w:w="6363"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898"/>
        <w:gridCol w:w="1854"/>
        <w:gridCol w:w="4018"/>
        <w:gridCol w:w="6379"/>
      </w:tblGrid>
      <w:tr w:rsidR="00935A2B">
        <w:trPr>
          <w:tblHeader/>
        </w:trPr>
        <w:tc>
          <w:tcPr>
            <w:tcW w:w="560" w:type="dxa"/>
          </w:tcPr>
          <w:p w:rsidR="00935A2B" w:rsidRDefault="007E4A4B">
            <w:pPr>
              <w:jc w:val="center"/>
              <w:rPr>
                <w:rFonts w:eastAsia="Calibri"/>
              </w:rPr>
            </w:pPr>
            <w:r>
              <w:rPr>
                <w:rFonts w:eastAsia="Tahoma"/>
              </w:rPr>
              <w:t>1</w:t>
            </w:r>
          </w:p>
        </w:tc>
        <w:tc>
          <w:tcPr>
            <w:tcW w:w="1898"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4018" w:type="dxa"/>
          </w:tcPr>
          <w:p w:rsidR="00935A2B" w:rsidRDefault="007E4A4B">
            <w:pPr>
              <w:jc w:val="center"/>
              <w:rPr>
                <w:rFonts w:eastAsia="Calibri"/>
              </w:rPr>
            </w:pPr>
            <w:r>
              <w:rPr>
                <w:rFonts w:eastAsia="Tahoma"/>
              </w:rPr>
              <w:t>4</w:t>
            </w:r>
          </w:p>
        </w:tc>
        <w:tc>
          <w:tcPr>
            <w:tcW w:w="6379"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898" w:type="dxa"/>
            <w:vMerge w:val="restart"/>
          </w:tcPr>
          <w:p w:rsidR="00935A2B" w:rsidRDefault="007E4A4B">
            <w:pPr>
              <w:rPr>
                <w:rFonts w:eastAsia="Calibri"/>
              </w:rPr>
            </w:pPr>
            <w:r>
              <w:rPr>
                <w:rFonts w:eastAsia="Tahoma"/>
              </w:rPr>
              <w:t>Магазины</w:t>
            </w:r>
          </w:p>
        </w:tc>
        <w:tc>
          <w:tcPr>
            <w:tcW w:w="1854" w:type="dxa"/>
            <w:vMerge w:val="restart"/>
          </w:tcPr>
          <w:p w:rsidR="00935A2B" w:rsidRDefault="007E4A4B">
            <w:pPr>
              <w:jc w:val="center"/>
              <w:rPr>
                <w:rFonts w:eastAsia="Calibri"/>
              </w:rPr>
            </w:pPr>
            <w:r>
              <w:rPr>
                <w:rFonts w:eastAsia="Tahoma"/>
              </w:rPr>
              <w:t>4.4</w:t>
            </w:r>
          </w:p>
        </w:tc>
        <w:tc>
          <w:tcPr>
            <w:tcW w:w="4018" w:type="dxa"/>
            <w:vMerge w:val="restart"/>
          </w:tcPr>
          <w:p w:rsidR="00935A2B" w:rsidRDefault="007E4A4B">
            <w:pPr>
              <w:rPr>
                <w:rFonts w:eastAsia="Calibri"/>
              </w:rPr>
            </w:pPr>
            <w:r>
              <w:rPr>
                <w:rFonts w:eastAsia="Tahom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79"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500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Минимальный процент озеленения в границах земельного участка – 15%.</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Tahoma"/>
              </w:rPr>
            </w:pPr>
            <w:r>
              <w:rPr>
                <w:rFonts w:eastAsia="Tahoma"/>
              </w:rPr>
              <w:t>Вид разрешенного использования [4.4] – Магазины применяется только совместно с видами разрешенного использования [6.3] - Легкая промышленность, [6.4] - Пищевая промышленность, [6.6] - Строительная промышленность, [6.9] – Склад или [6.9.1] Складские площадки и предназначен для размещения торговых объектов по реализации  продукции производимой производственным предприятием, непродовольственных магазинов-складов, магазинов крупногабаритных стройматериалов, москательно-химических товаров и т.п.)</w:t>
            </w:r>
            <w:r>
              <w:rPr>
                <w:rFonts w:eastAsia="Tahoma"/>
              </w:rPr>
              <w:b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60" w:type="dxa"/>
            <w:vMerge w:val="restart"/>
          </w:tcPr>
          <w:p w:rsidR="00935A2B" w:rsidRDefault="007E4A4B">
            <w:pPr>
              <w:jc w:val="center"/>
              <w:rPr>
                <w:rFonts w:eastAsia="Calibri"/>
              </w:rPr>
            </w:pPr>
            <w:r>
              <w:rPr>
                <w:rFonts w:eastAsia="Tahoma"/>
              </w:rPr>
              <w:t>2</w:t>
            </w:r>
          </w:p>
        </w:tc>
        <w:tc>
          <w:tcPr>
            <w:tcW w:w="1898" w:type="dxa"/>
            <w:vMerge w:val="restart"/>
          </w:tcPr>
          <w:p w:rsidR="00935A2B" w:rsidRDefault="007E4A4B">
            <w:pPr>
              <w:rPr>
                <w:rFonts w:eastAsia="Calibri"/>
              </w:rPr>
            </w:pPr>
            <w:r>
              <w:rPr>
                <w:rFonts w:eastAsia="Tahoma"/>
              </w:rPr>
              <w:t xml:space="preserve">Ремонт </w:t>
            </w:r>
            <w:r>
              <w:rPr>
                <w:rFonts w:eastAsia="Tahoma"/>
              </w:rPr>
              <w:lastRenderedPageBreak/>
              <w:t>автомобилей</w:t>
            </w:r>
          </w:p>
        </w:tc>
        <w:tc>
          <w:tcPr>
            <w:tcW w:w="1854" w:type="dxa"/>
            <w:vMerge w:val="restart"/>
          </w:tcPr>
          <w:p w:rsidR="00935A2B" w:rsidRDefault="007E4A4B">
            <w:pPr>
              <w:jc w:val="center"/>
              <w:rPr>
                <w:rFonts w:eastAsia="Calibri"/>
              </w:rPr>
            </w:pPr>
            <w:r>
              <w:rPr>
                <w:rFonts w:eastAsia="Tahoma"/>
              </w:rPr>
              <w:lastRenderedPageBreak/>
              <w:t>4.9.1.4</w:t>
            </w:r>
          </w:p>
        </w:tc>
        <w:tc>
          <w:tcPr>
            <w:tcW w:w="4018" w:type="dxa"/>
            <w:vMerge w:val="restart"/>
          </w:tcPr>
          <w:p w:rsidR="00935A2B" w:rsidRDefault="007E4A4B">
            <w:pPr>
              <w:rPr>
                <w:rFonts w:eastAsia="Calibri"/>
              </w:rPr>
            </w:pPr>
            <w:r>
              <w:rPr>
                <w:rFonts w:eastAsia="Tahoma"/>
              </w:rPr>
              <w:t xml:space="preserve">Размещение мастерских, </w:t>
            </w:r>
            <w:r>
              <w:rPr>
                <w:rFonts w:eastAsia="Tahoma"/>
              </w:rPr>
              <w:lastRenderedPageBreak/>
              <w:t>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379"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lastRenderedPageBreak/>
              <w:t>500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Минимальная протяженность стороны земельного участка (протяженность стороны участка, расположенной вдоль красной линии) – 10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4018" w:type="dxa"/>
            <w:vMerge/>
          </w:tcPr>
          <w:p w:rsidR="00935A2B" w:rsidRDefault="00935A2B">
            <w:pPr>
              <w:rPr>
                <w:rFonts w:eastAsia="Calibri"/>
              </w:rPr>
            </w:pPr>
          </w:p>
        </w:tc>
        <w:tc>
          <w:tcPr>
            <w:tcW w:w="6379"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bl>
    <w:p w:rsidR="00935A2B" w:rsidRDefault="007E4A4B">
      <w:pPr>
        <w:keepNext/>
        <w:keepLines/>
        <w:spacing w:before="200"/>
        <w:ind w:firstLine="709"/>
        <w:outlineLvl w:val="1"/>
        <w:rPr>
          <w:b/>
          <w:bCs/>
          <w:sz w:val="28"/>
          <w:szCs w:val="28"/>
          <w:lang w:val="zh-CN"/>
        </w:rPr>
      </w:pPr>
      <w:bookmarkStart w:id="296" w:name="_Toc202771844"/>
      <w:bookmarkStart w:id="297" w:name="_Toc194046819"/>
      <w:r>
        <w:rPr>
          <w:rFonts w:eastAsia="Tahoma"/>
          <w:b/>
          <w:bCs/>
          <w:sz w:val="28"/>
          <w:szCs w:val="28"/>
          <w:lang w:val="zh-CN"/>
        </w:rPr>
        <w:t>Особенности применения градостроительного регламента</w:t>
      </w:r>
      <w:bookmarkEnd w:id="296"/>
      <w:bookmarkEnd w:id="297"/>
    </w:p>
    <w:p w:rsidR="00935A2B" w:rsidRDefault="007E4A4B">
      <w:pPr>
        <w:ind w:firstLine="709"/>
        <w:jc w:val="both"/>
        <w:rPr>
          <w:rFonts w:eastAsia="Tahoma"/>
          <w:sz w:val="28"/>
          <w:szCs w:val="28"/>
          <w:lang w:val="zh-CN"/>
        </w:rPr>
      </w:pPr>
      <w:r>
        <w:rPr>
          <w:rFonts w:eastAsia="Tahoma"/>
          <w:sz w:val="28"/>
          <w:szCs w:val="28"/>
          <w:lang w:val="zh-CN"/>
        </w:rPr>
        <w:t>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w:t>
      </w:r>
    </w:p>
    <w:p w:rsidR="00935A2B" w:rsidRDefault="007E4A4B">
      <w:pPr>
        <w:ind w:firstLine="709"/>
        <w:jc w:val="both"/>
        <w:rPr>
          <w:rFonts w:eastAsia="Tahoma"/>
          <w:sz w:val="28"/>
          <w:szCs w:val="28"/>
          <w:lang w:val="zh-CN"/>
        </w:rPr>
      </w:pPr>
      <w:r>
        <w:rPr>
          <w:rFonts w:eastAsia="Tahoma"/>
          <w:sz w:val="28"/>
          <w:szCs w:val="28"/>
          <w:lang w:val="zh-CN"/>
        </w:rPr>
        <w:t>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Tahoma"/>
          <w:sz w:val="28"/>
          <w:szCs w:val="28"/>
        </w:rPr>
        <w:t>.</w:t>
      </w:r>
      <w:r>
        <w:rPr>
          <w:rFonts w:eastAsia="Tahoma"/>
          <w:sz w:val="28"/>
          <w:szCs w:val="28"/>
          <w:lang w:val="zh-CN"/>
        </w:rPr>
        <w:t xml:space="preserve"> №</w:t>
      </w:r>
      <w:r>
        <w:rPr>
          <w:rFonts w:eastAsia="Tahoma"/>
          <w:sz w:val="28"/>
          <w:szCs w:val="28"/>
        </w:rPr>
        <w:t xml:space="preserve"> </w:t>
      </w:r>
      <w:r>
        <w:rPr>
          <w:rFonts w:eastAsia="Tahoma"/>
          <w:sz w:val="28"/>
          <w:szCs w:val="28"/>
          <w:lang w:val="zh-CN"/>
        </w:rPr>
        <w:t xml:space="preserve">1300. </w:t>
      </w:r>
    </w:p>
    <w:p w:rsidR="00935A2B" w:rsidRDefault="007E4A4B">
      <w:pPr>
        <w:ind w:firstLine="709"/>
        <w:jc w:val="both"/>
        <w:rPr>
          <w:rFonts w:eastAsia="Tahoma"/>
          <w:sz w:val="28"/>
          <w:szCs w:val="28"/>
          <w:lang w:val="zh-CN"/>
        </w:rPr>
      </w:pPr>
      <w:r>
        <w:rPr>
          <w:rFonts w:eastAsia="Tahoma"/>
          <w:sz w:val="28"/>
          <w:szCs w:val="28"/>
          <w:lang w:val="zh-CN"/>
        </w:rPr>
        <w:lastRenderedPageBreak/>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t>Размещение производственной территориальной зоны не допускается:</w:t>
      </w:r>
    </w:p>
    <w:p w:rsidR="00935A2B" w:rsidRDefault="007E4A4B">
      <w:pPr>
        <w:ind w:firstLine="709"/>
        <w:jc w:val="both"/>
        <w:rPr>
          <w:rFonts w:eastAsia="Tahoma"/>
          <w:sz w:val="28"/>
          <w:szCs w:val="28"/>
          <w:lang w:val="zh-CN"/>
        </w:rPr>
      </w:pPr>
      <w:r>
        <w:rPr>
          <w:rFonts w:eastAsia="Tahoma"/>
          <w:sz w:val="28"/>
          <w:szCs w:val="28"/>
          <w:lang w:val="zh-CN"/>
        </w:rPr>
        <w:t>а) в составе рекреационных зон;</w:t>
      </w:r>
    </w:p>
    <w:p w:rsidR="00935A2B" w:rsidRDefault="007E4A4B">
      <w:pPr>
        <w:ind w:firstLine="709"/>
        <w:jc w:val="both"/>
        <w:rPr>
          <w:rFonts w:eastAsia="Tahoma"/>
          <w:sz w:val="28"/>
          <w:szCs w:val="28"/>
          <w:lang w:val="zh-CN"/>
        </w:rPr>
      </w:pPr>
      <w:r>
        <w:rPr>
          <w:rFonts w:eastAsia="Tahoma"/>
          <w:sz w:val="28"/>
          <w:szCs w:val="28"/>
          <w:lang w:val="zh-CN"/>
        </w:rPr>
        <w:t>б) на землях особо охраняемых территорий, в том числе:</w:t>
      </w:r>
    </w:p>
    <w:p w:rsidR="00935A2B" w:rsidRDefault="007E4A4B">
      <w:pPr>
        <w:ind w:firstLine="709"/>
        <w:jc w:val="both"/>
        <w:rPr>
          <w:rFonts w:eastAsia="Tahoma"/>
          <w:sz w:val="28"/>
          <w:szCs w:val="28"/>
          <w:lang w:val="zh-CN"/>
        </w:rPr>
      </w:pPr>
      <w:r>
        <w:rPr>
          <w:rFonts w:eastAsia="Tahoma"/>
          <w:sz w:val="28"/>
          <w:szCs w:val="28"/>
          <w:lang w:val="zh-CN"/>
        </w:rPr>
        <w:t>в первом поясе зоны санитарной охраны источников водоснабжения;</w:t>
      </w:r>
    </w:p>
    <w:p w:rsidR="00935A2B" w:rsidRDefault="007E4A4B">
      <w:pPr>
        <w:ind w:firstLine="709"/>
        <w:jc w:val="both"/>
        <w:rPr>
          <w:rFonts w:eastAsia="Tahoma"/>
          <w:sz w:val="28"/>
          <w:szCs w:val="28"/>
          <w:lang w:val="zh-CN"/>
        </w:rPr>
      </w:pPr>
      <w:r>
        <w:rPr>
          <w:rFonts w:eastAsia="Tahoma"/>
          <w:sz w:val="28"/>
          <w:szCs w:val="28"/>
          <w:lang w:val="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935A2B" w:rsidRDefault="007E4A4B">
      <w:pPr>
        <w:ind w:firstLine="709"/>
        <w:jc w:val="both"/>
        <w:rPr>
          <w:rFonts w:eastAsia="Tahoma"/>
          <w:sz w:val="28"/>
          <w:szCs w:val="28"/>
          <w:lang w:val="zh-CN"/>
        </w:rPr>
      </w:pPr>
      <w:r>
        <w:rPr>
          <w:rFonts w:eastAsia="Tahoma"/>
          <w:sz w:val="28"/>
          <w:szCs w:val="28"/>
          <w:lang w:val="zh-CN"/>
        </w:rPr>
        <w:t>в водоохранных и прибрежных зонах рек, морей;</w:t>
      </w:r>
    </w:p>
    <w:p w:rsidR="00935A2B" w:rsidRDefault="007E4A4B">
      <w:pPr>
        <w:ind w:firstLine="709"/>
        <w:jc w:val="both"/>
        <w:rPr>
          <w:rFonts w:eastAsia="Tahoma"/>
          <w:sz w:val="28"/>
          <w:szCs w:val="28"/>
          <w:lang w:val="zh-CN"/>
        </w:rPr>
      </w:pPr>
      <w:r>
        <w:rPr>
          <w:rFonts w:eastAsia="Tahoma"/>
          <w:sz w:val="28"/>
          <w:szCs w:val="28"/>
          <w:lang w:val="zh-CN"/>
        </w:rPr>
        <w:t>в зонах охраны памятников истории и культуры без согласования с соответствующими органами охраны памятников;</w:t>
      </w:r>
    </w:p>
    <w:p w:rsidR="00935A2B" w:rsidRDefault="007E4A4B">
      <w:pPr>
        <w:ind w:firstLine="709"/>
        <w:jc w:val="both"/>
        <w:rPr>
          <w:rFonts w:eastAsia="Tahoma"/>
          <w:sz w:val="28"/>
          <w:szCs w:val="28"/>
          <w:lang w:val="zh-CN"/>
        </w:rPr>
      </w:pPr>
      <w:r>
        <w:rPr>
          <w:rFonts w:eastAsia="Tahoma"/>
          <w:sz w:val="28"/>
          <w:szCs w:val="28"/>
          <w:lang w:val="zh-CN"/>
        </w:rPr>
        <w:t>в зонах активного карста, оползней, оседания или обрушения поверхности, которые могут угрожать застройке и эксплуатации предприятий;</w:t>
      </w:r>
    </w:p>
    <w:p w:rsidR="00935A2B" w:rsidRDefault="007E4A4B">
      <w:pPr>
        <w:ind w:firstLine="709"/>
        <w:jc w:val="both"/>
        <w:rPr>
          <w:rFonts w:eastAsia="Tahoma"/>
          <w:sz w:val="28"/>
          <w:szCs w:val="28"/>
          <w:lang w:val="zh-CN"/>
        </w:rPr>
      </w:pPr>
      <w:r>
        <w:rPr>
          <w:rFonts w:eastAsia="Tahoma"/>
          <w:sz w:val="28"/>
          <w:szCs w:val="28"/>
          <w:lang w:val="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935A2B" w:rsidRDefault="007E4A4B">
      <w:pPr>
        <w:ind w:firstLine="709"/>
        <w:jc w:val="both"/>
        <w:rPr>
          <w:rFonts w:eastAsia="Tahoma"/>
          <w:sz w:val="28"/>
          <w:szCs w:val="28"/>
          <w:lang w:val="zh-CN"/>
        </w:rPr>
      </w:pPr>
      <w:r>
        <w:rPr>
          <w:rFonts w:eastAsia="Tahoma"/>
          <w:sz w:val="28"/>
          <w:szCs w:val="28"/>
          <w:lang w:val="zh-CN"/>
        </w:rPr>
        <w:t>в зонах возможного катастрофического затопления в результате разрушения плотин или дамб.</w:t>
      </w:r>
    </w:p>
    <w:p w:rsidR="00935A2B" w:rsidRDefault="007E4A4B">
      <w:pPr>
        <w:ind w:firstLine="709"/>
        <w:jc w:val="both"/>
        <w:rPr>
          <w:rFonts w:eastAsia="Tahoma"/>
          <w:sz w:val="28"/>
          <w:szCs w:val="28"/>
          <w:lang w:val="zh-CN"/>
        </w:rPr>
      </w:pPr>
      <w:r>
        <w:rPr>
          <w:rFonts w:eastAsia="Tahoma"/>
          <w:sz w:val="28"/>
          <w:szCs w:val="28"/>
          <w:lang w:val="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935A2B" w:rsidRDefault="007E4A4B">
      <w:pPr>
        <w:ind w:firstLine="709"/>
        <w:jc w:val="both"/>
        <w:rPr>
          <w:rFonts w:eastAsia="Tahoma"/>
          <w:sz w:val="28"/>
          <w:szCs w:val="28"/>
          <w:lang w:val="zh-CN"/>
        </w:rPr>
      </w:pPr>
      <w:r>
        <w:rPr>
          <w:rFonts w:eastAsia="Tahoma"/>
          <w:sz w:val="28"/>
          <w:szCs w:val="28"/>
          <w:lang w:val="zh-CN"/>
        </w:rPr>
        <w:lastRenderedPageBreak/>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935A2B" w:rsidRDefault="00935A2B">
      <w:pPr>
        <w:ind w:firstLine="709"/>
        <w:jc w:val="both"/>
        <w:rPr>
          <w:rFonts w:eastAsia="Tahoma"/>
          <w:sz w:val="28"/>
          <w:szCs w:val="28"/>
          <w:lang w:val="zh-CN"/>
        </w:rPr>
      </w:pPr>
    </w:p>
    <w:p w:rsidR="00935A2B" w:rsidRDefault="007E4A4B">
      <w:pPr>
        <w:ind w:firstLine="709"/>
        <w:jc w:val="both"/>
        <w:rPr>
          <w:rFonts w:eastAsia="Tahoma"/>
          <w:sz w:val="28"/>
          <w:szCs w:val="28"/>
          <w:lang w:val="zh-CN"/>
        </w:rPr>
      </w:pPr>
      <w:r>
        <w:rPr>
          <w:rFonts w:eastAsia="Tahoma"/>
          <w:sz w:val="28"/>
          <w:szCs w:val="28"/>
          <w:lang w:val="zh-CN"/>
        </w:rPr>
        <w:t>Не допускается расширение производственных предприятий, если при этом требуется увеличение размера санитарно-защитных зон.</w:t>
      </w:r>
    </w:p>
    <w:p w:rsidR="00935A2B" w:rsidRDefault="007E4A4B">
      <w:pPr>
        <w:ind w:firstLine="709"/>
        <w:jc w:val="both"/>
        <w:rPr>
          <w:rFonts w:eastAsia="Tahoma"/>
          <w:sz w:val="28"/>
          <w:szCs w:val="28"/>
          <w:lang w:val="zh-CN"/>
        </w:rPr>
      </w:pPr>
      <w:r>
        <w:rPr>
          <w:rFonts w:eastAsia="Tahoma"/>
          <w:sz w:val="28"/>
          <w:szCs w:val="28"/>
          <w:lang w:val="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935A2B" w:rsidRDefault="007E4A4B">
      <w:pPr>
        <w:ind w:firstLine="709"/>
        <w:jc w:val="both"/>
        <w:rPr>
          <w:rFonts w:eastAsia="Tahoma"/>
          <w:sz w:val="28"/>
          <w:szCs w:val="28"/>
          <w:lang w:val="zh-CN"/>
        </w:rPr>
      </w:pPr>
      <w:r>
        <w:rPr>
          <w:rFonts w:eastAsia="Tahoma"/>
          <w:sz w:val="28"/>
          <w:szCs w:val="28"/>
          <w:lang w:val="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935A2B" w:rsidRDefault="007E4A4B">
      <w:pPr>
        <w:ind w:firstLine="709"/>
        <w:jc w:val="both"/>
        <w:rPr>
          <w:rFonts w:eastAsia="Tahoma"/>
          <w:sz w:val="28"/>
          <w:szCs w:val="28"/>
          <w:lang w:val="zh-CN"/>
        </w:rPr>
      </w:pPr>
      <w:r>
        <w:rPr>
          <w:rFonts w:eastAsia="Tahoma"/>
          <w:sz w:val="28"/>
          <w:szCs w:val="28"/>
          <w:lang w:val="zh-CN"/>
        </w:rPr>
        <w:t>Запрещается проектирование указанных предприятий на территории бывших кладбищ, скотомогильников, свалок.</w:t>
      </w:r>
    </w:p>
    <w:p w:rsidR="00935A2B" w:rsidRDefault="007E4A4B">
      <w:pPr>
        <w:ind w:firstLine="709"/>
        <w:jc w:val="both"/>
        <w:rPr>
          <w:rFonts w:eastAsia="Calibri"/>
          <w:sz w:val="28"/>
          <w:szCs w:val="28"/>
          <w:lang w:val="zh-CN"/>
        </w:rPr>
      </w:pPr>
      <w:r>
        <w:rPr>
          <w:rFonts w:eastAsia="Tahoma"/>
          <w:sz w:val="28"/>
          <w:szCs w:val="28"/>
          <w:lang w:val="zh-CN"/>
        </w:rPr>
        <w:t>Размещение зданий, строений и сооружений возможно при соблюдении требований статей 38, 39 и 40 настоящих Правил.</w:t>
      </w:r>
    </w:p>
    <w:p w:rsidR="00935A2B" w:rsidRDefault="007E4A4B">
      <w:pPr>
        <w:keepNext/>
        <w:keepLines/>
        <w:spacing w:before="200"/>
        <w:ind w:firstLine="709"/>
        <w:jc w:val="both"/>
        <w:outlineLvl w:val="1"/>
        <w:rPr>
          <w:b/>
          <w:bCs/>
          <w:sz w:val="28"/>
          <w:szCs w:val="28"/>
          <w:lang w:val="zh-CN"/>
        </w:rPr>
      </w:pPr>
      <w:bookmarkStart w:id="298" w:name="_Toc194046820"/>
      <w:bookmarkStart w:id="299" w:name="_Toc202771845"/>
      <w:r>
        <w:rPr>
          <w:rFonts w:eastAsia="Tahoma"/>
          <w:b/>
          <w:bCs/>
          <w:sz w:val="28"/>
          <w:szCs w:val="28"/>
          <w:lang w:val="zh-CN"/>
        </w:rPr>
        <w:t>Требования к архитектурно-градостроительному облику объектов капитального строительства</w:t>
      </w:r>
      <w:bookmarkEnd w:id="298"/>
      <w:bookmarkEnd w:id="299"/>
    </w:p>
    <w:p w:rsidR="00935A2B" w:rsidRDefault="007E4A4B">
      <w:pPr>
        <w:ind w:firstLine="709"/>
        <w:jc w:val="both"/>
        <w:rPr>
          <w:rFonts w:eastAsia="Calibri"/>
          <w:sz w:val="28"/>
          <w:szCs w:val="28"/>
          <w:lang w:val="zh-CN"/>
        </w:rPr>
      </w:pPr>
      <w:r>
        <w:rPr>
          <w:rFonts w:eastAsia="Tahoma"/>
          <w:sz w:val="28"/>
          <w:szCs w:val="28"/>
          <w:lang w:val="zh-CN"/>
        </w:rPr>
        <w:t>Требования к архитектурно-градостроительному облику объектов капитального строительства не установлены</w:t>
      </w:r>
    </w:p>
    <w:p w:rsidR="00935A2B" w:rsidRDefault="007E4A4B">
      <w:pPr>
        <w:keepNext/>
        <w:keepLines/>
        <w:spacing w:before="480"/>
        <w:ind w:firstLine="709"/>
        <w:jc w:val="both"/>
        <w:outlineLvl w:val="0"/>
        <w:rPr>
          <w:b/>
          <w:bCs/>
          <w:sz w:val="28"/>
          <w:szCs w:val="28"/>
          <w:lang w:val="zh-CN"/>
        </w:rPr>
      </w:pPr>
      <w:bookmarkStart w:id="300" w:name="_Toc202771846"/>
      <w:r>
        <w:rPr>
          <w:rFonts w:eastAsia="Tahoma"/>
          <w:b/>
          <w:bCs/>
          <w:sz w:val="28"/>
          <w:szCs w:val="28"/>
          <w:lang w:val="zh-CN"/>
        </w:rPr>
        <w:t>11. Зона инженерной инфраструктуры (И1)</w:t>
      </w:r>
      <w:bookmarkEnd w:id="300"/>
    </w:p>
    <w:p w:rsidR="00935A2B" w:rsidRDefault="007E4A4B">
      <w:pPr>
        <w:keepNext/>
        <w:keepLines/>
        <w:spacing w:before="200"/>
        <w:ind w:firstLine="709"/>
        <w:jc w:val="both"/>
        <w:outlineLvl w:val="1"/>
        <w:rPr>
          <w:b/>
          <w:bCs/>
          <w:sz w:val="28"/>
          <w:szCs w:val="28"/>
          <w:lang w:val="zh-CN" w:eastAsia="zh-CN"/>
        </w:rPr>
      </w:pPr>
      <w:bookmarkStart w:id="301" w:name="_Toc202771847"/>
      <w:bookmarkStart w:id="302" w:name="_Toc194046822"/>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301"/>
      <w:bookmarkEnd w:id="302"/>
    </w:p>
    <w:tbl>
      <w:tblPr>
        <w:tblStyle w:val="15"/>
        <w:tblW w:w="0" w:type="auto"/>
        <w:tblBorders>
          <w:bottom w:val="none" w:sz="0" w:space="0" w:color="auto"/>
        </w:tblBorders>
        <w:tblLook w:val="0000"/>
      </w:tblPr>
      <w:tblGrid>
        <w:gridCol w:w="560"/>
        <w:gridCol w:w="2216"/>
        <w:gridCol w:w="1868"/>
        <w:gridCol w:w="3828"/>
        <w:gridCol w:w="6237"/>
      </w:tblGrid>
      <w:tr w:rsidR="00935A2B">
        <w:trPr>
          <w:tblHeader/>
        </w:trPr>
        <w:tc>
          <w:tcPr>
            <w:tcW w:w="560" w:type="dxa"/>
          </w:tcPr>
          <w:p w:rsidR="00935A2B" w:rsidRDefault="007E4A4B">
            <w:pPr>
              <w:jc w:val="center"/>
              <w:rPr>
                <w:rFonts w:eastAsia="Calibri"/>
                <w:b/>
              </w:rPr>
            </w:pPr>
            <w:r>
              <w:rPr>
                <w:rFonts w:eastAsia="Tahoma"/>
                <w:b/>
              </w:rPr>
              <w:t>№ п/п</w:t>
            </w:r>
          </w:p>
        </w:tc>
        <w:tc>
          <w:tcPr>
            <w:tcW w:w="2216" w:type="dxa"/>
          </w:tcPr>
          <w:p w:rsidR="00935A2B" w:rsidRDefault="007E4A4B">
            <w:pPr>
              <w:jc w:val="center"/>
              <w:rPr>
                <w:rFonts w:eastAsia="Calibri"/>
                <w:b/>
              </w:rPr>
            </w:pPr>
            <w:r>
              <w:rPr>
                <w:rFonts w:eastAsia="Tahoma"/>
                <w:b/>
              </w:rPr>
              <w:t>Наименование вида разрешенного использования</w:t>
            </w:r>
          </w:p>
        </w:tc>
        <w:tc>
          <w:tcPr>
            <w:tcW w:w="1868" w:type="dxa"/>
          </w:tcPr>
          <w:p w:rsidR="00935A2B" w:rsidRDefault="007E4A4B">
            <w:pPr>
              <w:jc w:val="center"/>
              <w:rPr>
                <w:rFonts w:eastAsia="Calibri"/>
                <w:b/>
              </w:rPr>
            </w:pPr>
            <w:r>
              <w:rPr>
                <w:rFonts w:eastAsia="Tahoma"/>
                <w:b/>
              </w:rPr>
              <w:t>Код вида разрешенного использования</w:t>
            </w:r>
          </w:p>
        </w:tc>
        <w:tc>
          <w:tcPr>
            <w:tcW w:w="3828" w:type="dxa"/>
          </w:tcPr>
          <w:p w:rsidR="00935A2B" w:rsidRDefault="007E4A4B">
            <w:pPr>
              <w:jc w:val="center"/>
              <w:rPr>
                <w:rFonts w:eastAsia="Calibri"/>
                <w:b/>
              </w:rPr>
            </w:pPr>
            <w:r>
              <w:rPr>
                <w:rFonts w:eastAsia="Tahoma"/>
                <w:b/>
              </w:rPr>
              <w:t>Описание вида разрешенного использования</w:t>
            </w:r>
          </w:p>
        </w:tc>
        <w:tc>
          <w:tcPr>
            <w:tcW w:w="6237"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spacing w:before="20"/>
        <w:jc w:val="both"/>
        <w:outlineLvl w:val="1"/>
        <w:rPr>
          <w:b/>
          <w:bCs/>
          <w:sz w:val="2"/>
          <w:szCs w:val="2"/>
          <w:lang w:val="zh-CN" w:eastAsia="zh-CN"/>
        </w:rPr>
      </w:pPr>
    </w:p>
    <w:tbl>
      <w:tblPr>
        <w:tblStyle w:val="15"/>
        <w:tblW w:w="0" w:type="auto"/>
        <w:tblLook w:val="0000"/>
      </w:tblPr>
      <w:tblGrid>
        <w:gridCol w:w="560"/>
        <w:gridCol w:w="2230"/>
        <w:gridCol w:w="1854"/>
        <w:gridCol w:w="3823"/>
        <w:gridCol w:w="6242"/>
      </w:tblGrid>
      <w:tr w:rsidR="00935A2B">
        <w:trPr>
          <w:tblHeader/>
        </w:trPr>
        <w:tc>
          <w:tcPr>
            <w:tcW w:w="560" w:type="dxa"/>
          </w:tcPr>
          <w:p w:rsidR="00935A2B" w:rsidRDefault="007E4A4B">
            <w:pPr>
              <w:jc w:val="center"/>
              <w:rPr>
                <w:rFonts w:eastAsia="Calibri"/>
              </w:rPr>
            </w:pPr>
            <w:r>
              <w:rPr>
                <w:rFonts w:eastAsia="Tahoma"/>
              </w:rPr>
              <w:t>1</w:t>
            </w:r>
          </w:p>
        </w:tc>
        <w:tc>
          <w:tcPr>
            <w:tcW w:w="2230"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23" w:type="dxa"/>
          </w:tcPr>
          <w:p w:rsidR="00935A2B" w:rsidRDefault="007E4A4B">
            <w:pPr>
              <w:jc w:val="center"/>
              <w:rPr>
                <w:rFonts w:eastAsia="Calibri"/>
              </w:rPr>
            </w:pPr>
            <w:r>
              <w:rPr>
                <w:rFonts w:eastAsia="Tahoma"/>
              </w:rPr>
              <w:t>4</w:t>
            </w:r>
          </w:p>
        </w:tc>
        <w:tc>
          <w:tcPr>
            <w:tcW w:w="6242"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2230"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823" w:type="dxa"/>
            <w:vMerge w:val="restart"/>
          </w:tcPr>
          <w:p w:rsidR="00935A2B" w:rsidRDefault="007E4A4B">
            <w:pPr>
              <w:rPr>
                <w:rFonts w:eastAsia="Calibri"/>
              </w:rPr>
            </w:pPr>
            <w:r>
              <w:rPr>
                <w:rFonts w:eastAsia="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Pr>
                <w:rFonts w:eastAsia="Tahoma"/>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42"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w:t>
            </w:r>
            <w:r>
              <w:rPr>
                <w:rFonts w:eastAsia="Tahoma"/>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val="restart"/>
          </w:tcPr>
          <w:p w:rsidR="00935A2B" w:rsidRDefault="007E4A4B">
            <w:pPr>
              <w:jc w:val="center"/>
              <w:rPr>
                <w:rFonts w:eastAsia="Calibri"/>
              </w:rPr>
            </w:pPr>
            <w:r>
              <w:rPr>
                <w:rFonts w:eastAsia="Tahoma"/>
              </w:rPr>
              <w:t>2</w:t>
            </w:r>
          </w:p>
        </w:tc>
        <w:tc>
          <w:tcPr>
            <w:tcW w:w="2230" w:type="dxa"/>
            <w:vMerge w:val="restart"/>
          </w:tcPr>
          <w:p w:rsidR="00935A2B" w:rsidRDefault="007E4A4B">
            <w:pPr>
              <w:rPr>
                <w:rFonts w:eastAsia="Calibri"/>
              </w:rPr>
            </w:pPr>
            <w:r>
              <w:rPr>
                <w:rFonts w:eastAsia="Tahoma"/>
              </w:rPr>
              <w:t>Административные здания организаций, обеспечивающих предоставление коммунальных услуг</w:t>
            </w:r>
          </w:p>
        </w:tc>
        <w:tc>
          <w:tcPr>
            <w:tcW w:w="1854" w:type="dxa"/>
            <w:vMerge w:val="restart"/>
          </w:tcPr>
          <w:p w:rsidR="00935A2B" w:rsidRDefault="007E4A4B">
            <w:pPr>
              <w:jc w:val="center"/>
              <w:rPr>
                <w:rFonts w:eastAsia="Calibri"/>
              </w:rPr>
            </w:pPr>
            <w:r>
              <w:rPr>
                <w:rFonts w:eastAsia="Tahoma"/>
              </w:rPr>
              <w:t>3.1.2</w:t>
            </w:r>
          </w:p>
        </w:tc>
        <w:tc>
          <w:tcPr>
            <w:tcW w:w="3823" w:type="dxa"/>
            <w:vMerge w:val="restart"/>
          </w:tcPr>
          <w:p w:rsidR="00935A2B" w:rsidRDefault="007E4A4B">
            <w:pPr>
              <w:rPr>
                <w:rFonts w:eastAsia="Calibri"/>
              </w:rPr>
            </w:pPr>
            <w:r>
              <w:rPr>
                <w:rFonts w:eastAsia="Tahoma"/>
              </w:rPr>
              <w:t>Размещение зданий, предназначенных для приема физических и юридических лиц в связи с предоставлением им коммунальных услуг</w:t>
            </w:r>
          </w:p>
        </w:tc>
        <w:tc>
          <w:tcPr>
            <w:tcW w:w="6242" w:type="dxa"/>
          </w:tcPr>
          <w:p w:rsidR="00935A2B" w:rsidRDefault="007E4A4B">
            <w:pPr>
              <w:rPr>
                <w:rFonts w:eastAsia="Calibri"/>
              </w:rPr>
            </w:pPr>
            <w:r>
              <w:rPr>
                <w:rFonts w:eastAsia="Tahoma"/>
              </w:rPr>
              <w:t>Минимальный размер земельного участка (площадь) –  500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Максимальный размер земельного участка (площадь) – 3000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 xml:space="preserve">Минимальный процент озеленения в границах земельного </w:t>
            </w:r>
            <w:r>
              <w:rPr>
                <w:rFonts w:eastAsia="Tahoma"/>
              </w:rPr>
              <w:lastRenderedPageBreak/>
              <w:t>участка – 30%.</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60" w:type="dxa"/>
            <w:vMerge w:val="restart"/>
          </w:tcPr>
          <w:p w:rsidR="00935A2B" w:rsidRDefault="007E4A4B">
            <w:pPr>
              <w:jc w:val="center"/>
              <w:rPr>
                <w:rFonts w:eastAsia="Calibri"/>
              </w:rPr>
            </w:pPr>
            <w:r>
              <w:rPr>
                <w:rFonts w:eastAsia="Tahoma"/>
              </w:rPr>
              <w:t>3</w:t>
            </w:r>
          </w:p>
        </w:tc>
        <w:tc>
          <w:tcPr>
            <w:tcW w:w="2230" w:type="dxa"/>
            <w:vMerge w:val="restart"/>
          </w:tcPr>
          <w:p w:rsidR="00935A2B" w:rsidRDefault="007E4A4B">
            <w:pPr>
              <w:rPr>
                <w:rFonts w:eastAsia="Calibri"/>
              </w:rPr>
            </w:pPr>
            <w:r>
              <w:rPr>
                <w:rFonts w:eastAsia="Tahoma"/>
              </w:rPr>
              <w:t>Энергетика</w:t>
            </w:r>
          </w:p>
        </w:tc>
        <w:tc>
          <w:tcPr>
            <w:tcW w:w="1854" w:type="dxa"/>
            <w:vMerge w:val="restart"/>
          </w:tcPr>
          <w:p w:rsidR="00935A2B" w:rsidRDefault="007E4A4B">
            <w:pPr>
              <w:jc w:val="center"/>
              <w:rPr>
                <w:rFonts w:eastAsia="Calibri"/>
              </w:rPr>
            </w:pPr>
            <w:r>
              <w:rPr>
                <w:rFonts w:eastAsia="Tahoma"/>
              </w:rPr>
              <w:t>6.7</w:t>
            </w:r>
          </w:p>
        </w:tc>
        <w:tc>
          <w:tcPr>
            <w:tcW w:w="3823" w:type="dxa"/>
            <w:vMerge w:val="restart"/>
          </w:tcPr>
          <w:p w:rsidR="00935A2B" w:rsidRDefault="007E4A4B">
            <w:pPr>
              <w:rPr>
                <w:rFonts w:eastAsia="Calibri"/>
              </w:rPr>
            </w:pPr>
            <w:r>
              <w:rPr>
                <w:rFonts w:eastAsia="Tahoma"/>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242"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Максимальный размер земельного участка (площадь) – 500000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Предельное количество этажей – 3 этажа.</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100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Максимальный процент застройки в границах земельного участка – 90%.</w:t>
            </w:r>
          </w:p>
        </w:tc>
      </w:tr>
      <w:tr w:rsidR="00935A2B">
        <w:tc>
          <w:tcPr>
            <w:tcW w:w="560" w:type="dxa"/>
            <w:vMerge w:val="restart"/>
          </w:tcPr>
          <w:p w:rsidR="00935A2B" w:rsidRDefault="007E4A4B">
            <w:pPr>
              <w:jc w:val="center"/>
              <w:rPr>
                <w:rFonts w:eastAsia="Calibri"/>
              </w:rPr>
            </w:pPr>
            <w:r>
              <w:rPr>
                <w:rFonts w:eastAsia="Tahoma"/>
              </w:rPr>
              <w:t>4</w:t>
            </w:r>
          </w:p>
        </w:tc>
        <w:tc>
          <w:tcPr>
            <w:tcW w:w="2230" w:type="dxa"/>
            <w:vMerge w:val="restart"/>
          </w:tcPr>
          <w:p w:rsidR="00935A2B" w:rsidRDefault="007E4A4B">
            <w:pPr>
              <w:rPr>
                <w:rFonts w:eastAsia="Calibri"/>
              </w:rPr>
            </w:pPr>
            <w:r>
              <w:rPr>
                <w:rFonts w:eastAsia="Tahoma"/>
              </w:rPr>
              <w:t>Связь</w:t>
            </w:r>
          </w:p>
        </w:tc>
        <w:tc>
          <w:tcPr>
            <w:tcW w:w="1854" w:type="dxa"/>
            <w:vMerge w:val="restart"/>
          </w:tcPr>
          <w:p w:rsidR="00935A2B" w:rsidRDefault="007E4A4B">
            <w:pPr>
              <w:jc w:val="center"/>
              <w:rPr>
                <w:rFonts w:eastAsia="Calibri"/>
              </w:rPr>
            </w:pPr>
            <w:r>
              <w:rPr>
                <w:rFonts w:eastAsia="Tahoma"/>
              </w:rPr>
              <w:t>6.8</w:t>
            </w:r>
          </w:p>
        </w:tc>
        <w:tc>
          <w:tcPr>
            <w:tcW w:w="3823" w:type="dxa"/>
            <w:vMerge w:val="restart"/>
          </w:tcPr>
          <w:p w:rsidR="00935A2B" w:rsidRDefault="007E4A4B">
            <w:pPr>
              <w:rPr>
                <w:rFonts w:eastAsia="Calibri"/>
              </w:rPr>
            </w:pPr>
            <w:r>
              <w:rPr>
                <w:rFonts w:eastAsia="Tahom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Pr>
                <w:rFonts w:eastAsia="Tahoma"/>
              </w:rPr>
              <w:lastRenderedPageBreak/>
              <w:t>исключением объектов связи, размещение которых предусмотрено содержанием видов разрешенного использования с кодами 3.1.1, 3.2.3</w:t>
            </w:r>
          </w:p>
        </w:tc>
        <w:tc>
          <w:tcPr>
            <w:tcW w:w="6242"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10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Максимальный размер земельного участка (площадь) – 500000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 xml:space="preserve">Минимальные отступы от границ земельных участков в </w:t>
            </w:r>
            <w:r>
              <w:rPr>
                <w:rFonts w:eastAsia="Tahoma"/>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100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23" w:type="dxa"/>
            <w:vMerge/>
          </w:tcPr>
          <w:p w:rsidR="00935A2B" w:rsidRDefault="00935A2B">
            <w:pPr>
              <w:rPr>
                <w:rFonts w:eastAsia="Calibri"/>
              </w:rPr>
            </w:pPr>
          </w:p>
        </w:tc>
        <w:tc>
          <w:tcPr>
            <w:tcW w:w="6242" w:type="dxa"/>
          </w:tcPr>
          <w:p w:rsidR="00935A2B" w:rsidRDefault="007E4A4B">
            <w:pPr>
              <w:rPr>
                <w:rFonts w:eastAsia="Calibri"/>
              </w:rPr>
            </w:pPr>
            <w:r>
              <w:rPr>
                <w:rFonts w:eastAsia="Tahoma"/>
              </w:rPr>
              <w:t>Максимальный процент застройки в границах земельного участка – 90%.</w:t>
            </w:r>
          </w:p>
        </w:tc>
      </w:tr>
      <w:tr w:rsidR="00935A2B">
        <w:tc>
          <w:tcPr>
            <w:tcW w:w="560" w:type="dxa"/>
          </w:tcPr>
          <w:p w:rsidR="00935A2B" w:rsidRDefault="007E4A4B">
            <w:pPr>
              <w:jc w:val="center"/>
              <w:rPr>
                <w:rFonts w:eastAsia="Calibri"/>
              </w:rPr>
            </w:pPr>
            <w:r>
              <w:rPr>
                <w:rFonts w:eastAsia="Tahoma"/>
              </w:rPr>
              <w:t>5</w:t>
            </w:r>
          </w:p>
        </w:tc>
        <w:tc>
          <w:tcPr>
            <w:tcW w:w="2230" w:type="dxa"/>
          </w:tcPr>
          <w:p w:rsidR="00935A2B" w:rsidRDefault="007E4A4B">
            <w:pPr>
              <w:rPr>
                <w:rFonts w:eastAsia="Calibri"/>
              </w:rPr>
            </w:pPr>
            <w:r>
              <w:rPr>
                <w:rFonts w:eastAsia="Tahoma"/>
              </w:rPr>
              <w:t>Трубопроводный транспорт</w:t>
            </w:r>
          </w:p>
        </w:tc>
        <w:tc>
          <w:tcPr>
            <w:tcW w:w="1854" w:type="dxa"/>
          </w:tcPr>
          <w:p w:rsidR="00935A2B" w:rsidRDefault="007E4A4B">
            <w:pPr>
              <w:jc w:val="center"/>
              <w:rPr>
                <w:rFonts w:eastAsia="Calibri"/>
              </w:rPr>
            </w:pPr>
            <w:r>
              <w:rPr>
                <w:rFonts w:eastAsia="Tahoma"/>
              </w:rPr>
              <w:t>7.5</w:t>
            </w:r>
          </w:p>
        </w:tc>
        <w:tc>
          <w:tcPr>
            <w:tcW w:w="3823" w:type="dxa"/>
          </w:tcPr>
          <w:p w:rsidR="00935A2B" w:rsidRDefault="007E4A4B">
            <w:pPr>
              <w:rPr>
                <w:rFonts w:eastAsia="Calibri"/>
              </w:rPr>
            </w:pPr>
            <w:r>
              <w:rPr>
                <w:rFonts w:eastAsia="Tahoma"/>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242" w:type="dxa"/>
            <w:vMerge w:val="restart"/>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t>6</w:t>
            </w:r>
          </w:p>
        </w:tc>
        <w:tc>
          <w:tcPr>
            <w:tcW w:w="2230"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823"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w:t>
            </w:r>
            <w:r>
              <w:rPr>
                <w:rFonts w:eastAsia="Tahoma"/>
              </w:rPr>
              <w:lastRenderedPageBreak/>
              <w:t xml:space="preserve">туризм </w:t>
            </w:r>
          </w:p>
        </w:tc>
        <w:tc>
          <w:tcPr>
            <w:tcW w:w="6242"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lastRenderedPageBreak/>
              <w:t>7</w:t>
            </w:r>
          </w:p>
        </w:tc>
        <w:tc>
          <w:tcPr>
            <w:tcW w:w="2230" w:type="dxa"/>
          </w:tcPr>
          <w:p w:rsidR="00935A2B" w:rsidRDefault="007E4A4B">
            <w:pPr>
              <w:rPr>
                <w:rFonts w:eastAsia="Calibri"/>
              </w:rPr>
            </w:pPr>
            <w:r>
              <w:rPr>
                <w:rFonts w:eastAsia="Tahoma"/>
              </w:rPr>
              <w:t>Гидротехнические сооружения</w:t>
            </w:r>
          </w:p>
        </w:tc>
        <w:tc>
          <w:tcPr>
            <w:tcW w:w="1854" w:type="dxa"/>
          </w:tcPr>
          <w:p w:rsidR="00935A2B" w:rsidRDefault="007E4A4B">
            <w:pPr>
              <w:jc w:val="center"/>
              <w:rPr>
                <w:rFonts w:eastAsia="Calibri"/>
              </w:rPr>
            </w:pPr>
            <w:r>
              <w:rPr>
                <w:rFonts w:eastAsia="Tahoma"/>
              </w:rPr>
              <w:t>11.3</w:t>
            </w:r>
          </w:p>
        </w:tc>
        <w:tc>
          <w:tcPr>
            <w:tcW w:w="3823" w:type="dxa"/>
          </w:tcPr>
          <w:p w:rsidR="00935A2B" w:rsidRDefault="007E4A4B">
            <w:pPr>
              <w:rPr>
                <w:rFonts w:eastAsia="Calibri"/>
              </w:rPr>
            </w:pPr>
            <w:r>
              <w:rPr>
                <w:rFonts w:eastAsia="Tahom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242" w:type="dxa"/>
            <w:vMerge/>
          </w:tcPr>
          <w:p w:rsidR="00935A2B" w:rsidRDefault="00935A2B">
            <w:pPr>
              <w:rPr>
                <w:rFonts w:eastAsia="Calibri"/>
              </w:rPr>
            </w:pPr>
          </w:p>
        </w:tc>
      </w:tr>
    </w:tbl>
    <w:p w:rsidR="00935A2B" w:rsidRDefault="007E4A4B">
      <w:pPr>
        <w:keepNext/>
        <w:keepLines/>
        <w:spacing w:before="200"/>
        <w:ind w:firstLine="709"/>
        <w:jc w:val="both"/>
        <w:outlineLvl w:val="1"/>
        <w:rPr>
          <w:b/>
          <w:bCs/>
          <w:sz w:val="28"/>
          <w:szCs w:val="28"/>
          <w:lang w:val="zh-CN"/>
        </w:rPr>
      </w:pPr>
      <w:bookmarkStart w:id="303" w:name="_Toc202771848"/>
      <w:bookmarkStart w:id="304" w:name="_Toc194046823"/>
      <w:r>
        <w:rPr>
          <w:rFonts w:eastAsia="Tahoma"/>
          <w:b/>
          <w:bCs/>
          <w:sz w:val="28"/>
          <w:szCs w:val="28"/>
          <w:lang w:val="zh-CN"/>
        </w:rPr>
        <w:t>Вспомогательные виды разрешенного использования земельных участков и объектов капитального строительства не установлены</w:t>
      </w:r>
      <w:bookmarkEnd w:id="303"/>
      <w:bookmarkEnd w:id="304"/>
    </w:p>
    <w:p w:rsidR="00935A2B" w:rsidRDefault="007E4A4B">
      <w:pPr>
        <w:keepNext/>
        <w:keepLines/>
        <w:spacing w:before="200"/>
        <w:ind w:firstLine="709"/>
        <w:jc w:val="both"/>
        <w:outlineLvl w:val="1"/>
        <w:rPr>
          <w:b/>
          <w:bCs/>
          <w:sz w:val="28"/>
          <w:szCs w:val="28"/>
          <w:lang w:val="zh-CN"/>
        </w:rPr>
      </w:pPr>
      <w:bookmarkStart w:id="305" w:name="_Toc202771849"/>
      <w:bookmarkStart w:id="306" w:name="_Toc194046824"/>
      <w:r>
        <w:rPr>
          <w:rFonts w:eastAsia="Tahoma"/>
          <w:b/>
          <w:bCs/>
          <w:sz w:val="28"/>
          <w:szCs w:val="28"/>
          <w:lang w:val="zh-CN"/>
        </w:rPr>
        <w:t xml:space="preserve">Условно разрешенные виды использования земельных участков и объектов капитального строительства </w:t>
      </w:r>
      <w:r>
        <w:rPr>
          <w:rFonts w:eastAsia="Tahoma"/>
          <w:b/>
          <w:bCs/>
          <w:sz w:val="28"/>
          <w:szCs w:val="28"/>
        </w:rPr>
        <w:t xml:space="preserve"> </w:t>
      </w:r>
      <w:r>
        <w:rPr>
          <w:rFonts w:eastAsia="Tahoma"/>
          <w:b/>
          <w:bCs/>
          <w:sz w:val="28"/>
          <w:szCs w:val="28"/>
          <w:lang w:val="zh-CN"/>
        </w:rPr>
        <w:t>не установлены</w:t>
      </w:r>
      <w:bookmarkEnd w:id="305"/>
      <w:bookmarkEnd w:id="306"/>
    </w:p>
    <w:p w:rsidR="00935A2B" w:rsidRDefault="007E4A4B">
      <w:pPr>
        <w:keepNext/>
        <w:keepLines/>
        <w:spacing w:before="200"/>
        <w:ind w:firstLine="709"/>
        <w:outlineLvl w:val="1"/>
        <w:rPr>
          <w:b/>
          <w:bCs/>
          <w:sz w:val="28"/>
          <w:szCs w:val="28"/>
          <w:lang w:val="zh-CN"/>
        </w:rPr>
      </w:pPr>
      <w:bookmarkStart w:id="307" w:name="_Toc194046825"/>
      <w:bookmarkStart w:id="308" w:name="_Toc202771850"/>
      <w:r>
        <w:rPr>
          <w:rFonts w:eastAsia="Tahoma"/>
          <w:b/>
          <w:bCs/>
          <w:sz w:val="28"/>
          <w:szCs w:val="28"/>
          <w:lang w:val="zh-CN"/>
        </w:rPr>
        <w:t>Особенности применения градостроительного регламента</w:t>
      </w:r>
      <w:bookmarkEnd w:id="307"/>
      <w:bookmarkEnd w:id="308"/>
    </w:p>
    <w:p w:rsidR="00935A2B" w:rsidRDefault="007E4A4B">
      <w:pPr>
        <w:ind w:firstLine="709"/>
        <w:jc w:val="both"/>
        <w:rPr>
          <w:rFonts w:eastAsia="Tahoma"/>
          <w:sz w:val="28"/>
          <w:szCs w:val="28"/>
          <w:lang w:val="zh-CN"/>
        </w:rPr>
      </w:pPr>
      <w:r>
        <w:rPr>
          <w:rFonts w:eastAsia="Tahoma"/>
          <w:sz w:val="28"/>
          <w:szCs w:val="28"/>
          <w:lang w:val="zh-CN"/>
        </w:rPr>
        <w:t>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w:t>
      </w:r>
    </w:p>
    <w:p w:rsidR="00935A2B" w:rsidRDefault="007E4A4B">
      <w:pPr>
        <w:ind w:firstLine="709"/>
        <w:jc w:val="both"/>
        <w:rPr>
          <w:rFonts w:eastAsia="Tahoma"/>
          <w:sz w:val="28"/>
          <w:szCs w:val="28"/>
          <w:lang w:val="zh-CN"/>
        </w:rPr>
      </w:pPr>
      <w:r>
        <w:rPr>
          <w:rFonts w:eastAsia="Tahoma"/>
          <w:sz w:val="28"/>
          <w:szCs w:val="28"/>
          <w:lang w:val="zh-CN"/>
        </w:rPr>
        <w:t>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w:t>
      </w:r>
      <w:r>
        <w:rPr>
          <w:rFonts w:eastAsia="Tahoma"/>
          <w:sz w:val="28"/>
          <w:szCs w:val="28"/>
        </w:rPr>
        <w:t>.</w:t>
      </w:r>
      <w:r>
        <w:rPr>
          <w:rFonts w:eastAsia="Tahoma"/>
          <w:sz w:val="28"/>
          <w:szCs w:val="28"/>
          <w:lang w:val="zh-CN"/>
        </w:rPr>
        <w:t xml:space="preserve"> №</w:t>
      </w:r>
      <w:r>
        <w:rPr>
          <w:rFonts w:eastAsia="Tahoma"/>
          <w:sz w:val="28"/>
          <w:szCs w:val="28"/>
        </w:rPr>
        <w:t xml:space="preserve"> </w:t>
      </w:r>
      <w:r>
        <w:rPr>
          <w:rFonts w:eastAsia="Tahoma"/>
          <w:sz w:val="28"/>
          <w:szCs w:val="28"/>
          <w:lang w:val="zh-CN"/>
        </w:rPr>
        <w:t xml:space="preserve">1300. </w:t>
      </w:r>
    </w:p>
    <w:p w:rsidR="00935A2B" w:rsidRDefault="007E4A4B">
      <w:pPr>
        <w:ind w:firstLine="709"/>
        <w:jc w:val="both"/>
        <w:rPr>
          <w:rFonts w:eastAsia="Tahoma"/>
          <w:sz w:val="28"/>
          <w:szCs w:val="28"/>
          <w:lang w:val="zh-CN"/>
        </w:rPr>
      </w:pPr>
      <w:r>
        <w:rPr>
          <w:rFonts w:eastAsia="Tahoma"/>
          <w:sz w:val="28"/>
          <w:szCs w:val="28"/>
          <w:lang w:val="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ind w:firstLine="709"/>
        <w:jc w:val="both"/>
        <w:rPr>
          <w:rFonts w:eastAsia="Tahoma"/>
          <w:sz w:val="28"/>
          <w:szCs w:val="28"/>
          <w:lang w:val="zh-CN"/>
        </w:rPr>
      </w:pPr>
      <w:r>
        <w:rPr>
          <w:rFonts w:eastAsia="Tahoma"/>
          <w:sz w:val="28"/>
          <w:szCs w:val="28"/>
          <w:lang w:val="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35A2B" w:rsidRDefault="007E4A4B">
      <w:pPr>
        <w:ind w:firstLine="709"/>
        <w:jc w:val="both"/>
        <w:rPr>
          <w:rFonts w:eastAsia="Tahoma"/>
          <w:sz w:val="28"/>
          <w:szCs w:val="28"/>
          <w:lang w:val="zh-CN"/>
        </w:rPr>
      </w:pPr>
      <w:r>
        <w:rPr>
          <w:rFonts w:eastAsia="Tahoma"/>
          <w:sz w:val="28"/>
          <w:szCs w:val="28"/>
          <w:lang w:val="zh-CN"/>
        </w:rPr>
        <w:lastRenderedPageBreak/>
        <w:t>В границах зон затопления, подтопления запрещаются:</w:t>
      </w:r>
    </w:p>
    <w:p w:rsidR="00935A2B" w:rsidRDefault="007E4A4B">
      <w:pPr>
        <w:ind w:firstLine="709"/>
        <w:jc w:val="both"/>
        <w:rPr>
          <w:rFonts w:eastAsia="Tahoma"/>
          <w:sz w:val="28"/>
          <w:szCs w:val="28"/>
          <w:lang w:val="zh-CN"/>
        </w:rPr>
      </w:pPr>
      <w:r>
        <w:rPr>
          <w:rFonts w:eastAsia="Tahoma"/>
          <w:sz w:val="28"/>
          <w:szCs w:val="28"/>
          <w:lang w:val="zh-CN"/>
        </w:rPr>
        <w:t>1) использование сточных вод в целях регулирования плодородия почв;</w:t>
      </w:r>
    </w:p>
    <w:p w:rsidR="00935A2B" w:rsidRDefault="007E4A4B">
      <w:pPr>
        <w:ind w:firstLine="709"/>
        <w:jc w:val="both"/>
        <w:rPr>
          <w:rFonts w:eastAsia="Tahoma"/>
          <w:sz w:val="28"/>
          <w:szCs w:val="28"/>
          <w:lang w:val="zh-CN"/>
        </w:rPr>
      </w:pPr>
      <w:r>
        <w:rPr>
          <w:rFonts w:eastAsia="Tahoma"/>
          <w:sz w:val="28"/>
          <w:szCs w:val="28"/>
          <w:lang w:val="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35A2B" w:rsidRDefault="007E4A4B">
      <w:pPr>
        <w:ind w:firstLine="709"/>
        <w:jc w:val="both"/>
        <w:rPr>
          <w:rFonts w:eastAsia="Tahoma"/>
          <w:sz w:val="28"/>
          <w:szCs w:val="28"/>
          <w:lang w:val="zh-CN"/>
        </w:rPr>
      </w:pPr>
      <w:r>
        <w:rPr>
          <w:rFonts w:eastAsia="Tahoma"/>
          <w:sz w:val="28"/>
          <w:szCs w:val="28"/>
          <w:lang w:val="zh-CN"/>
        </w:rPr>
        <w:t>3) осуществление авиационных мер по борьбе с вредными организмами.</w:t>
      </w:r>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rFonts w:eastAsia="Calibri"/>
          <w:sz w:val="28"/>
          <w:szCs w:val="28"/>
          <w:lang w:val="zh-CN"/>
        </w:rPr>
      </w:pPr>
      <w:r>
        <w:rPr>
          <w:rFonts w:eastAsia="Tahoma"/>
          <w:sz w:val="28"/>
          <w:szCs w:val="28"/>
          <w:lang w:val="zh-CN"/>
        </w:rPr>
        <w:t>Размещение зданий, строений и сооружений возможно при соблюдении требований статей 38, 39 и 40 настоящих Правил.</w:t>
      </w:r>
    </w:p>
    <w:p w:rsidR="00935A2B" w:rsidRDefault="007E4A4B">
      <w:pPr>
        <w:keepNext/>
        <w:keepLines/>
        <w:spacing w:before="200"/>
        <w:ind w:firstLine="709"/>
        <w:jc w:val="both"/>
        <w:outlineLvl w:val="1"/>
        <w:rPr>
          <w:b/>
          <w:bCs/>
          <w:sz w:val="28"/>
          <w:szCs w:val="28"/>
          <w:lang w:val="zh-CN"/>
        </w:rPr>
      </w:pPr>
      <w:bookmarkStart w:id="309" w:name="_Toc194046826"/>
      <w:bookmarkStart w:id="310" w:name="_Toc202771851"/>
      <w:r>
        <w:rPr>
          <w:rFonts w:eastAsia="Tahoma"/>
          <w:b/>
          <w:bCs/>
          <w:sz w:val="28"/>
          <w:szCs w:val="28"/>
          <w:lang w:val="zh-CN"/>
        </w:rPr>
        <w:t>Требования к архитектурно-градостроительному облику объектов капитального строительства</w:t>
      </w:r>
      <w:bookmarkEnd w:id="309"/>
      <w:bookmarkEnd w:id="310"/>
    </w:p>
    <w:p w:rsidR="00935A2B" w:rsidRDefault="007E4A4B">
      <w:pPr>
        <w:ind w:firstLine="709"/>
        <w:jc w:val="both"/>
        <w:rPr>
          <w:rFonts w:eastAsia="Tahoma"/>
          <w:sz w:val="28"/>
          <w:szCs w:val="28"/>
          <w:lang w:val="zh-CN"/>
        </w:rPr>
      </w:pPr>
      <w:r>
        <w:rPr>
          <w:rFonts w:eastAsia="Tahoma"/>
          <w:sz w:val="28"/>
          <w:szCs w:val="28"/>
          <w:lang w:val="zh-CN"/>
        </w:rPr>
        <w:t>Параметры принимать согласно статье 35 «Требования к архитектурно-градостроительному облику объекта капитального строительства»</w:t>
      </w:r>
    </w:p>
    <w:p w:rsidR="00935A2B" w:rsidRDefault="007E4A4B">
      <w:pPr>
        <w:rPr>
          <w:b/>
          <w:bCs/>
          <w:sz w:val="28"/>
          <w:szCs w:val="28"/>
          <w:lang w:val="zh-CN"/>
        </w:rPr>
      </w:pPr>
      <w:bookmarkStart w:id="311" w:name="_Toc202771852"/>
      <w:r>
        <w:rPr>
          <w:rFonts w:eastAsia="Tahoma"/>
          <w:b/>
          <w:bCs/>
          <w:sz w:val="28"/>
          <w:szCs w:val="28"/>
          <w:lang w:val="zh-CN"/>
        </w:rPr>
        <w:br w:type="page"/>
      </w:r>
      <w:r>
        <w:rPr>
          <w:rFonts w:eastAsia="Tahoma"/>
          <w:b/>
          <w:bCs/>
          <w:sz w:val="28"/>
          <w:szCs w:val="28"/>
          <w:lang w:val="zh-CN"/>
        </w:rPr>
        <w:lastRenderedPageBreak/>
        <w:t>12. Зона транспортной инфраструктуры (Т1)</w:t>
      </w:r>
      <w:bookmarkEnd w:id="311"/>
    </w:p>
    <w:p w:rsidR="00935A2B" w:rsidRDefault="007E4A4B">
      <w:pPr>
        <w:keepNext/>
        <w:keepLines/>
        <w:spacing w:before="200"/>
        <w:ind w:firstLine="709"/>
        <w:jc w:val="both"/>
        <w:outlineLvl w:val="1"/>
        <w:rPr>
          <w:b/>
          <w:bCs/>
          <w:sz w:val="28"/>
          <w:szCs w:val="28"/>
          <w:lang w:val="zh-CN" w:eastAsia="zh-CN"/>
        </w:rPr>
      </w:pPr>
      <w:bookmarkStart w:id="312" w:name="_Toc202771853"/>
      <w:bookmarkStart w:id="313" w:name="_Toc194046828"/>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312"/>
      <w:bookmarkEnd w:id="313"/>
    </w:p>
    <w:tbl>
      <w:tblPr>
        <w:tblStyle w:val="15"/>
        <w:tblW w:w="0" w:type="auto"/>
        <w:tblBorders>
          <w:bottom w:val="none" w:sz="0" w:space="0" w:color="auto"/>
        </w:tblBorders>
        <w:tblLayout w:type="fixed"/>
        <w:tblLook w:val="0000"/>
      </w:tblPr>
      <w:tblGrid>
        <w:gridCol w:w="560"/>
        <w:gridCol w:w="1996"/>
        <w:gridCol w:w="1845"/>
        <w:gridCol w:w="3900"/>
        <w:gridCol w:w="6408"/>
      </w:tblGrid>
      <w:tr w:rsidR="00935A2B">
        <w:trPr>
          <w:tblHeader/>
        </w:trPr>
        <w:tc>
          <w:tcPr>
            <w:tcW w:w="560" w:type="dxa"/>
          </w:tcPr>
          <w:p w:rsidR="00935A2B" w:rsidRDefault="007E4A4B">
            <w:pPr>
              <w:jc w:val="center"/>
              <w:rPr>
                <w:rFonts w:eastAsia="Calibri"/>
                <w:b/>
              </w:rPr>
            </w:pPr>
            <w:r>
              <w:rPr>
                <w:rFonts w:eastAsia="Tahoma"/>
                <w:b/>
              </w:rPr>
              <w:t>№ п/п</w:t>
            </w:r>
          </w:p>
        </w:tc>
        <w:tc>
          <w:tcPr>
            <w:tcW w:w="1996" w:type="dxa"/>
          </w:tcPr>
          <w:p w:rsidR="00935A2B" w:rsidRDefault="007E4A4B">
            <w:pPr>
              <w:jc w:val="center"/>
              <w:rPr>
                <w:rFonts w:eastAsia="Calibri"/>
                <w:b/>
              </w:rPr>
            </w:pPr>
            <w:r>
              <w:rPr>
                <w:rFonts w:eastAsia="Tahoma"/>
                <w:b/>
              </w:rPr>
              <w:t>Наименование вида разрешенного использования</w:t>
            </w:r>
          </w:p>
        </w:tc>
        <w:tc>
          <w:tcPr>
            <w:tcW w:w="1845" w:type="dxa"/>
          </w:tcPr>
          <w:p w:rsidR="00935A2B" w:rsidRDefault="007E4A4B">
            <w:pPr>
              <w:jc w:val="center"/>
              <w:rPr>
                <w:rFonts w:eastAsia="Calibri"/>
                <w:b/>
              </w:rPr>
            </w:pPr>
            <w:r>
              <w:rPr>
                <w:rFonts w:eastAsia="Tahoma"/>
                <w:b/>
              </w:rPr>
              <w:t>Код вида разрешенного использования</w:t>
            </w:r>
          </w:p>
        </w:tc>
        <w:tc>
          <w:tcPr>
            <w:tcW w:w="3900" w:type="dxa"/>
          </w:tcPr>
          <w:p w:rsidR="00935A2B" w:rsidRDefault="007E4A4B">
            <w:pPr>
              <w:jc w:val="center"/>
              <w:rPr>
                <w:rFonts w:eastAsia="Calibri"/>
                <w:b/>
              </w:rPr>
            </w:pPr>
            <w:r>
              <w:rPr>
                <w:rFonts w:eastAsia="Tahoma"/>
                <w:b/>
              </w:rPr>
              <w:t>Описание вида разрешенного использования</w:t>
            </w:r>
          </w:p>
        </w:tc>
        <w:tc>
          <w:tcPr>
            <w:tcW w:w="6408"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987"/>
        <w:gridCol w:w="1854"/>
        <w:gridCol w:w="3884"/>
        <w:gridCol w:w="6424"/>
      </w:tblGrid>
      <w:tr w:rsidR="00935A2B">
        <w:trPr>
          <w:tblHeader/>
        </w:trPr>
        <w:tc>
          <w:tcPr>
            <w:tcW w:w="560" w:type="dxa"/>
          </w:tcPr>
          <w:p w:rsidR="00935A2B" w:rsidRDefault="007E4A4B">
            <w:pPr>
              <w:jc w:val="center"/>
              <w:rPr>
                <w:rFonts w:eastAsia="Calibri"/>
              </w:rPr>
            </w:pPr>
            <w:r>
              <w:rPr>
                <w:rFonts w:eastAsia="Tahoma"/>
              </w:rPr>
              <w:t>1</w:t>
            </w:r>
          </w:p>
        </w:tc>
        <w:tc>
          <w:tcPr>
            <w:tcW w:w="1987"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84" w:type="dxa"/>
          </w:tcPr>
          <w:p w:rsidR="00935A2B" w:rsidRDefault="007E4A4B">
            <w:pPr>
              <w:jc w:val="center"/>
              <w:rPr>
                <w:rFonts w:eastAsia="Calibri"/>
              </w:rPr>
            </w:pPr>
            <w:r>
              <w:rPr>
                <w:rFonts w:eastAsia="Tahoma"/>
              </w:rPr>
              <w:t>4</w:t>
            </w:r>
          </w:p>
        </w:tc>
        <w:tc>
          <w:tcPr>
            <w:tcW w:w="6424"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87"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884" w:type="dxa"/>
            <w:vMerge w:val="restart"/>
          </w:tcPr>
          <w:p w:rsidR="00935A2B" w:rsidRDefault="007E4A4B">
            <w:pPr>
              <w:rPr>
                <w:rFonts w:eastAsia="Calibri"/>
              </w:rPr>
            </w:pPr>
            <w:r>
              <w:rPr>
                <w:rFonts w:eastAsia="Tahom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24"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val="restart"/>
          </w:tcPr>
          <w:p w:rsidR="00935A2B" w:rsidRDefault="007E4A4B">
            <w:pPr>
              <w:jc w:val="center"/>
              <w:rPr>
                <w:rFonts w:eastAsia="Calibri"/>
              </w:rPr>
            </w:pPr>
            <w:r>
              <w:rPr>
                <w:rFonts w:eastAsia="Tahoma"/>
              </w:rPr>
              <w:t>2</w:t>
            </w:r>
          </w:p>
        </w:tc>
        <w:tc>
          <w:tcPr>
            <w:tcW w:w="1987" w:type="dxa"/>
            <w:vMerge w:val="restart"/>
          </w:tcPr>
          <w:p w:rsidR="00935A2B" w:rsidRDefault="007E4A4B">
            <w:pPr>
              <w:rPr>
                <w:rFonts w:eastAsia="Calibri"/>
              </w:rPr>
            </w:pPr>
            <w:r>
              <w:rPr>
                <w:rFonts w:eastAsia="Tahoma"/>
              </w:rPr>
              <w:t>Служебные гаражи</w:t>
            </w:r>
          </w:p>
        </w:tc>
        <w:tc>
          <w:tcPr>
            <w:tcW w:w="1854" w:type="dxa"/>
            <w:vMerge w:val="restart"/>
          </w:tcPr>
          <w:p w:rsidR="00935A2B" w:rsidRDefault="007E4A4B">
            <w:pPr>
              <w:jc w:val="center"/>
              <w:rPr>
                <w:rFonts w:eastAsia="Calibri"/>
              </w:rPr>
            </w:pPr>
            <w:r>
              <w:rPr>
                <w:rFonts w:eastAsia="Tahoma"/>
              </w:rPr>
              <w:t>4.9</w:t>
            </w:r>
          </w:p>
        </w:tc>
        <w:tc>
          <w:tcPr>
            <w:tcW w:w="3884" w:type="dxa"/>
            <w:vMerge w:val="restart"/>
          </w:tcPr>
          <w:p w:rsidR="00935A2B" w:rsidRDefault="007E4A4B">
            <w:pPr>
              <w:rPr>
                <w:rFonts w:eastAsia="Calibri"/>
              </w:rPr>
            </w:pPr>
            <w:r>
              <w:rPr>
                <w:rFonts w:eastAsia="Tahoma"/>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w:t>
            </w:r>
            <w:r>
              <w:rPr>
                <w:rFonts w:eastAsia="Tahoma"/>
              </w:rPr>
              <w:lastRenderedPageBreak/>
              <w:t>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424"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размер земельного участка (площадь) – 25000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w:t>
            </w:r>
            <w:r>
              <w:rPr>
                <w:rFonts w:eastAsia="Tahoma"/>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p>
          <w:p w:rsidR="00935A2B" w:rsidRDefault="007E4A4B">
            <w:pPr>
              <w:rPr>
                <w:rFonts w:eastAsia="Calibri"/>
              </w:rPr>
            </w:pPr>
            <w:r>
              <w:rPr>
                <w:rFonts w:eastAsia="Tahoma"/>
              </w:rPr>
              <w:t xml:space="preserve"> 3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Минимальный процент озеленения в границах земельного участка – 15%.</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rPr>
          <w:trHeight w:val="276"/>
        </w:trPr>
        <w:tc>
          <w:tcPr>
            <w:tcW w:w="560" w:type="dxa"/>
            <w:vMerge w:val="restart"/>
          </w:tcPr>
          <w:p w:rsidR="00935A2B" w:rsidRDefault="007E4A4B">
            <w:pPr>
              <w:jc w:val="center"/>
              <w:rPr>
                <w:rFonts w:eastAsia="Calibri"/>
              </w:rPr>
            </w:pPr>
            <w:r>
              <w:rPr>
                <w:rFonts w:eastAsia="Tahoma"/>
              </w:rPr>
              <w:t>3</w:t>
            </w:r>
          </w:p>
        </w:tc>
        <w:tc>
          <w:tcPr>
            <w:tcW w:w="1987" w:type="dxa"/>
            <w:vMerge w:val="restart"/>
          </w:tcPr>
          <w:p w:rsidR="00935A2B" w:rsidRDefault="007E4A4B">
            <w:pPr>
              <w:rPr>
                <w:rFonts w:eastAsia="Calibri"/>
              </w:rPr>
            </w:pPr>
            <w:r>
              <w:rPr>
                <w:rFonts w:eastAsia="Tahoma"/>
              </w:rPr>
              <w:t>Заправка транспортных средств</w:t>
            </w:r>
          </w:p>
        </w:tc>
        <w:tc>
          <w:tcPr>
            <w:tcW w:w="1854" w:type="dxa"/>
            <w:vMerge w:val="restart"/>
          </w:tcPr>
          <w:p w:rsidR="00935A2B" w:rsidRDefault="007E4A4B">
            <w:pPr>
              <w:jc w:val="center"/>
              <w:rPr>
                <w:rFonts w:eastAsia="Calibri"/>
              </w:rPr>
            </w:pPr>
            <w:r>
              <w:rPr>
                <w:rFonts w:eastAsia="Tahoma"/>
              </w:rPr>
              <w:t>4.9.1.1</w:t>
            </w:r>
          </w:p>
        </w:tc>
        <w:tc>
          <w:tcPr>
            <w:tcW w:w="3884" w:type="dxa"/>
            <w:vMerge w:val="restart"/>
          </w:tcPr>
          <w:p w:rsidR="00935A2B" w:rsidRDefault="007E4A4B">
            <w:pPr>
              <w:rPr>
                <w:rFonts w:eastAsia="Calibri"/>
              </w:rPr>
            </w:pPr>
            <w:r>
              <w:rPr>
                <w:rFonts w:eastAsia="Tahoma"/>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424"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500 кв.м.</w:t>
            </w:r>
          </w:p>
          <w:p w:rsidR="00935A2B" w:rsidRDefault="007E4A4B">
            <w:pPr>
              <w:rPr>
                <w:rFonts w:eastAsia="Calibri"/>
              </w:rPr>
            </w:pPr>
            <w:r>
              <w:rPr>
                <w:rFonts w:eastAsia="Tahoma"/>
              </w:rPr>
              <w:t>Максимальный размер земельного участка (площадь) – 10000 кв.м.</w:t>
            </w:r>
          </w:p>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lastRenderedPageBreak/>
              <w:t>3 м.</w:t>
            </w:r>
          </w:p>
          <w:p w:rsidR="00935A2B" w:rsidRDefault="007E4A4B">
            <w:pPr>
              <w:rPr>
                <w:rFonts w:eastAsia="Calibri"/>
              </w:rPr>
            </w:pPr>
            <w:r>
              <w:rPr>
                <w:rFonts w:eastAsia="Tahoma"/>
              </w:rPr>
              <w:t>Предельное количество этажей – 2 этажа.</w:t>
            </w:r>
          </w:p>
          <w:p w:rsidR="00935A2B" w:rsidRDefault="007E4A4B">
            <w:pPr>
              <w:rPr>
                <w:rFonts w:eastAsia="Calibri"/>
              </w:rPr>
            </w:pPr>
            <w:r>
              <w:rPr>
                <w:rFonts w:eastAsia="Tahoma"/>
              </w:rPr>
              <w:t>Предельная высота зданий, строений, сооружений – 15 м.</w:t>
            </w:r>
          </w:p>
          <w:p w:rsidR="00935A2B" w:rsidRDefault="007E4A4B">
            <w:pPr>
              <w:rPr>
                <w:rFonts w:eastAsia="Calibri"/>
              </w:rPr>
            </w:pPr>
            <w:r>
              <w:rPr>
                <w:rFonts w:eastAsia="Tahoma"/>
              </w:rPr>
              <w:t>Максимальный процент застройки в границах земельного участка – 60%.</w:t>
            </w:r>
          </w:p>
          <w:p w:rsidR="00935A2B" w:rsidRDefault="007E4A4B">
            <w:pPr>
              <w:rPr>
                <w:rFonts w:eastAsia="Calibri"/>
              </w:rPr>
            </w:pPr>
            <w:r>
              <w:rPr>
                <w:rFonts w:eastAsia="Tahoma"/>
              </w:rPr>
              <w:t>Минимальный процент озеленения в границах земельного участка – 15%.</w:t>
            </w:r>
          </w:p>
        </w:tc>
      </w:tr>
      <w:tr w:rsidR="00935A2B">
        <w:trPr>
          <w:trHeight w:val="276"/>
        </w:trPr>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rPr>
          <w:trHeight w:val="276"/>
        </w:trPr>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rPr>
          <w:trHeight w:val="276"/>
        </w:trPr>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rPr>
          <w:trHeight w:val="276"/>
        </w:trPr>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Предельное количество этажей – 2 этажа.</w:t>
            </w:r>
          </w:p>
        </w:tc>
      </w:tr>
      <w:tr w:rsidR="00935A2B">
        <w:trPr>
          <w:trHeight w:val="276"/>
        </w:trPr>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Предельная высота зданий, строений, сооружений – 15 м.</w:t>
            </w:r>
          </w:p>
        </w:tc>
      </w:tr>
      <w:tr w:rsidR="00935A2B">
        <w:trPr>
          <w:trHeight w:val="276"/>
        </w:trPr>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vMerge w:val="restart"/>
          </w:tcPr>
          <w:p w:rsidR="00935A2B" w:rsidRDefault="007E4A4B">
            <w:pPr>
              <w:rPr>
                <w:rFonts w:eastAsia="Calibri"/>
              </w:rPr>
            </w:pPr>
            <w:r>
              <w:rPr>
                <w:rFonts w:eastAsia="Tahoma"/>
              </w:rPr>
              <w:t>Минимальный процент озеленения в границах земельного участка – 15%.</w:t>
            </w:r>
          </w:p>
        </w:tc>
      </w:tr>
      <w:tr w:rsidR="00935A2B">
        <w:tc>
          <w:tcPr>
            <w:tcW w:w="560" w:type="dxa"/>
          </w:tcPr>
          <w:p w:rsidR="00935A2B" w:rsidRDefault="007E4A4B">
            <w:pPr>
              <w:jc w:val="center"/>
              <w:rPr>
                <w:rFonts w:eastAsia="Calibri"/>
              </w:rPr>
            </w:pPr>
            <w:r>
              <w:rPr>
                <w:rFonts w:eastAsia="Tahoma"/>
              </w:rPr>
              <w:t>4</w:t>
            </w:r>
          </w:p>
        </w:tc>
        <w:tc>
          <w:tcPr>
            <w:tcW w:w="1987" w:type="dxa"/>
          </w:tcPr>
          <w:p w:rsidR="00935A2B" w:rsidRDefault="007E4A4B">
            <w:pPr>
              <w:rPr>
                <w:rFonts w:eastAsia="Calibri"/>
              </w:rPr>
            </w:pPr>
            <w:r>
              <w:rPr>
                <w:rFonts w:eastAsia="Tahoma"/>
              </w:rPr>
              <w:t>Обеспечение дорожного отдыха</w:t>
            </w:r>
          </w:p>
        </w:tc>
        <w:tc>
          <w:tcPr>
            <w:tcW w:w="1854" w:type="dxa"/>
          </w:tcPr>
          <w:p w:rsidR="00935A2B" w:rsidRDefault="007E4A4B">
            <w:pPr>
              <w:jc w:val="center"/>
              <w:rPr>
                <w:rFonts w:eastAsia="Calibri"/>
              </w:rPr>
            </w:pPr>
            <w:r>
              <w:rPr>
                <w:rFonts w:eastAsia="Tahoma"/>
              </w:rPr>
              <w:t>4.9.1.2</w:t>
            </w:r>
          </w:p>
        </w:tc>
        <w:tc>
          <w:tcPr>
            <w:tcW w:w="3884" w:type="dxa"/>
          </w:tcPr>
          <w:p w:rsidR="00935A2B" w:rsidRDefault="007E4A4B">
            <w:pPr>
              <w:rPr>
                <w:rFonts w:eastAsia="Calibri"/>
              </w:rPr>
            </w:pPr>
            <w:r>
              <w:rPr>
                <w:rFonts w:eastAsia="Tahoma"/>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w:t>
            </w:r>
            <w:r>
              <w:rPr>
                <w:rFonts w:eastAsia="Tahoma"/>
              </w:rPr>
              <w:lastRenderedPageBreak/>
              <w:t>объектов дорожного сервиса</w:t>
            </w:r>
          </w:p>
        </w:tc>
        <w:tc>
          <w:tcPr>
            <w:tcW w:w="6424"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lastRenderedPageBreak/>
              <w:t>5</w:t>
            </w:r>
          </w:p>
        </w:tc>
        <w:tc>
          <w:tcPr>
            <w:tcW w:w="1987" w:type="dxa"/>
          </w:tcPr>
          <w:p w:rsidR="00935A2B" w:rsidRDefault="007E4A4B">
            <w:pPr>
              <w:rPr>
                <w:rFonts w:eastAsia="Calibri"/>
              </w:rPr>
            </w:pPr>
            <w:r>
              <w:rPr>
                <w:rFonts w:eastAsia="Tahoma"/>
              </w:rPr>
              <w:t>Автомобильные мойки</w:t>
            </w:r>
          </w:p>
        </w:tc>
        <w:tc>
          <w:tcPr>
            <w:tcW w:w="1854" w:type="dxa"/>
          </w:tcPr>
          <w:p w:rsidR="00935A2B" w:rsidRDefault="007E4A4B">
            <w:pPr>
              <w:jc w:val="center"/>
              <w:rPr>
                <w:rFonts w:eastAsia="Calibri"/>
              </w:rPr>
            </w:pPr>
            <w:r>
              <w:rPr>
                <w:rFonts w:eastAsia="Tahoma"/>
              </w:rPr>
              <w:t>4.9.1.3</w:t>
            </w:r>
          </w:p>
        </w:tc>
        <w:tc>
          <w:tcPr>
            <w:tcW w:w="3884" w:type="dxa"/>
          </w:tcPr>
          <w:p w:rsidR="00935A2B" w:rsidRDefault="007E4A4B">
            <w:pPr>
              <w:rPr>
                <w:rFonts w:eastAsia="Calibri"/>
              </w:rPr>
            </w:pPr>
            <w:r>
              <w:rPr>
                <w:rFonts w:eastAsia="Tahoma"/>
              </w:rPr>
              <w:t>Размещение автомобильных моек, а также размещение магазинов сопутствующей торговли</w:t>
            </w:r>
          </w:p>
        </w:tc>
        <w:tc>
          <w:tcPr>
            <w:tcW w:w="6424"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6</w:t>
            </w:r>
          </w:p>
        </w:tc>
        <w:tc>
          <w:tcPr>
            <w:tcW w:w="1987" w:type="dxa"/>
          </w:tcPr>
          <w:p w:rsidR="00935A2B" w:rsidRDefault="007E4A4B">
            <w:pPr>
              <w:rPr>
                <w:rFonts w:eastAsia="Calibri"/>
              </w:rPr>
            </w:pPr>
            <w:r>
              <w:rPr>
                <w:rFonts w:eastAsia="Tahoma"/>
              </w:rPr>
              <w:t>Ремонт автомобилей</w:t>
            </w:r>
          </w:p>
        </w:tc>
        <w:tc>
          <w:tcPr>
            <w:tcW w:w="1854" w:type="dxa"/>
          </w:tcPr>
          <w:p w:rsidR="00935A2B" w:rsidRDefault="007E4A4B">
            <w:pPr>
              <w:jc w:val="center"/>
              <w:rPr>
                <w:rFonts w:eastAsia="Calibri"/>
              </w:rPr>
            </w:pPr>
            <w:r>
              <w:rPr>
                <w:rFonts w:eastAsia="Tahoma"/>
              </w:rPr>
              <w:t>4.9.1.4</w:t>
            </w:r>
          </w:p>
        </w:tc>
        <w:tc>
          <w:tcPr>
            <w:tcW w:w="3884" w:type="dxa"/>
          </w:tcPr>
          <w:p w:rsidR="00935A2B" w:rsidRDefault="007E4A4B">
            <w:pPr>
              <w:rPr>
                <w:rFonts w:eastAsia="Calibri"/>
              </w:rPr>
            </w:pPr>
            <w:r>
              <w:rPr>
                <w:rFonts w:eastAsia="Tahom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424"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t>7</w:t>
            </w:r>
          </w:p>
        </w:tc>
        <w:tc>
          <w:tcPr>
            <w:tcW w:w="1987" w:type="dxa"/>
            <w:vMerge w:val="restart"/>
          </w:tcPr>
          <w:p w:rsidR="00935A2B" w:rsidRDefault="007E4A4B">
            <w:pPr>
              <w:rPr>
                <w:rFonts w:eastAsia="Calibri"/>
              </w:rPr>
            </w:pPr>
            <w:r>
              <w:rPr>
                <w:rFonts w:eastAsia="Tahoma"/>
              </w:rPr>
              <w:t>Размещение автомобильных дорог</w:t>
            </w:r>
          </w:p>
        </w:tc>
        <w:tc>
          <w:tcPr>
            <w:tcW w:w="1854" w:type="dxa"/>
            <w:vMerge w:val="restart"/>
          </w:tcPr>
          <w:p w:rsidR="00935A2B" w:rsidRDefault="007E4A4B">
            <w:pPr>
              <w:jc w:val="center"/>
              <w:rPr>
                <w:rFonts w:eastAsia="Calibri"/>
              </w:rPr>
            </w:pPr>
            <w:r>
              <w:rPr>
                <w:rFonts w:eastAsia="Tahoma"/>
              </w:rPr>
              <w:t>7.2.1</w:t>
            </w:r>
          </w:p>
        </w:tc>
        <w:tc>
          <w:tcPr>
            <w:tcW w:w="3884" w:type="dxa"/>
            <w:vMerge w:val="restart"/>
          </w:tcPr>
          <w:p w:rsidR="00935A2B" w:rsidRDefault="007E4A4B">
            <w:pPr>
              <w:rPr>
                <w:rFonts w:eastAsia="Calibri"/>
              </w:rPr>
            </w:pPr>
            <w:r>
              <w:rPr>
                <w:rFonts w:eastAsia="Tahoma"/>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424"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не подлежит установлению.</w:t>
            </w:r>
          </w:p>
        </w:tc>
      </w:tr>
      <w:tr w:rsidR="00935A2B">
        <w:tc>
          <w:tcPr>
            <w:tcW w:w="560" w:type="dxa"/>
            <w:vMerge w:val="restart"/>
          </w:tcPr>
          <w:p w:rsidR="00935A2B" w:rsidRDefault="007E4A4B">
            <w:pPr>
              <w:jc w:val="center"/>
              <w:rPr>
                <w:rFonts w:eastAsia="Calibri"/>
              </w:rPr>
            </w:pPr>
            <w:r>
              <w:rPr>
                <w:rFonts w:eastAsia="Tahoma"/>
              </w:rPr>
              <w:t>8</w:t>
            </w:r>
          </w:p>
        </w:tc>
        <w:tc>
          <w:tcPr>
            <w:tcW w:w="1987" w:type="dxa"/>
            <w:vMerge w:val="restart"/>
          </w:tcPr>
          <w:p w:rsidR="00935A2B" w:rsidRDefault="007E4A4B">
            <w:pPr>
              <w:rPr>
                <w:rFonts w:eastAsia="Calibri"/>
              </w:rPr>
            </w:pPr>
            <w:r>
              <w:rPr>
                <w:rFonts w:eastAsia="Tahoma"/>
              </w:rPr>
              <w:t>Обслуживание перевозок пассажиров</w:t>
            </w:r>
          </w:p>
        </w:tc>
        <w:tc>
          <w:tcPr>
            <w:tcW w:w="1854" w:type="dxa"/>
            <w:vMerge w:val="restart"/>
          </w:tcPr>
          <w:p w:rsidR="00935A2B" w:rsidRDefault="007E4A4B">
            <w:pPr>
              <w:jc w:val="center"/>
              <w:rPr>
                <w:rFonts w:eastAsia="Calibri"/>
              </w:rPr>
            </w:pPr>
            <w:r>
              <w:rPr>
                <w:rFonts w:eastAsia="Tahoma"/>
              </w:rPr>
              <w:t>7.2.2</w:t>
            </w:r>
          </w:p>
        </w:tc>
        <w:tc>
          <w:tcPr>
            <w:tcW w:w="3884" w:type="dxa"/>
            <w:vMerge w:val="restart"/>
          </w:tcPr>
          <w:p w:rsidR="00935A2B" w:rsidRDefault="007E4A4B">
            <w:pPr>
              <w:rPr>
                <w:rFonts w:eastAsia="Calibri"/>
              </w:rPr>
            </w:pPr>
            <w:r>
              <w:rPr>
                <w:rFonts w:eastAsia="Tahoma"/>
              </w:rPr>
              <w:t xml:space="preserve">Размещение зданий и сооружений, предназначенных для обслуживания пассажиров, за исключением объектов капитального строительства, </w:t>
            </w:r>
            <w:r>
              <w:rPr>
                <w:rFonts w:eastAsia="Tahoma"/>
              </w:rPr>
              <w:lastRenderedPageBreak/>
              <w:t>размещение которых предусмотрено содержанием вида разрешенного использования с кодом 7.6</w:t>
            </w:r>
          </w:p>
        </w:tc>
        <w:tc>
          <w:tcPr>
            <w:tcW w:w="6424" w:type="dxa"/>
          </w:tcPr>
          <w:p w:rsidR="00935A2B" w:rsidRDefault="007E4A4B">
            <w:pPr>
              <w:rPr>
                <w:rFonts w:eastAsia="Tahoma"/>
              </w:rPr>
            </w:pPr>
            <w:r>
              <w:rPr>
                <w:rFonts w:eastAsia="Tahoma"/>
              </w:rPr>
              <w:lastRenderedPageBreak/>
              <w:t>Минимальный размер земельного участка (площадь) –</w:t>
            </w:r>
          </w:p>
          <w:p w:rsidR="00935A2B" w:rsidRDefault="007E4A4B">
            <w:pPr>
              <w:rPr>
                <w:rFonts w:eastAsia="Calibri"/>
              </w:rPr>
            </w:pPr>
            <w:r>
              <w:rPr>
                <w:rFonts w:eastAsia="Tahoma"/>
              </w:rPr>
              <w:t>50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размер земельного участка (площадь) –  1000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 xml:space="preserve">Минимальные отступы от красной линии или территорий </w:t>
            </w:r>
            <w:r>
              <w:rPr>
                <w:rFonts w:eastAsia="Tahoma"/>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p>
          <w:p w:rsidR="00935A2B" w:rsidRDefault="007E4A4B">
            <w:pPr>
              <w:rPr>
                <w:rFonts w:eastAsia="Calibri"/>
              </w:rPr>
            </w:pPr>
            <w:r>
              <w:rPr>
                <w:rFonts w:eastAsia="Tahoma"/>
              </w:rPr>
              <w:t xml:space="preserve"> 3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процент застройки в границах земельного участка – 60% за исключением линейных объектов.</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Минимальный процент озеленения в границах земельного участка – 20%.</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60" w:type="dxa"/>
            <w:vMerge w:val="restart"/>
          </w:tcPr>
          <w:p w:rsidR="00935A2B" w:rsidRDefault="007E4A4B">
            <w:pPr>
              <w:jc w:val="center"/>
              <w:rPr>
                <w:rFonts w:eastAsia="Calibri"/>
              </w:rPr>
            </w:pPr>
            <w:r>
              <w:rPr>
                <w:rFonts w:eastAsia="Tahoma"/>
              </w:rPr>
              <w:t>9</w:t>
            </w:r>
          </w:p>
        </w:tc>
        <w:tc>
          <w:tcPr>
            <w:tcW w:w="1987" w:type="dxa"/>
            <w:vMerge w:val="restart"/>
          </w:tcPr>
          <w:p w:rsidR="00935A2B" w:rsidRDefault="007E4A4B">
            <w:pPr>
              <w:rPr>
                <w:rFonts w:eastAsia="Calibri"/>
              </w:rPr>
            </w:pPr>
            <w:r>
              <w:rPr>
                <w:rFonts w:eastAsia="Tahoma"/>
              </w:rPr>
              <w:t>Стоянки транспорта общего пользования</w:t>
            </w:r>
          </w:p>
        </w:tc>
        <w:tc>
          <w:tcPr>
            <w:tcW w:w="1854" w:type="dxa"/>
            <w:vMerge w:val="restart"/>
          </w:tcPr>
          <w:p w:rsidR="00935A2B" w:rsidRDefault="007E4A4B">
            <w:pPr>
              <w:jc w:val="center"/>
              <w:rPr>
                <w:rFonts w:eastAsia="Calibri"/>
              </w:rPr>
            </w:pPr>
            <w:r>
              <w:rPr>
                <w:rFonts w:eastAsia="Tahoma"/>
              </w:rPr>
              <w:t>7.2.3</w:t>
            </w:r>
          </w:p>
        </w:tc>
        <w:tc>
          <w:tcPr>
            <w:tcW w:w="3884" w:type="dxa"/>
            <w:vMerge w:val="restart"/>
          </w:tcPr>
          <w:p w:rsidR="00935A2B" w:rsidRDefault="007E4A4B">
            <w:pPr>
              <w:rPr>
                <w:rFonts w:eastAsia="Calibri"/>
              </w:rPr>
            </w:pPr>
            <w:r>
              <w:rPr>
                <w:rFonts w:eastAsia="Tahoma"/>
              </w:rPr>
              <w:t>Размещение стоянок транспортных средств, осуществляющих перевозки людей по установленному маршруту</w:t>
            </w:r>
          </w:p>
        </w:tc>
        <w:tc>
          <w:tcPr>
            <w:tcW w:w="6424"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50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Размещение согласно Федеральному закону "Об органи-зации дорожного движения в Российской Федерации и о внесении изменений в отдельные законодательные акты Российской Федерации" от 29.12.2017 N 443-ФЗ..</w:t>
            </w:r>
          </w:p>
        </w:tc>
      </w:tr>
      <w:tr w:rsidR="00935A2B">
        <w:tc>
          <w:tcPr>
            <w:tcW w:w="560" w:type="dxa"/>
            <w:vMerge w:val="restart"/>
          </w:tcPr>
          <w:p w:rsidR="00935A2B" w:rsidRDefault="007E4A4B">
            <w:pPr>
              <w:jc w:val="center"/>
              <w:rPr>
                <w:rFonts w:eastAsia="Calibri"/>
              </w:rPr>
            </w:pPr>
            <w:r>
              <w:rPr>
                <w:rFonts w:eastAsia="Tahoma"/>
              </w:rPr>
              <w:t>10</w:t>
            </w:r>
          </w:p>
        </w:tc>
        <w:tc>
          <w:tcPr>
            <w:tcW w:w="1987" w:type="dxa"/>
            <w:vMerge w:val="restart"/>
          </w:tcPr>
          <w:p w:rsidR="00935A2B" w:rsidRDefault="007E4A4B">
            <w:pPr>
              <w:rPr>
                <w:rFonts w:eastAsia="Calibri"/>
              </w:rPr>
            </w:pPr>
            <w:r>
              <w:rPr>
                <w:rFonts w:eastAsia="Tahoma"/>
              </w:rPr>
              <w:t>Водный транспорт</w:t>
            </w:r>
          </w:p>
        </w:tc>
        <w:tc>
          <w:tcPr>
            <w:tcW w:w="1854" w:type="dxa"/>
            <w:vMerge w:val="restart"/>
          </w:tcPr>
          <w:p w:rsidR="00935A2B" w:rsidRDefault="007E4A4B">
            <w:pPr>
              <w:jc w:val="center"/>
              <w:rPr>
                <w:rFonts w:eastAsia="Calibri"/>
              </w:rPr>
            </w:pPr>
            <w:r>
              <w:rPr>
                <w:rFonts w:eastAsia="Tahoma"/>
              </w:rPr>
              <w:t>7.3</w:t>
            </w:r>
          </w:p>
        </w:tc>
        <w:tc>
          <w:tcPr>
            <w:tcW w:w="3884" w:type="dxa"/>
            <w:vMerge w:val="restart"/>
          </w:tcPr>
          <w:p w:rsidR="00935A2B" w:rsidRDefault="007E4A4B">
            <w:pPr>
              <w:rPr>
                <w:rFonts w:eastAsia="Calibri"/>
              </w:rPr>
            </w:pPr>
            <w:r>
              <w:rPr>
                <w:rFonts w:eastAsia="Tahoma"/>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w:t>
            </w:r>
            <w:r>
              <w:rPr>
                <w:rFonts w:eastAsia="Tahoma"/>
              </w:rPr>
              <w:lastRenderedPageBreak/>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424"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размер земельного участка (площадь) – 25000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w:t>
            </w:r>
            <w:r>
              <w:rPr>
                <w:rFonts w:eastAsia="Tahoma"/>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Предельная высота зданий, строений, сооружений – 50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tcPr>
          <w:p w:rsidR="00935A2B" w:rsidRDefault="007E4A4B">
            <w:pPr>
              <w:jc w:val="center"/>
              <w:rPr>
                <w:rFonts w:eastAsia="Calibri"/>
              </w:rPr>
            </w:pPr>
            <w:r>
              <w:rPr>
                <w:rFonts w:eastAsia="Tahoma"/>
              </w:rPr>
              <w:t>11</w:t>
            </w:r>
          </w:p>
        </w:tc>
        <w:tc>
          <w:tcPr>
            <w:tcW w:w="1987" w:type="dxa"/>
          </w:tcPr>
          <w:p w:rsidR="00935A2B" w:rsidRDefault="007E4A4B">
            <w:pPr>
              <w:rPr>
                <w:rFonts w:eastAsia="Calibri"/>
              </w:rPr>
            </w:pPr>
            <w:r>
              <w:rPr>
                <w:rFonts w:eastAsia="Tahoma"/>
              </w:rPr>
              <w:t>Трубопроводный транспорт</w:t>
            </w:r>
          </w:p>
        </w:tc>
        <w:tc>
          <w:tcPr>
            <w:tcW w:w="1854" w:type="dxa"/>
          </w:tcPr>
          <w:p w:rsidR="00935A2B" w:rsidRDefault="007E4A4B">
            <w:pPr>
              <w:jc w:val="center"/>
              <w:rPr>
                <w:rFonts w:eastAsia="Calibri"/>
              </w:rPr>
            </w:pPr>
            <w:r>
              <w:rPr>
                <w:rFonts w:eastAsia="Tahoma"/>
              </w:rPr>
              <w:t>7.5</w:t>
            </w:r>
          </w:p>
        </w:tc>
        <w:tc>
          <w:tcPr>
            <w:tcW w:w="3884" w:type="dxa"/>
          </w:tcPr>
          <w:p w:rsidR="00935A2B" w:rsidRDefault="007E4A4B">
            <w:pPr>
              <w:rPr>
                <w:rFonts w:eastAsia="Calibri"/>
              </w:rPr>
            </w:pPr>
            <w:r>
              <w:rPr>
                <w:rFonts w:eastAsia="Tahoma"/>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424" w:type="dxa"/>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vMerge w:val="restart"/>
          </w:tcPr>
          <w:p w:rsidR="00935A2B" w:rsidRDefault="007E4A4B">
            <w:pPr>
              <w:jc w:val="center"/>
              <w:rPr>
                <w:rFonts w:eastAsia="Calibri"/>
              </w:rPr>
            </w:pPr>
            <w:r>
              <w:rPr>
                <w:rFonts w:eastAsia="Tahoma"/>
              </w:rPr>
              <w:t>12</w:t>
            </w:r>
          </w:p>
        </w:tc>
        <w:tc>
          <w:tcPr>
            <w:tcW w:w="1987" w:type="dxa"/>
            <w:vMerge w:val="restart"/>
          </w:tcPr>
          <w:p w:rsidR="00935A2B" w:rsidRDefault="007E4A4B">
            <w:pPr>
              <w:rPr>
                <w:rFonts w:eastAsia="Calibri"/>
              </w:rPr>
            </w:pPr>
            <w:r>
              <w:rPr>
                <w:rFonts w:eastAsia="Tahoma"/>
              </w:rPr>
              <w:t>Обеспечение внутреннего правопорядка</w:t>
            </w:r>
          </w:p>
        </w:tc>
        <w:tc>
          <w:tcPr>
            <w:tcW w:w="1854" w:type="dxa"/>
            <w:vMerge w:val="restart"/>
          </w:tcPr>
          <w:p w:rsidR="00935A2B" w:rsidRDefault="007E4A4B">
            <w:pPr>
              <w:jc w:val="center"/>
              <w:rPr>
                <w:rFonts w:eastAsia="Calibri"/>
              </w:rPr>
            </w:pPr>
            <w:r>
              <w:rPr>
                <w:rFonts w:eastAsia="Tahoma"/>
              </w:rPr>
              <w:t>8.3</w:t>
            </w:r>
          </w:p>
        </w:tc>
        <w:tc>
          <w:tcPr>
            <w:tcW w:w="3884" w:type="dxa"/>
            <w:vMerge w:val="restart"/>
          </w:tcPr>
          <w:p w:rsidR="00935A2B" w:rsidRDefault="007E4A4B">
            <w:pPr>
              <w:rPr>
                <w:rFonts w:eastAsia="Calibri"/>
              </w:rPr>
            </w:pPr>
            <w:r>
              <w:rPr>
                <w:rFonts w:eastAsia="Tahoma"/>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424" w:type="dxa"/>
          </w:tcPr>
          <w:p w:rsidR="00935A2B" w:rsidRDefault="007E4A4B">
            <w:pPr>
              <w:rPr>
                <w:rFonts w:eastAsia="Calibri"/>
              </w:rPr>
            </w:pPr>
            <w:r>
              <w:rPr>
                <w:rFonts w:eastAsia="Tahoma"/>
              </w:rPr>
              <w:t>Вид разрешенного использования применяется для размещения зданий пожарных депо</w:t>
            </w:r>
            <w:r>
              <w:rPr>
                <w:rFonts w:eastAsia="Tahoma"/>
              </w:rPr>
              <w:br/>
              <w:t>- расстояние от зданий пожарных депо до фронтальной границы участка - 10 м (15 м. - для депо I типа).</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500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размер земельного участка (площадь) –  2000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Tahoma"/>
              </w:rPr>
            </w:pPr>
            <w:r>
              <w:rPr>
                <w:rFonts w:eastAsia="Tahoma"/>
              </w:rPr>
              <w:t xml:space="preserve">Минимальные отступы от границ земельных участков в </w:t>
            </w:r>
            <w:r>
              <w:rPr>
                <w:rFonts w:eastAsia="Tahoma"/>
              </w:rPr>
              <w:lastRenderedPageBreak/>
              <w:t xml:space="preserve">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4" w:type="dxa"/>
            <w:vMerge/>
          </w:tcPr>
          <w:p w:rsidR="00935A2B" w:rsidRDefault="00935A2B">
            <w:pPr>
              <w:rPr>
                <w:rFonts w:eastAsia="Calibri"/>
              </w:rPr>
            </w:pPr>
          </w:p>
        </w:tc>
        <w:tc>
          <w:tcPr>
            <w:tcW w:w="6424"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tcPr>
          <w:p w:rsidR="00935A2B" w:rsidRDefault="007E4A4B">
            <w:pPr>
              <w:jc w:val="center"/>
              <w:rPr>
                <w:rFonts w:eastAsia="Calibri"/>
              </w:rPr>
            </w:pPr>
            <w:r>
              <w:rPr>
                <w:rFonts w:eastAsia="Tahoma"/>
              </w:rPr>
              <w:t>13</w:t>
            </w:r>
          </w:p>
        </w:tc>
        <w:tc>
          <w:tcPr>
            <w:tcW w:w="1987"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884"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424" w:type="dxa"/>
            <w:vMerge w:val="restart"/>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t>14</w:t>
            </w:r>
          </w:p>
        </w:tc>
        <w:tc>
          <w:tcPr>
            <w:tcW w:w="1987" w:type="dxa"/>
          </w:tcPr>
          <w:p w:rsidR="00935A2B" w:rsidRDefault="007E4A4B">
            <w:pPr>
              <w:rPr>
                <w:rFonts w:eastAsia="Calibri"/>
              </w:rPr>
            </w:pPr>
            <w:r>
              <w:rPr>
                <w:rFonts w:eastAsia="Tahoma"/>
              </w:rPr>
              <w:t>Улично-дорожная сеть</w:t>
            </w:r>
          </w:p>
        </w:tc>
        <w:tc>
          <w:tcPr>
            <w:tcW w:w="1854" w:type="dxa"/>
          </w:tcPr>
          <w:p w:rsidR="00935A2B" w:rsidRDefault="007E4A4B">
            <w:pPr>
              <w:jc w:val="center"/>
              <w:rPr>
                <w:rFonts w:eastAsia="Calibri"/>
              </w:rPr>
            </w:pPr>
            <w:r>
              <w:rPr>
                <w:rFonts w:eastAsia="Tahoma"/>
              </w:rPr>
              <w:t>12.0.1</w:t>
            </w:r>
          </w:p>
        </w:tc>
        <w:tc>
          <w:tcPr>
            <w:tcW w:w="3884" w:type="dxa"/>
          </w:tcPr>
          <w:p w:rsidR="00935A2B" w:rsidRDefault="007E4A4B">
            <w:pPr>
              <w:rPr>
                <w:rFonts w:eastAsia="Calibri"/>
              </w:rPr>
            </w:pPr>
            <w:r>
              <w:rPr>
                <w:rFonts w:eastAsia="Tahoma"/>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w:t>
            </w:r>
            <w:r>
              <w:rPr>
                <w:rFonts w:eastAsia="Tahoma"/>
              </w:rPr>
              <w:lastRenderedPageBreak/>
              <w:t xml:space="preserve">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424"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lastRenderedPageBreak/>
              <w:t>15</w:t>
            </w:r>
          </w:p>
        </w:tc>
        <w:tc>
          <w:tcPr>
            <w:tcW w:w="1987" w:type="dxa"/>
          </w:tcPr>
          <w:p w:rsidR="00935A2B" w:rsidRDefault="007E4A4B">
            <w:pPr>
              <w:rPr>
                <w:rFonts w:eastAsia="Calibri"/>
              </w:rPr>
            </w:pPr>
            <w:r>
              <w:rPr>
                <w:rFonts w:eastAsia="Tahoma"/>
              </w:rPr>
              <w:t>Благоустройство территории</w:t>
            </w:r>
          </w:p>
        </w:tc>
        <w:tc>
          <w:tcPr>
            <w:tcW w:w="1854" w:type="dxa"/>
          </w:tcPr>
          <w:p w:rsidR="00935A2B" w:rsidRDefault="007E4A4B">
            <w:pPr>
              <w:jc w:val="center"/>
              <w:rPr>
                <w:rFonts w:eastAsia="Calibri"/>
              </w:rPr>
            </w:pPr>
            <w:r>
              <w:rPr>
                <w:rFonts w:eastAsia="Tahoma"/>
              </w:rPr>
              <w:t>12.0.2</w:t>
            </w:r>
          </w:p>
        </w:tc>
        <w:tc>
          <w:tcPr>
            <w:tcW w:w="3884" w:type="dxa"/>
          </w:tcPr>
          <w:p w:rsidR="00935A2B" w:rsidRDefault="007E4A4B">
            <w:pPr>
              <w:rPr>
                <w:rFonts w:eastAsia="Calibri"/>
              </w:rPr>
            </w:pPr>
            <w:r>
              <w:rPr>
                <w:rFonts w:eastAsia="Tahom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24" w:type="dxa"/>
            <w:vMerge/>
          </w:tcPr>
          <w:p w:rsidR="00935A2B" w:rsidRDefault="00935A2B">
            <w:pPr>
              <w:rPr>
                <w:rFonts w:eastAsia="Calibri"/>
              </w:rPr>
            </w:pPr>
          </w:p>
        </w:tc>
      </w:tr>
    </w:tbl>
    <w:p w:rsidR="00935A2B" w:rsidRDefault="007E4A4B">
      <w:pPr>
        <w:keepNext/>
        <w:keepLines/>
        <w:spacing w:before="200"/>
        <w:ind w:firstLine="709"/>
        <w:jc w:val="both"/>
        <w:outlineLvl w:val="1"/>
        <w:rPr>
          <w:b/>
          <w:bCs/>
          <w:sz w:val="28"/>
          <w:szCs w:val="28"/>
          <w:lang w:val="zh-CN"/>
        </w:rPr>
      </w:pPr>
      <w:bookmarkStart w:id="314" w:name="_Toc194046829"/>
      <w:bookmarkStart w:id="315" w:name="_Toc202771854"/>
      <w:r>
        <w:rPr>
          <w:rFonts w:eastAsia="Tahoma"/>
          <w:b/>
          <w:bCs/>
          <w:sz w:val="28"/>
          <w:szCs w:val="28"/>
          <w:lang w:val="zh-CN"/>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314"/>
      <w:bookmarkEnd w:id="315"/>
    </w:p>
    <w:p w:rsidR="00935A2B" w:rsidRDefault="007E4A4B">
      <w:pPr>
        <w:keepNext/>
        <w:keepLines/>
        <w:spacing w:before="200"/>
        <w:ind w:firstLine="709"/>
        <w:jc w:val="both"/>
        <w:outlineLvl w:val="1"/>
        <w:rPr>
          <w:b/>
          <w:bCs/>
          <w:sz w:val="28"/>
          <w:szCs w:val="28"/>
          <w:lang w:val="zh-CN" w:eastAsia="zh-CN"/>
        </w:rPr>
      </w:pPr>
      <w:bookmarkStart w:id="316" w:name="_Toc194046830"/>
      <w:bookmarkStart w:id="317" w:name="_Toc202771855"/>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316"/>
      <w:bookmarkEnd w:id="317"/>
    </w:p>
    <w:tbl>
      <w:tblPr>
        <w:tblStyle w:val="15"/>
        <w:tblW w:w="0" w:type="auto"/>
        <w:tblBorders>
          <w:bottom w:val="none" w:sz="0" w:space="0" w:color="auto"/>
        </w:tblBorders>
        <w:tblLook w:val="0000"/>
      </w:tblPr>
      <w:tblGrid>
        <w:gridCol w:w="560"/>
        <w:gridCol w:w="1900"/>
        <w:gridCol w:w="1854"/>
        <w:gridCol w:w="3897"/>
        <w:gridCol w:w="6498"/>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897" w:type="dxa"/>
          </w:tcPr>
          <w:p w:rsidR="00935A2B" w:rsidRDefault="007E4A4B">
            <w:pPr>
              <w:jc w:val="center"/>
              <w:rPr>
                <w:rFonts w:eastAsia="Calibri"/>
                <w:b/>
              </w:rPr>
            </w:pPr>
            <w:r>
              <w:rPr>
                <w:rFonts w:eastAsia="Tahoma"/>
                <w:b/>
              </w:rPr>
              <w:t>Описание вида разрешенного использования</w:t>
            </w:r>
          </w:p>
        </w:tc>
        <w:tc>
          <w:tcPr>
            <w:tcW w:w="6498"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898"/>
        <w:gridCol w:w="1854"/>
        <w:gridCol w:w="3904"/>
        <w:gridCol w:w="6493"/>
      </w:tblGrid>
      <w:tr w:rsidR="00935A2B">
        <w:trPr>
          <w:tblHeader/>
        </w:trPr>
        <w:tc>
          <w:tcPr>
            <w:tcW w:w="560" w:type="dxa"/>
          </w:tcPr>
          <w:p w:rsidR="00935A2B" w:rsidRDefault="007E4A4B">
            <w:pPr>
              <w:jc w:val="center"/>
              <w:rPr>
                <w:rFonts w:eastAsia="Calibri"/>
              </w:rPr>
            </w:pPr>
            <w:r>
              <w:rPr>
                <w:rFonts w:eastAsia="Tahoma"/>
              </w:rPr>
              <w:t>1</w:t>
            </w:r>
          </w:p>
        </w:tc>
        <w:tc>
          <w:tcPr>
            <w:tcW w:w="1898"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904" w:type="dxa"/>
          </w:tcPr>
          <w:p w:rsidR="00935A2B" w:rsidRDefault="007E4A4B">
            <w:pPr>
              <w:jc w:val="center"/>
              <w:rPr>
                <w:rFonts w:eastAsia="Calibri"/>
              </w:rPr>
            </w:pPr>
            <w:r>
              <w:rPr>
                <w:rFonts w:eastAsia="Tahoma"/>
              </w:rPr>
              <w:t>4</w:t>
            </w:r>
          </w:p>
        </w:tc>
        <w:tc>
          <w:tcPr>
            <w:tcW w:w="6493"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898" w:type="dxa"/>
            <w:vMerge w:val="restart"/>
          </w:tcPr>
          <w:p w:rsidR="00935A2B" w:rsidRDefault="007E4A4B">
            <w:pPr>
              <w:rPr>
                <w:rFonts w:eastAsia="Calibri"/>
              </w:rPr>
            </w:pPr>
            <w:r>
              <w:rPr>
                <w:rFonts w:eastAsia="Tahoma"/>
              </w:rPr>
              <w:t>Связь</w:t>
            </w:r>
          </w:p>
        </w:tc>
        <w:tc>
          <w:tcPr>
            <w:tcW w:w="1854" w:type="dxa"/>
            <w:vMerge w:val="restart"/>
          </w:tcPr>
          <w:p w:rsidR="00935A2B" w:rsidRDefault="007E4A4B">
            <w:pPr>
              <w:jc w:val="center"/>
              <w:rPr>
                <w:rFonts w:eastAsia="Calibri"/>
              </w:rPr>
            </w:pPr>
            <w:r>
              <w:rPr>
                <w:rFonts w:eastAsia="Tahoma"/>
              </w:rPr>
              <w:t>6.8</w:t>
            </w:r>
          </w:p>
        </w:tc>
        <w:tc>
          <w:tcPr>
            <w:tcW w:w="3904" w:type="dxa"/>
            <w:vMerge w:val="restart"/>
          </w:tcPr>
          <w:p w:rsidR="00935A2B" w:rsidRDefault="007E4A4B">
            <w:pPr>
              <w:rPr>
                <w:rFonts w:eastAsia="Calibri"/>
              </w:rPr>
            </w:pPr>
            <w:r>
              <w:rPr>
                <w:rFonts w:eastAsia="Tahom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493"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Tahoma"/>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w:t>
            </w:r>
          </w:p>
          <w:p w:rsidR="00935A2B" w:rsidRDefault="007E4A4B">
            <w:pPr>
              <w:rPr>
                <w:rFonts w:eastAsia="Calibri"/>
              </w:rPr>
            </w:pPr>
            <w:r>
              <w:rPr>
                <w:rFonts w:eastAsia="Tahoma"/>
              </w:rPr>
              <w:t xml:space="preserve"> 1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1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не подлежит установлению.</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Calibri"/>
              </w:rPr>
            </w:pPr>
            <w:r>
              <w:rPr>
                <w:rFonts w:eastAsia="Tahoma"/>
              </w:rPr>
              <w:t>Максимальный процент застройки в границах земельного участка – 90%.</w:t>
            </w:r>
          </w:p>
        </w:tc>
      </w:tr>
      <w:tr w:rsidR="00935A2B">
        <w:tc>
          <w:tcPr>
            <w:tcW w:w="560" w:type="dxa"/>
            <w:vMerge w:val="restart"/>
          </w:tcPr>
          <w:p w:rsidR="00935A2B" w:rsidRDefault="007E4A4B">
            <w:pPr>
              <w:jc w:val="center"/>
              <w:rPr>
                <w:rFonts w:eastAsia="Calibri"/>
              </w:rPr>
            </w:pPr>
            <w:r>
              <w:rPr>
                <w:rFonts w:eastAsia="Tahoma"/>
              </w:rPr>
              <w:t>2</w:t>
            </w:r>
          </w:p>
        </w:tc>
        <w:tc>
          <w:tcPr>
            <w:tcW w:w="1898" w:type="dxa"/>
            <w:vMerge w:val="restart"/>
          </w:tcPr>
          <w:p w:rsidR="00935A2B" w:rsidRDefault="007E4A4B">
            <w:pPr>
              <w:rPr>
                <w:rFonts w:eastAsia="Calibri"/>
              </w:rPr>
            </w:pPr>
            <w:r>
              <w:rPr>
                <w:rFonts w:eastAsia="Tahoma"/>
              </w:rPr>
              <w:t>Склад</w:t>
            </w:r>
          </w:p>
        </w:tc>
        <w:tc>
          <w:tcPr>
            <w:tcW w:w="1854" w:type="dxa"/>
            <w:vMerge w:val="restart"/>
          </w:tcPr>
          <w:p w:rsidR="00935A2B" w:rsidRDefault="007E4A4B">
            <w:pPr>
              <w:jc w:val="center"/>
              <w:rPr>
                <w:rFonts w:eastAsia="Calibri"/>
              </w:rPr>
            </w:pPr>
            <w:r>
              <w:rPr>
                <w:rFonts w:eastAsia="Tahoma"/>
              </w:rPr>
              <w:t>6.9</w:t>
            </w:r>
          </w:p>
        </w:tc>
        <w:tc>
          <w:tcPr>
            <w:tcW w:w="3904" w:type="dxa"/>
            <w:vMerge w:val="restart"/>
          </w:tcPr>
          <w:p w:rsidR="00935A2B" w:rsidRDefault="007E4A4B">
            <w:pPr>
              <w:rPr>
                <w:rFonts w:eastAsia="Calibri"/>
              </w:rPr>
            </w:pPr>
            <w:r>
              <w:rPr>
                <w:rFonts w:eastAsia="Tahoma"/>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w:t>
            </w:r>
            <w:r>
              <w:rPr>
                <w:rFonts w:eastAsia="Tahoma"/>
              </w:rPr>
              <w:lastRenderedPageBreak/>
              <w:t>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493"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Tahoma"/>
              </w:rPr>
            </w:pPr>
            <w:r>
              <w:rPr>
                <w:rFonts w:eastAsia="Tahoma"/>
              </w:rPr>
              <w:t xml:space="preserve">Минимальные отступы от красной линии или территорий </w:t>
            </w:r>
            <w:r>
              <w:rPr>
                <w:rFonts w:eastAsia="Tahoma"/>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w:t>
            </w:r>
          </w:p>
          <w:p w:rsidR="00935A2B" w:rsidRDefault="007E4A4B">
            <w:pPr>
              <w:rPr>
                <w:rFonts w:eastAsia="Calibri"/>
              </w:rPr>
            </w:pPr>
            <w:r>
              <w:rPr>
                <w:rFonts w:eastAsia="Tahoma"/>
              </w:rPr>
              <w:t xml:space="preserve"> 5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val="restart"/>
          </w:tcPr>
          <w:p w:rsidR="00935A2B" w:rsidRDefault="007E4A4B">
            <w:pPr>
              <w:jc w:val="center"/>
              <w:rPr>
                <w:rFonts w:eastAsia="Calibri"/>
              </w:rPr>
            </w:pPr>
            <w:r>
              <w:rPr>
                <w:rFonts w:eastAsia="Tahoma"/>
              </w:rPr>
              <w:t>3</w:t>
            </w:r>
          </w:p>
        </w:tc>
        <w:tc>
          <w:tcPr>
            <w:tcW w:w="1898" w:type="dxa"/>
            <w:vMerge w:val="restart"/>
          </w:tcPr>
          <w:p w:rsidR="00935A2B" w:rsidRDefault="007E4A4B">
            <w:pPr>
              <w:rPr>
                <w:rFonts w:eastAsia="Calibri"/>
              </w:rPr>
            </w:pPr>
            <w:r>
              <w:rPr>
                <w:rFonts w:eastAsia="Tahoma"/>
              </w:rPr>
              <w:t>Складские площадки</w:t>
            </w:r>
          </w:p>
        </w:tc>
        <w:tc>
          <w:tcPr>
            <w:tcW w:w="1854" w:type="dxa"/>
            <w:vMerge w:val="restart"/>
          </w:tcPr>
          <w:p w:rsidR="00935A2B" w:rsidRDefault="007E4A4B">
            <w:pPr>
              <w:jc w:val="center"/>
              <w:rPr>
                <w:rFonts w:eastAsia="Calibri"/>
              </w:rPr>
            </w:pPr>
            <w:r>
              <w:rPr>
                <w:rFonts w:eastAsia="Tahoma"/>
              </w:rPr>
              <w:t>6.9.1</w:t>
            </w:r>
          </w:p>
        </w:tc>
        <w:tc>
          <w:tcPr>
            <w:tcW w:w="3904" w:type="dxa"/>
            <w:vMerge w:val="restart"/>
          </w:tcPr>
          <w:p w:rsidR="00935A2B" w:rsidRDefault="007E4A4B">
            <w:pPr>
              <w:rPr>
                <w:rFonts w:eastAsia="Calibri"/>
              </w:rPr>
            </w:pPr>
            <w:r>
              <w:rPr>
                <w:rFonts w:eastAsia="Tahoma"/>
              </w:rPr>
              <w:t>Временное хранение, распределение и перевалка грузов (за исключением хранения стратегических запасов) на открытом воздухе</w:t>
            </w:r>
          </w:p>
        </w:tc>
        <w:tc>
          <w:tcPr>
            <w:tcW w:w="6493"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Calibri"/>
              </w:rPr>
            </w:pPr>
            <w:r>
              <w:rPr>
                <w:rFonts w:eastAsia="Tahoma"/>
              </w:rPr>
              <w:t>Максимальный размер земельного участка (площадь) – 50000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4" w:type="dxa"/>
            <w:vMerge/>
          </w:tcPr>
          <w:p w:rsidR="00935A2B" w:rsidRDefault="00935A2B">
            <w:pPr>
              <w:rPr>
                <w:rFonts w:eastAsia="Calibri"/>
              </w:rPr>
            </w:pPr>
          </w:p>
        </w:tc>
        <w:tc>
          <w:tcPr>
            <w:tcW w:w="6493"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bl>
    <w:p w:rsidR="00935A2B" w:rsidRDefault="00935A2B">
      <w:pPr>
        <w:rPr>
          <w:rFonts w:eastAsia="Calibri"/>
          <w:lang w:val="zh-CN"/>
        </w:rPr>
      </w:pPr>
    </w:p>
    <w:p w:rsidR="00935A2B" w:rsidRDefault="007E4A4B">
      <w:pPr>
        <w:keepNext/>
        <w:keepLines/>
        <w:spacing w:before="200"/>
        <w:ind w:firstLine="709"/>
        <w:outlineLvl w:val="1"/>
        <w:rPr>
          <w:b/>
          <w:bCs/>
          <w:sz w:val="28"/>
          <w:szCs w:val="28"/>
          <w:lang w:val="zh-CN"/>
        </w:rPr>
      </w:pPr>
      <w:bookmarkStart w:id="318" w:name="_Toc194046831"/>
      <w:bookmarkStart w:id="319" w:name="_Toc202771856"/>
      <w:r>
        <w:rPr>
          <w:rFonts w:eastAsia="Tahoma"/>
          <w:b/>
          <w:bCs/>
          <w:sz w:val="28"/>
          <w:szCs w:val="28"/>
          <w:lang w:val="zh-CN"/>
        </w:rPr>
        <w:lastRenderedPageBreak/>
        <w:t>Особенности применения градостроительного регламента</w:t>
      </w:r>
      <w:bookmarkEnd w:id="318"/>
      <w:bookmarkEnd w:id="319"/>
    </w:p>
    <w:p w:rsidR="00935A2B" w:rsidRDefault="007E4A4B">
      <w:pPr>
        <w:ind w:firstLine="709"/>
        <w:jc w:val="both"/>
        <w:rPr>
          <w:rFonts w:eastAsia="Tahoma"/>
          <w:sz w:val="28"/>
          <w:szCs w:val="28"/>
          <w:lang w:val="zh-CN"/>
        </w:rPr>
      </w:pPr>
      <w:r>
        <w:rPr>
          <w:rFonts w:eastAsia="Tahoma"/>
          <w:sz w:val="28"/>
          <w:szCs w:val="28"/>
          <w:lang w:val="zh-CN"/>
        </w:rPr>
        <w:t>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w:t>
      </w:r>
    </w:p>
    <w:p w:rsidR="00935A2B" w:rsidRDefault="007E4A4B">
      <w:pPr>
        <w:ind w:firstLine="709"/>
        <w:jc w:val="both"/>
        <w:rPr>
          <w:rFonts w:eastAsia="Tahoma"/>
          <w:sz w:val="28"/>
          <w:szCs w:val="28"/>
          <w:lang w:val="zh-CN"/>
        </w:rPr>
      </w:pPr>
      <w:r>
        <w:rPr>
          <w:rFonts w:eastAsia="Tahoma"/>
          <w:sz w:val="28"/>
          <w:szCs w:val="28"/>
          <w:lang w:val="zh-CN"/>
        </w:rPr>
        <w:t>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w:t>
      </w:r>
      <w:r>
        <w:rPr>
          <w:rFonts w:eastAsia="Tahoma"/>
          <w:sz w:val="28"/>
          <w:szCs w:val="28"/>
        </w:rPr>
        <w:t xml:space="preserve"> 1</w:t>
      </w:r>
      <w:r>
        <w:rPr>
          <w:rFonts w:eastAsia="Tahoma"/>
          <w:sz w:val="28"/>
          <w:szCs w:val="28"/>
          <w:lang w:val="zh-CN"/>
        </w:rPr>
        <w:t xml:space="preserve">300. </w:t>
      </w:r>
    </w:p>
    <w:p w:rsidR="00935A2B" w:rsidRDefault="007E4A4B">
      <w:pPr>
        <w:ind w:firstLine="709"/>
        <w:jc w:val="both"/>
        <w:rPr>
          <w:rFonts w:eastAsia="Tahoma"/>
          <w:sz w:val="28"/>
          <w:szCs w:val="28"/>
          <w:lang w:val="zh-CN"/>
        </w:rPr>
      </w:pPr>
      <w:r>
        <w:rPr>
          <w:rFonts w:eastAsia="Tahoma"/>
          <w:sz w:val="28"/>
          <w:szCs w:val="28"/>
          <w:lang w:val="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ind w:firstLine="709"/>
        <w:jc w:val="both"/>
        <w:rPr>
          <w:rFonts w:eastAsia="Tahoma"/>
          <w:sz w:val="28"/>
          <w:szCs w:val="28"/>
          <w:lang w:val="zh-CN"/>
        </w:rPr>
      </w:pPr>
      <w:r>
        <w:rPr>
          <w:rFonts w:eastAsia="Tahoma"/>
          <w:sz w:val="28"/>
          <w:szCs w:val="28"/>
          <w:lang w:val="zh-CN"/>
        </w:rPr>
        <w:t>Расстояние от СТО, автомойки, АЗС до жилых, общественных зданий, общеобразовательных школ и дошкольных образовательных учреждений, лечебных учреждений со стационаром - 50 м. с учетом выполнения требований:</w:t>
      </w:r>
      <w:r>
        <w:rPr>
          <w:rFonts w:eastAsia="Tahoma"/>
          <w:sz w:val="28"/>
          <w:szCs w:val="28"/>
        </w:rPr>
        <w:t xml:space="preserve">            </w:t>
      </w:r>
      <w:r>
        <w:rPr>
          <w:rFonts w:eastAsia="Tahoma"/>
          <w:sz w:val="28"/>
          <w:szCs w:val="28"/>
          <w:lang w:val="zh-CN"/>
        </w:rPr>
        <w:t xml:space="preserve"> </w:t>
      </w:r>
      <w:r>
        <w:rPr>
          <w:rFonts w:eastAsia="Tahoma"/>
          <w:sz w:val="28"/>
          <w:szCs w:val="28"/>
        </w:rPr>
        <w:t>«</w:t>
      </w:r>
      <w:r>
        <w:rPr>
          <w:rFonts w:eastAsia="Tahoma"/>
          <w:sz w:val="28"/>
          <w:szCs w:val="28"/>
          <w:lang w:val="zh-CN"/>
        </w:rPr>
        <w:t>СП 42.13330.2011. Свод правил. Градостроительство. Планировка и застройка городских и сельских поселений. Актуализированная редакция СНиП 2.07.01-89*</w:t>
      </w:r>
      <w:r>
        <w:rPr>
          <w:rFonts w:eastAsia="Tahoma"/>
          <w:sz w:val="28"/>
          <w:szCs w:val="28"/>
        </w:rPr>
        <w:t>»</w:t>
      </w:r>
      <w:r>
        <w:rPr>
          <w:rFonts w:eastAsia="Tahoma"/>
          <w:sz w:val="28"/>
          <w:szCs w:val="28"/>
          <w:lang w:val="zh-CN"/>
        </w:rPr>
        <w:t xml:space="preserve"> (утв. Приказом Минрегиона РФ от 28</w:t>
      </w:r>
      <w:r>
        <w:rPr>
          <w:rFonts w:eastAsia="Tahoma"/>
          <w:sz w:val="28"/>
          <w:szCs w:val="28"/>
        </w:rPr>
        <w:t xml:space="preserve"> декабря </w:t>
      </w:r>
      <w:r>
        <w:rPr>
          <w:rFonts w:eastAsia="Tahoma"/>
          <w:sz w:val="28"/>
          <w:szCs w:val="28"/>
          <w:lang w:val="zh-CN"/>
        </w:rPr>
        <w:t xml:space="preserve">2010 </w:t>
      </w:r>
      <w:r>
        <w:rPr>
          <w:rFonts w:eastAsia="Tahoma"/>
          <w:sz w:val="28"/>
          <w:szCs w:val="28"/>
        </w:rPr>
        <w:t>г. №</w:t>
      </w:r>
      <w:r>
        <w:rPr>
          <w:rFonts w:eastAsia="Tahoma"/>
          <w:sz w:val="28"/>
          <w:szCs w:val="28"/>
          <w:lang w:val="zh-CN"/>
        </w:rPr>
        <w:t xml:space="preserve"> 820) </w:t>
      </w:r>
      <w:r>
        <w:rPr>
          <w:rFonts w:eastAsia="Tahoma"/>
          <w:sz w:val="28"/>
          <w:szCs w:val="28"/>
        </w:rPr>
        <w:t xml:space="preserve">                   </w:t>
      </w:r>
      <w:r>
        <w:rPr>
          <w:rFonts w:eastAsia="Tahoma"/>
          <w:sz w:val="28"/>
          <w:szCs w:val="28"/>
          <w:lang w:val="zh-CN"/>
        </w:rPr>
        <w:t>и СанПиН 2.2.1/1200-03.</w:t>
      </w:r>
    </w:p>
    <w:p w:rsidR="00935A2B" w:rsidRDefault="007E4A4B">
      <w:pPr>
        <w:ind w:firstLine="709"/>
        <w:jc w:val="both"/>
        <w:rPr>
          <w:rFonts w:eastAsia="Tahoma"/>
          <w:sz w:val="28"/>
          <w:szCs w:val="28"/>
          <w:lang w:val="zh-CN"/>
        </w:rPr>
      </w:pPr>
      <w:r>
        <w:rPr>
          <w:rFonts w:eastAsia="Tahoma"/>
          <w:sz w:val="28"/>
          <w:szCs w:val="28"/>
          <w:lang w:val="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35A2B" w:rsidRDefault="007E4A4B">
      <w:pPr>
        <w:ind w:firstLine="709"/>
        <w:jc w:val="both"/>
        <w:rPr>
          <w:rFonts w:eastAsia="Tahoma"/>
          <w:sz w:val="28"/>
          <w:szCs w:val="28"/>
          <w:lang w:val="zh-CN"/>
        </w:rPr>
      </w:pPr>
      <w:r>
        <w:rPr>
          <w:rFonts w:eastAsia="Tahoma"/>
          <w:sz w:val="28"/>
          <w:szCs w:val="28"/>
          <w:lang w:val="zh-CN"/>
        </w:rPr>
        <w:t>В границах зон затопления, подтопления запрещаются:</w:t>
      </w:r>
    </w:p>
    <w:p w:rsidR="00935A2B" w:rsidRDefault="007E4A4B">
      <w:pPr>
        <w:ind w:firstLine="709"/>
        <w:jc w:val="both"/>
        <w:rPr>
          <w:rFonts w:eastAsia="Tahoma"/>
          <w:sz w:val="28"/>
          <w:szCs w:val="28"/>
          <w:lang w:val="zh-CN"/>
        </w:rPr>
      </w:pPr>
      <w:r>
        <w:rPr>
          <w:rFonts w:eastAsia="Tahoma"/>
          <w:sz w:val="28"/>
          <w:szCs w:val="28"/>
          <w:lang w:val="zh-CN"/>
        </w:rPr>
        <w:t>1) использование сточных вод в целях регулирования плодородия почв;</w:t>
      </w:r>
    </w:p>
    <w:p w:rsidR="00935A2B" w:rsidRDefault="007E4A4B">
      <w:pPr>
        <w:ind w:firstLine="709"/>
        <w:jc w:val="both"/>
        <w:rPr>
          <w:rFonts w:eastAsia="Tahoma"/>
          <w:sz w:val="28"/>
          <w:szCs w:val="28"/>
          <w:lang w:val="zh-CN"/>
        </w:rPr>
      </w:pPr>
      <w:r>
        <w:rPr>
          <w:rFonts w:eastAsia="Tahoma"/>
          <w:sz w:val="28"/>
          <w:szCs w:val="28"/>
          <w:lang w:val="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35A2B" w:rsidRDefault="007E4A4B">
      <w:pPr>
        <w:ind w:firstLine="709"/>
        <w:jc w:val="both"/>
        <w:rPr>
          <w:rFonts w:eastAsia="Tahoma"/>
          <w:sz w:val="28"/>
          <w:szCs w:val="28"/>
          <w:lang w:val="zh-CN"/>
        </w:rPr>
      </w:pPr>
      <w:r>
        <w:rPr>
          <w:rFonts w:eastAsia="Tahoma"/>
          <w:sz w:val="28"/>
          <w:szCs w:val="28"/>
          <w:lang w:val="zh-CN"/>
        </w:rPr>
        <w:t>3) осуществление авиационных мер по борьбе с вредными организмами.</w:t>
      </w:r>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rFonts w:eastAsia="Calibri"/>
          <w:sz w:val="28"/>
          <w:szCs w:val="28"/>
          <w:lang w:val="zh-CN"/>
        </w:rPr>
      </w:pPr>
      <w:r>
        <w:rPr>
          <w:rFonts w:eastAsia="Tahoma"/>
          <w:sz w:val="28"/>
          <w:szCs w:val="28"/>
          <w:lang w:val="zh-CN"/>
        </w:rPr>
        <w:t>Размещение зданий, строений и сооружений возможно при соблюдении требований статей 37,38, 39 и 40 настоящих Правил.</w:t>
      </w:r>
    </w:p>
    <w:p w:rsidR="00935A2B" w:rsidRDefault="007E4A4B">
      <w:pPr>
        <w:keepNext/>
        <w:keepLines/>
        <w:spacing w:before="200"/>
        <w:ind w:firstLine="709"/>
        <w:jc w:val="both"/>
        <w:outlineLvl w:val="1"/>
        <w:rPr>
          <w:b/>
          <w:bCs/>
          <w:sz w:val="28"/>
          <w:szCs w:val="28"/>
          <w:lang w:val="zh-CN"/>
        </w:rPr>
      </w:pPr>
      <w:bookmarkStart w:id="320" w:name="_Toc202771857"/>
      <w:bookmarkStart w:id="321" w:name="_Toc194046832"/>
      <w:r>
        <w:rPr>
          <w:rFonts w:eastAsia="Tahoma"/>
          <w:b/>
          <w:bCs/>
          <w:sz w:val="28"/>
          <w:szCs w:val="28"/>
          <w:lang w:val="zh-CN"/>
        </w:rPr>
        <w:lastRenderedPageBreak/>
        <w:t>Требования к архитектурно-градостроительному облику объектов капитального строительства</w:t>
      </w:r>
      <w:bookmarkEnd w:id="320"/>
      <w:bookmarkEnd w:id="321"/>
    </w:p>
    <w:p w:rsidR="00935A2B" w:rsidRDefault="007E4A4B">
      <w:pPr>
        <w:ind w:firstLine="709"/>
        <w:jc w:val="both"/>
        <w:rPr>
          <w:rFonts w:eastAsia="Calibri"/>
          <w:sz w:val="28"/>
          <w:szCs w:val="28"/>
          <w:lang w:val="zh-CN"/>
        </w:rPr>
      </w:pPr>
      <w:r>
        <w:rPr>
          <w:rFonts w:eastAsia="Tahoma"/>
          <w:sz w:val="28"/>
          <w:szCs w:val="28"/>
          <w:lang w:val="zh-CN"/>
        </w:rPr>
        <w:t>Параметры принимать согласно статье 31 «Требования к архитектурно-градостроительному облику объекта капитального строительства»</w:t>
      </w:r>
    </w:p>
    <w:p w:rsidR="00935A2B" w:rsidRDefault="007E4A4B">
      <w:pPr>
        <w:keepNext/>
        <w:keepLines/>
        <w:spacing w:before="480"/>
        <w:ind w:firstLine="709"/>
        <w:jc w:val="both"/>
        <w:outlineLvl w:val="0"/>
        <w:rPr>
          <w:b/>
          <w:bCs/>
          <w:sz w:val="28"/>
          <w:szCs w:val="28"/>
          <w:lang w:val="zh-CN"/>
        </w:rPr>
      </w:pPr>
      <w:bookmarkStart w:id="322" w:name="_Toc202771858"/>
      <w:r>
        <w:rPr>
          <w:rFonts w:eastAsia="Tahoma"/>
          <w:b/>
          <w:bCs/>
          <w:sz w:val="28"/>
          <w:szCs w:val="28"/>
          <w:lang w:val="zh-CN"/>
        </w:rPr>
        <w:t>13. Зона улично-дорожной сети (УДС1)</w:t>
      </w:r>
      <w:bookmarkEnd w:id="322"/>
    </w:p>
    <w:p w:rsidR="00935A2B" w:rsidRDefault="007E4A4B">
      <w:pPr>
        <w:ind w:firstLine="709"/>
        <w:jc w:val="both"/>
        <w:rPr>
          <w:rFonts w:eastAsia="Tahoma"/>
          <w:sz w:val="28"/>
          <w:szCs w:val="28"/>
          <w:lang w:val="zh-CN"/>
        </w:rPr>
      </w:pPr>
      <w:r>
        <w:rPr>
          <w:rFonts w:eastAsia="Tahoma"/>
          <w:sz w:val="28"/>
          <w:szCs w:val="28"/>
          <w:lang w:val="zh-CN"/>
        </w:rPr>
        <w:t>Территориальная зона УДС1 предназначена для отображения улично-дорожной сети, не являющихся объектами градостроительства и относится к территории общего пользования.</w:t>
      </w:r>
    </w:p>
    <w:p w:rsidR="00935A2B" w:rsidRDefault="007E4A4B">
      <w:pPr>
        <w:jc w:val="both"/>
        <w:rPr>
          <w:sz w:val="28"/>
          <w:szCs w:val="28"/>
          <w:lang w:val="zh-CN" w:eastAsia="zh-CN"/>
        </w:rPr>
      </w:pPr>
      <w:r>
        <w:rPr>
          <w:rFonts w:eastAsia="Tahoma"/>
          <w:sz w:val="28"/>
          <w:szCs w:val="28"/>
          <w:lang w:val="zh-CN"/>
        </w:rPr>
        <w:br w:type="page"/>
      </w:r>
    </w:p>
    <w:p w:rsidR="00935A2B" w:rsidRDefault="007E4A4B">
      <w:pPr>
        <w:keepNext/>
        <w:keepLines/>
        <w:spacing w:before="200"/>
        <w:ind w:firstLine="709"/>
        <w:jc w:val="both"/>
        <w:outlineLvl w:val="1"/>
        <w:rPr>
          <w:b/>
          <w:bCs/>
          <w:sz w:val="28"/>
          <w:szCs w:val="28"/>
          <w:lang w:val="zh-CN" w:eastAsia="zh-CN"/>
        </w:rPr>
      </w:pPr>
      <w:bookmarkStart w:id="323" w:name="_Toc194046834"/>
      <w:bookmarkStart w:id="324" w:name="_Toc202771859"/>
      <w:r>
        <w:rPr>
          <w:rFonts w:eastAsia="Tahoma"/>
          <w:b/>
          <w:bCs/>
          <w:sz w:val="28"/>
          <w:szCs w:val="28"/>
          <w:lang w:val="zh-CN"/>
        </w:rPr>
        <w:lastRenderedPageBreak/>
        <w:t>Основные виды разрешенного использования земельных участков и объектов капитального строительства</w:t>
      </w:r>
      <w:bookmarkEnd w:id="323"/>
      <w:bookmarkEnd w:id="324"/>
    </w:p>
    <w:tbl>
      <w:tblPr>
        <w:tblStyle w:val="15"/>
        <w:tblW w:w="0" w:type="auto"/>
        <w:tblBorders>
          <w:bottom w:val="none" w:sz="0" w:space="0" w:color="auto"/>
        </w:tblBorders>
        <w:tblLook w:val="0000"/>
      </w:tblPr>
      <w:tblGrid>
        <w:gridCol w:w="560"/>
        <w:gridCol w:w="1958"/>
        <w:gridCol w:w="1854"/>
        <w:gridCol w:w="3969"/>
        <w:gridCol w:w="6368"/>
      </w:tblGrid>
      <w:tr w:rsidR="00935A2B">
        <w:trPr>
          <w:tblHeader/>
        </w:trPr>
        <w:tc>
          <w:tcPr>
            <w:tcW w:w="560" w:type="dxa"/>
          </w:tcPr>
          <w:p w:rsidR="00935A2B" w:rsidRDefault="007E4A4B">
            <w:pPr>
              <w:jc w:val="center"/>
              <w:rPr>
                <w:rFonts w:eastAsia="Calibri"/>
                <w:b/>
              </w:rPr>
            </w:pPr>
            <w:r>
              <w:rPr>
                <w:rFonts w:eastAsia="Tahoma"/>
                <w:b/>
              </w:rPr>
              <w:t>№ п/п</w:t>
            </w:r>
          </w:p>
        </w:tc>
        <w:tc>
          <w:tcPr>
            <w:tcW w:w="1958"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969" w:type="dxa"/>
          </w:tcPr>
          <w:p w:rsidR="00935A2B" w:rsidRDefault="007E4A4B">
            <w:pPr>
              <w:jc w:val="center"/>
              <w:rPr>
                <w:rFonts w:eastAsia="Calibri"/>
                <w:b/>
              </w:rPr>
            </w:pPr>
            <w:r>
              <w:rPr>
                <w:rFonts w:eastAsia="Tahoma"/>
                <w:b/>
              </w:rPr>
              <w:t>Описание вида разрешенного использования</w:t>
            </w:r>
          </w:p>
        </w:tc>
        <w:tc>
          <w:tcPr>
            <w:tcW w:w="6368"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987"/>
        <w:gridCol w:w="1854"/>
        <w:gridCol w:w="3888"/>
        <w:gridCol w:w="6420"/>
      </w:tblGrid>
      <w:tr w:rsidR="00935A2B">
        <w:trPr>
          <w:tblHeader/>
        </w:trPr>
        <w:tc>
          <w:tcPr>
            <w:tcW w:w="560" w:type="dxa"/>
          </w:tcPr>
          <w:p w:rsidR="00935A2B" w:rsidRDefault="007E4A4B">
            <w:pPr>
              <w:jc w:val="center"/>
              <w:rPr>
                <w:rFonts w:eastAsia="Calibri"/>
              </w:rPr>
            </w:pPr>
            <w:r>
              <w:rPr>
                <w:rFonts w:eastAsia="Tahoma"/>
              </w:rPr>
              <w:t>1</w:t>
            </w:r>
          </w:p>
        </w:tc>
        <w:tc>
          <w:tcPr>
            <w:tcW w:w="1987"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88" w:type="dxa"/>
          </w:tcPr>
          <w:p w:rsidR="00935A2B" w:rsidRDefault="007E4A4B">
            <w:pPr>
              <w:jc w:val="center"/>
              <w:rPr>
                <w:rFonts w:eastAsia="Calibri"/>
              </w:rPr>
            </w:pPr>
            <w:r>
              <w:rPr>
                <w:rFonts w:eastAsia="Tahoma"/>
              </w:rPr>
              <w:t>4</w:t>
            </w:r>
          </w:p>
        </w:tc>
        <w:tc>
          <w:tcPr>
            <w:tcW w:w="6420"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87" w:type="dxa"/>
            <w:vMerge w:val="restart"/>
          </w:tcPr>
          <w:p w:rsidR="00935A2B" w:rsidRDefault="007E4A4B">
            <w:pPr>
              <w:rPr>
                <w:rFonts w:eastAsia="Calibri"/>
              </w:rPr>
            </w:pPr>
            <w:r>
              <w:rPr>
                <w:rFonts w:eastAsia="Tahoma"/>
              </w:rPr>
              <w:t>Стоянки транспорта общего пользования</w:t>
            </w:r>
          </w:p>
        </w:tc>
        <w:tc>
          <w:tcPr>
            <w:tcW w:w="1854" w:type="dxa"/>
            <w:vMerge w:val="restart"/>
          </w:tcPr>
          <w:p w:rsidR="00935A2B" w:rsidRDefault="007E4A4B">
            <w:pPr>
              <w:jc w:val="center"/>
              <w:rPr>
                <w:rFonts w:eastAsia="Calibri"/>
              </w:rPr>
            </w:pPr>
            <w:r>
              <w:rPr>
                <w:rFonts w:eastAsia="Tahoma"/>
              </w:rPr>
              <w:t>7.2.3</w:t>
            </w:r>
          </w:p>
        </w:tc>
        <w:tc>
          <w:tcPr>
            <w:tcW w:w="3888" w:type="dxa"/>
            <w:vMerge w:val="restart"/>
          </w:tcPr>
          <w:p w:rsidR="00935A2B" w:rsidRDefault="007E4A4B">
            <w:pPr>
              <w:rPr>
                <w:rFonts w:eastAsia="Calibri"/>
              </w:rPr>
            </w:pPr>
            <w:r>
              <w:rPr>
                <w:rFonts w:eastAsia="Tahoma"/>
              </w:rPr>
              <w:t>Размещение стоянок транспортных средств, осуществляющих перевозки людей по установленному маршруту</w:t>
            </w:r>
          </w:p>
        </w:tc>
        <w:tc>
          <w:tcPr>
            <w:tcW w:w="6420"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4 кв.м.</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420" w:type="dxa"/>
          </w:tcPr>
          <w:p w:rsidR="00935A2B" w:rsidRDefault="007E4A4B">
            <w:pPr>
              <w:rPr>
                <w:rFonts w:eastAsia="Tahoma"/>
              </w:rPr>
            </w:pPr>
            <w:r>
              <w:rPr>
                <w:rFonts w:eastAsia="Tahoma"/>
              </w:rPr>
              <w:t>Максимальный размер земельного участка (площадь) –</w:t>
            </w:r>
          </w:p>
          <w:p w:rsidR="00935A2B" w:rsidRDefault="007E4A4B">
            <w:pPr>
              <w:rPr>
                <w:rFonts w:eastAsia="Calibri"/>
              </w:rPr>
            </w:pPr>
            <w:r>
              <w:rPr>
                <w:rFonts w:eastAsia="Tahoma"/>
              </w:rPr>
              <w:t xml:space="preserve"> не подлежит установлению.</w:t>
            </w:r>
          </w:p>
        </w:tc>
      </w:tr>
      <w:tr w:rsidR="00935A2B">
        <w:tc>
          <w:tcPr>
            <w:tcW w:w="560" w:type="dxa"/>
            <w:vMerge/>
          </w:tcPr>
          <w:p w:rsidR="00935A2B" w:rsidRDefault="00935A2B">
            <w:pPr>
              <w:rPr>
                <w:rFonts w:eastAsia="Calibri"/>
              </w:rPr>
            </w:pPr>
          </w:p>
        </w:tc>
        <w:tc>
          <w:tcPr>
            <w:tcW w:w="1987"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420" w:type="dxa"/>
          </w:tcPr>
          <w:p w:rsidR="00935A2B" w:rsidRDefault="007E4A4B">
            <w:pPr>
              <w:rPr>
                <w:rFonts w:eastAsia="Calibri"/>
              </w:rPr>
            </w:pPr>
            <w:r>
              <w:rPr>
                <w:rFonts w:eastAsia="Tahoma"/>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w:t>
            </w:r>
          </w:p>
        </w:tc>
      </w:tr>
      <w:tr w:rsidR="00935A2B">
        <w:tc>
          <w:tcPr>
            <w:tcW w:w="560" w:type="dxa"/>
          </w:tcPr>
          <w:p w:rsidR="00935A2B" w:rsidRDefault="007E4A4B">
            <w:pPr>
              <w:jc w:val="center"/>
              <w:rPr>
                <w:rFonts w:eastAsia="Calibri"/>
              </w:rPr>
            </w:pPr>
            <w:r>
              <w:rPr>
                <w:rFonts w:eastAsia="Tahoma"/>
              </w:rPr>
              <w:t>2</w:t>
            </w:r>
          </w:p>
        </w:tc>
        <w:tc>
          <w:tcPr>
            <w:tcW w:w="1987" w:type="dxa"/>
          </w:tcPr>
          <w:p w:rsidR="00935A2B" w:rsidRDefault="007E4A4B">
            <w:pPr>
              <w:rPr>
                <w:rFonts w:eastAsia="Calibri"/>
              </w:rPr>
            </w:pPr>
            <w:r>
              <w:rPr>
                <w:rFonts w:eastAsia="Tahoma"/>
              </w:rPr>
              <w:t>Трубопроводный транспорт</w:t>
            </w:r>
          </w:p>
        </w:tc>
        <w:tc>
          <w:tcPr>
            <w:tcW w:w="1854" w:type="dxa"/>
          </w:tcPr>
          <w:p w:rsidR="00935A2B" w:rsidRDefault="007E4A4B">
            <w:pPr>
              <w:jc w:val="center"/>
              <w:rPr>
                <w:rFonts w:eastAsia="Calibri"/>
              </w:rPr>
            </w:pPr>
            <w:r>
              <w:rPr>
                <w:rFonts w:eastAsia="Tahoma"/>
              </w:rPr>
              <w:t>7.5</w:t>
            </w:r>
          </w:p>
        </w:tc>
        <w:tc>
          <w:tcPr>
            <w:tcW w:w="3888" w:type="dxa"/>
          </w:tcPr>
          <w:p w:rsidR="00935A2B" w:rsidRDefault="007E4A4B">
            <w:pPr>
              <w:rPr>
                <w:rFonts w:eastAsia="Calibri"/>
              </w:rPr>
            </w:pPr>
            <w:r>
              <w:rPr>
                <w:rFonts w:eastAsia="Tahoma"/>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420" w:type="dxa"/>
            <w:vMerge w:val="restart"/>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t>3</w:t>
            </w:r>
          </w:p>
        </w:tc>
        <w:tc>
          <w:tcPr>
            <w:tcW w:w="1987"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888"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w:t>
            </w:r>
            <w:r>
              <w:rPr>
                <w:rFonts w:eastAsia="Tahoma"/>
              </w:rPr>
              <w:lastRenderedPageBreak/>
              <w:t xml:space="preserve">являющаяся историческим промыслом или ремеслом, а также хозяйственная деятельность, обеспечивающая познавательный туризм </w:t>
            </w:r>
          </w:p>
        </w:tc>
        <w:tc>
          <w:tcPr>
            <w:tcW w:w="6420"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lastRenderedPageBreak/>
              <w:t>4</w:t>
            </w:r>
          </w:p>
        </w:tc>
        <w:tc>
          <w:tcPr>
            <w:tcW w:w="1987" w:type="dxa"/>
          </w:tcPr>
          <w:p w:rsidR="00935A2B" w:rsidRDefault="007E4A4B">
            <w:pPr>
              <w:rPr>
                <w:rFonts w:eastAsia="Calibri"/>
              </w:rPr>
            </w:pPr>
            <w:r>
              <w:rPr>
                <w:rFonts w:eastAsia="Tahoma"/>
              </w:rPr>
              <w:t>Улично-дорожная сеть</w:t>
            </w:r>
          </w:p>
        </w:tc>
        <w:tc>
          <w:tcPr>
            <w:tcW w:w="1854" w:type="dxa"/>
          </w:tcPr>
          <w:p w:rsidR="00935A2B" w:rsidRDefault="007E4A4B">
            <w:pPr>
              <w:jc w:val="center"/>
              <w:rPr>
                <w:rFonts w:eastAsia="Calibri"/>
              </w:rPr>
            </w:pPr>
            <w:r>
              <w:rPr>
                <w:rFonts w:eastAsia="Tahoma"/>
              </w:rPr>
              <w:t>12.0.1</w:t>
            </w:r>
          </w:p>
        </w:tc>
        <w:tc>
          <w:tcPr>
            <w:tcW w:w="3888" w:type="dxa"/>
          </w:tcPr>
          <w:p w:rsidR="00935A2B" w:rsidRDefault="007E4A4B">
            <w:pPr>
              <w:rPr>
                <w:rFonts w:eastAsia="Calibri"/>
              </w:rPr>
            </w:pPr>
            <w:r>
              <w:rPr>
                <w:rFonts w:eastAsia="Tahoma"/>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420"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5</w:t>
            </w:r>
          </w:p>
        </w:tc>
        <w:tc>
          <w:tcPr>
            <w:tcW w:w="1987" w:type="dxa"/>
          </w:tcPr>
          <w:p w:rsidR="00935A2B" w:rsidRDefault="007E4A4B">
            <w:pPr>
              <w:rPr>
                <w:rFonts w:eastAsia="Calibri"/>
              </w:rPr>
            </w:pPr>
            <w:r>
              <w:rPr>
                <w:rFonts w:eastAsia="Tahoma"/>
              </w:rPr>
              <w:t>Благоустройство территории</w:t>
            </w:r>
          </w:p>
        </w:tc>
        <w:tc>
          <w:tcPr>
            <w:tcW w:w="1854" w:type="dxa"/>
          </w:tcPr>
          <w:p w:rsidR="00935A2B" w:rsidRDefault="007E4A4B">
            <w:pPr>
              <w:jc w:val="center"/>
              <w:rPr>
                <w:rFonts w:eastAsia="Calibri"/>
              </w:rPr>
            </w:pPr>
            <w:r>
              <w:rPr>
                <w:rFonts w:eastAsia="Tahoma"/>
              </w:rPr>
              <w:t>12.0.2</w:t>
            </w:r>
          </w:p>
        </w:tc>
        <w:tc>
          <w:tcPr>
            <w:tcW w:w="3888" w:type="dxa"/>
          </w:tcPr>
          <w:p w:rsidR="00935A2B" w:rsidRDefault="007E4A4B">
            <w:pPr>
              <w:rPr>
                <w:rFonts w:eastAsia="Calibri"/>
              </w:rPr>
            </w:pPr>
            <w:r>
              <w:rPr>
                <w:rFonts w:eastAsia="Tahoma"/>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Pr>
                <w:rFonts w:eastAsia="Tahoma"/>
              </w:rPr>
              <w:lastRenderedPageBreak/>
              <w:t>составные части благоустройства территории, общественных туалетов</w:t>
            </w:r>
          </w:p>
        </w:tc>
        <w:tc>
          <w:tcPr>
            <w:tcW w:w="6420" w:type="dxa"/>
            <w:vMerge/>
          </w:tcPr>
          <w:p w:rsidR="00935A2B" w:rsidRDefault="00935A2B">
            <w:pPr>
              <w:rPr>
                <w:rFonts w:eastAsia="Calibri"/>
              </w:rPr>
            </w:pPr>
          </w:p>
        </w:tc>
      </w:tr>
    </w:tbl>
    <w:p w:rsidR="00935A2B" w:rsidRDefault="007E4A4B">
      <w:pPr>
        <w:keepNext/>
        <w:keepLines/>
        <w:spacing w:before="200"/>
        <w:ind w:firstLine="709"/>
        <w:jc w:val="both"/>
        <w:outlineLvl w:val="1"/>
        <w:rPr>
          <w:b/>
          <w:bCs/>
          <w:sz w:val="28"/>
          <w:szCs w:val="28"/>
          <w:lang w:val="zh-CN"/>
        </w:rPr>
      </w:pPr>
      <w:bookmarkStart w:id="325" w:name="_Toc194046835"/>
      <w:bookmarkStart w:id="326" w:name="_Toc202771860"/>
      <w:r>
        <w:rPr>
          <w:rFonts w:eastAsia="Tahoma"/>
          <w:b/>
          <w:bCs/>
          <w:sz w:val="28"/>
          <w:szCs w:val="28"/>
          <w:lang w:val="zh-CN"/>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325"/>
      <w:bookmarkEnd w:id="326"/>
    </w:p>
    <w:p w:rsidR="00935A2B" w:rsidRDefault="007E4A4B">
      <w:pPr>
        <w:keepNext/>
        <w:keepLines/>
        <w:spacing w:before="200"/>
        <w:ind w:firstLine="709"/>
        <w:jc w:val="both"/>
        <w:outlineLvl w:val="1"/>
        <w:rPr>
          <w:b/>
          <w:bCs/>
          <w:sz w:val="28"/>
          <w:szCs w:val="28"/>
          <w:lang w:val="zh-CN"/>
        </w:rPr>
      </w:pPr>
      <w:bookmarkStart w:id="327" w:name="_Toc202771861"/>
      <w:bookmarkStart w:id="328" w:name="_Toc194046836"/>
      <w:r>
        <w:rPr>
          <w:rFonts w:eastAsia="Tahoma"/>
          <w:b/>
          <w:bCs/>
          <w:sz w:val="28"/>
          <w:szCs w:val="28"/>
          <w:lang w:val="zh-CN"/>
        </w:rPr>
        <w:t>Условно разрешенные виды использования земельных участков и объектов капитального строительства не установлены</w:t>
      </w:r>
      <w:bookmarkEnd w:id="327"/>
      <w:bookmarkEnd w:id="328"/>
    </w:p>
    <w:p w:rsidR="00935A2B" w:rsidRDefault="007E4A4B">
      <w:pPr>
        <w:keepNext/>
        <w:keepLines/>
        <w:spacing w:before="200"/>
        <w:ind w:firstLine="709"/>
        <w:jc w:val="both"/>
        <w:outlineLvl w:val="1"/>
        <w:rPr>
          <w:b/>
          <w:bCs/>
          <w:sz w:val="28"/>
          <w:szCs w:val="28"/>
          <w:lang w:val="zh-CN"/>
        </w:rPr>
      </w:pPr>
      <w:bookmarkStart w:id="329" w:name="_Toc194046837"/>
      <w:bookmarkStart w:id="330" w:name="_Toc202771862"/>
      <w:r>
        <w:rPr>
          <w:rFonts w:eastAsia="Tahoma"/>
          <w:b/>
          <w:bCs/>
          <w:sz w:val="28"/>
          <w:szCs w:val="28"/>
          <w:lang w:val="zh-CN"/>
        </w:rPr>
        <w:t>Особенности применения градостроительного регламента</w:t>
      </w:r>
      <w:bookmarkEnd w:id="329"/>
      <w:bookmarkEnd w:id="330"/>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 в границах территорий общего пользования;</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 предназначенные для размещения линейных объектов и (или) занятые линейными объектами.</w:t>
      </w:r>
    </w:p>
    <w:p w:rsidR="00935A2B" w:rsidRDefault="007E4A4B">
      <w:pPr>
        <w:jc w:val="both"/>
        <w:rPr>
          <w:rFonts w:eastAsia="Calibri"/>
          <w:sz w:val="28"/>
          <w:szCs w:val="28"/>
          <w:lang w:val="zh-CN"/>
        </w:rPr>
      </w:pPr>
      <w:r>
        <w:rPr>
          <w:rFonts w:eastAsia="Tahoma"/>
          <w:sz w:val="28"/>
          <w:szCs w:val="28"/>
        </w:rPr>
        <w:tab/>
      </w:r>
      <w:r>
        <w:rPr>
          <w:rFonts w:eastAsia="Tahoma"/>
          <w:sz w:val="28"/>
          <w:szCs w:val="28"/>
          <w:lang w:val="zh-CN"/>
        </w:rPr>
        <w:t>Размещение зданий, строений и сооружений возможно при соблюдении требований статей 37,38, 39 и 40 настоящих Правил.</w:t>
      </w:r>
    </w:p>
    <w:p w:rsidR="00935A2B" w:rsidRDefault="007E4A4B">
      <w:pPr>
        <w:keepNext/>
        <w:keepLines/>
        <w:spacing w:before="200"/>
        <w:ind w:firstLine="709"/>
        <w:jc w:val="both"/>
        <w:outlineLvl w:val="1"/>
        <w:rPr>
          <w:b/>
          <w:bCs/>
          <w:sz w:val="28"/>
          <w:szCs w:val="28"/>
          <w:lang w:val="zh-CN"/>
        </w:rPr>
      </w:pPr>
      <w:bookmarkStart w:id="331" w:name="_Toc194046838"/>
      <w:bookmarkStart w:id="332" w:name="_Toc202771863"/>
      <w:r>
        <w:rPr>
          <w:rFonts w:eastAsia="Tahoma"/>
          <w:b/>
          <w:bCs/>
          <w:sz w:val="28"/>
          <w:szCs w:val="28"/>
          <w:lang w:val="zh-CN"/>
        </w:rPr>
        <w:t>Требования к архитектурно-градостроительному облику объектов капитального строительства</w:t>
      </w:r>
      <w:bookmarkEnd w:id="331"/>
      <w:bookmarkEnd w:id="332"/>
    </w:p>
    <w:p w:rsidR="00935A2B" w:rsidRDefault="007E4A4B">
      <w:pPr>
        <w:ind w:firstLine="709"/>
        <w:jc w:val="both"/>
        <w:rPr>
          <w:rFonts w:eastAsia="Calibri"/>
          <w:sz w:val="28"/>
          <w:szCs w:val="28"/>
          <w:lang w:val="zh-CN"/>
        </w:rPr>
      </w:pPr>
      <w:r>
        <w:rPr>
          <w:rFonts w:eastAsia="Tahoma"/>
          <w:sz w:val="28"/>
          <w:szCs w:val="28"/>
          <w:lang w:val="zh-CN"/>
        </w:rPr>
        <w:t>Требования к архитектурно-градостроительному облику объектов капитального строительства не установлены</w:t>
      </w:r>
    </w:p>
    <w:p w:rsidR="00935A2B" w:rsidRDefault="007E4A4B">
      <w:pPr>
        <w:keepNext/>
        <w:keepLines/>
        <w:spacing w:before="480"/>
        <w:ind w:firstLine="709"/>
        <w:jc w:val="both"/>
        <w:outlineLvl w:val="0"/>
        <w:rPr>
          <w:b/>
          <w:bCs/>
          <w:sz w:val="28"/>
          <w:szCs w:val="28"/>
          <w:lang w:val="zh-CN"/>
        </w:rPr>
      </w:pPr>
      <w:bookmarkStart w:id="333" w:name="_Toc202771864"/>
      <w:r>
        <w:rPr>
          <w:rFonts w:eastAsia="Tahoma"/>
          <w:b/>
          <w:bCs/>
          <w:sz w:val="28"/>
          <w:szCs w:val="28"/>
          <w:lang w:val="zh-CN"/>
        </w:rPr>
        <w:t>14. Зона сельскохозяйственных предприятий (СХ2)</w:t>
      </w:r>
      <w:bookmarkEnd w:id="333"/>
    </w:p>
    <w:p w:rsidR="00935A2B" w:rsidRDefault="007E4A4B">
      <w:pPr>
        <w:ind w:firstLine="709"/>
        <w:jc w:val="both"/>
        <w:rPr>
          <w:rFonts w:eastAsia="Calibri"/>
          <w:sz w:val="28"/>
          <w:szCs w:val="28"/>
          <w:lang w:val="zh-CN"/>
        </w:rPr>
      </w:pPr>
      <w:r>
        <w:rPr>
          <w:rFonts w:eastAsia="Tahoma"/>
          <w:sz w:val="28"/>
          <w:szCs w:val="28"/>
          <w:lang w:val="zh-CN"/>
        </w:rPr>
        <w:t>Зона сельскохозяйственных предприятий СХ2 служит для размещения объектов сельскохозяйственного назначения, предназначенных для ведения сельского хозяйства, садоводства и огородничества, личного подсобного хозяйства, а также их развития.</w:t>
      </w:r>
    </w:p>
    <w:p w:rsidR="00935A2B" w:rsidRDefault="007E4A4B">
      <w:pPr>
        <w:keepNext/>
        <w:keepLines/>
        <w:spacing w:before="200"/>
        <w:ind w:firstLine="709"/>
        <w:jc w:val="both"/>
        <w:outlineLvl w:val="1"/>
        <w:rPr>
          <w:b/>
          <w:bCs/>
          <w:sz w:val="28"/>
          <w:szCs w:val="28"/>
          <w:lang w:val="zh-CN" w:eastAsia="zh-CN"/>
        </w:rPr>
      </w:pPr>
      <w:bookmarkStart w:id="334" w:name="_Toc202771865"/>
      <w:bookmarkStart w:id="335" w:name="_Toc194046840"/>
      <w:r>
        <w:rPr>
          <w:rFonts w:eastAsia="Tahoma"/>
          <w:b/>
          <w:bCs/>
          <w:sz w:val="28"/>
          <w:szCs w:val="28"/>
          <w:lang w:val="zh-CN"/>
        </w:rPr>
        <w:lastRenderedPageBreak/>
        <w:t>Основные виды разрешенного использования земельных участков и объектов капитального строительства</w:t>
      </w:r>
      <w:bookmarkEnd w:id="334"/>
      <w:bookmarkEnd w:id="335"/>
    </w:p>
    <w:tbl>
      <w:tblPr>
        <w:tblStyle w:val="15"/>
        <w:tblW w:w="0" w:type="auto"/>
        <w:tblBorders>
          <w:bottom w:val="none" w:sz="0" w:space="0" w:color="auto"/>
        </w:tblBorders>
        <w:tblLayout w:type="fixed"/>
        <w:tblLook w:val="0000"/>
      </w:tblPr>
      <w:tblGrid>
        <w:gridCol w:w="560"/>
        <w:gridCol w:w="2581"/>
        <w:gridCol w:w="1860"/>
        <w:gridCol w:w="3765"/>
        <w:gridCol w:w="5943"/>
      </w:tblGrid>
      <w:tr w:rsidR="00935A2B">
        <w:trPr>
          <w:tblHeader/>
        </w:trPr>
        <w:tc>
          <w:tcPr>
            <w:tcW w:w="560" w:type="dxa"/>
          </w:tcPr>
          <w:p w:rsidR="00935A2B" w:rsidRDefault="007E4A4B">
            <w:pPr>
              <w:jc w:val="center"/>
              <w:rPr>
                <w:rFonts w:eastAsia="Calibri"/>
                <w:b/>
              </w:rPr>
            </w:pPr>
            <w:r>
              <w:rPr>
                <w:rFonts w:eastAsia="Tahoma"/>
                <w:b/>
              </w:rPr>
              <w:t>№ п/п</w:t>
            </w:r>
          </w:p>
        </w:tc>
        <w:tc>
          <w:tcPr>
            <w:tcW w:w="2581" w:type="dxa"/>
          </w:tcPr>
          <w:p w:rsidR="00935A2B" w:rsidRDefault="007E4A4B">
            <w:pPr>
              <w:jc w:val="center"/>
              <w:rPr>
                <w:rFonts w:eastAsia="Calibri"/>
                <w:b/>
              </w:rPr>
            </w:pPr>
            <w:r>
              <w:rPr>
                <w:rFonts w:eastAsia="Tahoma"/>
                <w:b/>
              </w:rPr>
              <w:t>Наименование вида разрешенного использования</w:t>
            </w:r>
          </w:p>
        </w:tc>
        <w:tc>
          <w:tcPr>
            <w:tcW w:w="1860" w:type="dxa"/>
          </w:tcPr>
          <w:p w:rsidR="00935A2B" w:rsidRDefault="007E4A4B">
            <w:pPr>
              <w:jc w:val="center"/>
              <w:rPr>
                <w:rFonts w:eastAsia="Calibri"/>
                <w:b/>
              </w:rPr>
            </w:pPr>
            <w:r>
              <w:rPr>
                <w:rFonts w:eastAsia="Tahoma"/>
                <w:b/>
              </w:rPr>
              <w:t>Код вида разрешенного использования</w:t>
            </w:r>
          </w:p>
        </w:tc>
        <w:tc>
          <w:tcPr>
            <w:tcW w:w="3765" w:type="dxa"/>
          </w:tcPr>
          <w:p w:rsidR="00935A2B" w:rsidRDefault="007E4A4B">
            <w:pPr>
              <w:jc w:val="center"/>
              <w:rPr>
                <w:rFonts w:eastAsia="Calibri"/>
                <w:b/>
              </w:rPr>
            </w:pPr>
            <w:r>
              <w:rPr>
                <w:rFonts w:eastAsia="Tahoma"/>
                <w:b/>
              </w:rPr>
              <w:t>Описание вида разрешенного использования</w:t>
            </w:r>
          </w:p>
        </w:tc>
        <w:tc>
          <w:tcPr>
            <w:tcW w:w="5943"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2602"/>
        <w:gridCol w:w="1854"/>
        <w:gridCol w:w="3735"/>
        <w:gridCol w:w="5958"/>
      </w:tblGrid>
      <w:tr w:rsidR="00935A2B">
        <w:trPr>
          <w:tblHeader/>
        </w:trPr>
        <w:tc>
          <w:tcPr>
            <w:tcW w:w="560" w:type="dxa"/>
          </w:tcPr>
          <w:p w:rsidR="00935A2B" w:rsidRDefault="007E4A4B">
            <w:pPr>
              <w:jc w:val="center"/>
              <w:rPr>
                <w:rFonts w:eastAsia="Calibri"/>
              </w:rPr>
            </w:pPr>
            <w:r>
              <w:rPr>
                <w:rFonts w:eastAsia="Tahoma"/>
              </w:rPr>
              <w:t>1</w:t>
            </w:r>
          </w:p>
        </w:tc>
        <w:tc>
          <w:tcPr>
            <w:tcW w:w="2602"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735" w:type="dxa"/>
          </w:tcPr>
          <w:p w:rsidR="00935A2B" w:rsidRDefault="007E4A4B">
            <w:pPr>
              <w:jc w:val="center"/>
              <w:rPr>
                <w:rFonts w:eastAsia="Calibri"/>
              </w:rPr>
            </w:pPr>
            <w:r>
              <w:rPr>
                <w:rFonts w:eastAsia="Tahoma"/>
              </w:rPr>
              <w:t>4</w:t>
            </w:r>
          </w:p>
        </w:tc>
        <w:tc>
          <w:tcPr>
            <w:tcW w:w="5958"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2602" w:type="dxa"/>
            <w:vMerge w:val="restart"/>
          </w:tcPr>
          <w:p w:rsidR="00935A2B" w:rsidRDefault="007E4A4B">
            <w:pPr>
              <w:rPr>
                <w:rFonts w:eastAsia="Calibri"/>
              </w:rPr>
            </w:pPr>
            <w:r>
              <w:rPr>
                <w:rFonts w:eastAsia="Tahoma"/>
              </w:rPr>
              <w:t>Выращивание зерновых и иных сельскохозяйственных культур</w:t>
            </w:r>
          </w:p>
        </w:tc>
        <w:tc>
          <w:tcPr>
            <w:tcW w:w="1854" w:type="dxa"/>
            <w:vMerge w:val="restart"/>
          </w:tcPr>
          <w:p w:rsidR="00935A2B" w:rsidRDefault="007E4A4B">
            <w:pPr>
              <w:jc w:val="center"/>
              <w:rPr>
                <w:rFonts w:eastAsia="Calibri"/>
              </w:rPr>
            </w:pPr>
            <w:r>
              <w:rPr>
                <w:rFonts w:eastAsia="Tahoma"/>
              </w:rPr>
              <w:t>1.2</w:t>
            </w:r>
          </w:p>
        </w:tc>
        <w:tc>
          <w:tcPr>
            <w:tcW w:w="3735" w:type="dxa"/>
            <w:vMerge w:val="restart"/>
          </w:tcPr>
          <w:p w:rsidR="00935A2B" w:rsidRDefault="007E4A4B">
            <w:pPr>
              <w:rPr>
                <w:rFonts w:eastAsia="Calibri"/>
              </w:rPr>
            </w:pPr>
            <w:r>
              <w:rPr>
                <w:rFonts w:eastAsia="Tahoma"/>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958" w:type="dxa"/>
          </w:tcPr>
          <w:p w:rsidR="00935A2B" w:rsidRDefault="007E4A4B">
            <w:pPr>
              <w:rPr>
                <w:rFonts w:eastAsia="Calibri"/>
              </w:rPr>
            </w:pPr>
            <w:r>
              <w:rPr>
                <w:rFonts w:eastAsia="Tahoma"/>
              </w:rPr>
              <w:t>Минимальный размер земельного участка (площадь) – 600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размер земельного участка (площадь) – 100000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Застройка участка не допускается, места допустимого размещения объектов не предусматриваются.</w:t>
            </w:r>
          </w:p>
        </w:tc>
      </w:tr>
      <w:tr w:rsidR="00935A2B">
        <w:tc>
          <w:tcPr>
            <w:tcW w:w="560" w:type="dxa"/>
            <w:vMerge w:val="restart"/>
          </w:tcPr>
          <w:p w:rsidR="00935A2B" w:rsidRDefault="007E4A4B">
            <w:pPr>
              <w:jc w:val="center"/>
              <w:rPr>
                <w:rFonts w:eastAsia="Calibri"/>
              </w:rPr>
            </w:pPr>
            <w:r>
              <w:rPr>
                <w:rFonts w:eastAsia="Tahoma"/>
              </w:rPr>
              <w:t>2</w:t>
            </w:r>
          </w:p>
        </w:tc>
        <w:tc>
          <w:tcPr>
            <w:tcW w:w="2602" w:type="dxa"/>
            <w:vMerge w:val="restart"/>
          </w:tcPr>
          <w:p w:rsidR="00935A2B" w:rsidRDefault="007E4A4B">
            <w:pPr>
              <w:rPr>
                <w:rFonts w:eastAsia="Calibri"/>
              </w:rPr>
            </w:pPr>
            <w:r>
              <w:rPr>
                <w:rFonts w:eastAsia="Tahoma"/>
              </w:rPr>
              <w:t>Овощеводство</w:t>
            </w:r>
          </w:p>
        </w:tc>
        <w:tc>
          <w:tcPr>
            <w:tcW w:w="1854" w:type="dxa"/>
            <w:vMerge w:val="restart"/>
          </w:tcPr>
          <w:p w:rsidR="00935A2B" w:rsidRDefault="007E4A4B">
            <w:pPr>
              <w:jc w:val="center"/>
              <w:rPr>
                <w:rFonts w:eastAsia="Calibri"/>
              </w:rPr>
            </w:pPr>
            <w:r>
              <w:rPr>
                <w:rFonts w:eastAsia="Tahoma"/>
              </w:rPr>
              <w:t>1.3</w:t>
            </w:r>
          </w:p>
        </w:tc>
        <w:tc>
          <w:tcPr>
            <w:tcW w:w="3735" w:type="dxa"/>
            <w:vMerge w:val="restart"/>
          </w:tcPr>
          <w:p w:rsidR="00935A2B" w:rsidRDefault="007E4A4B">
            <w:pPr>
              <w:rPr>
                <w:rFonts w:eastAsia="Calibri"/>
              </w:rPr>
            </w:pPr>
            <w:r>
              <w:rPr>
                <w:rFonts w:eastAsia="Tahom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958" w:type="dxa"/>
          </w:tcPr>
          <w:p w:rsidR="00935A2B" w:rsidRDefault="007E4A4B">
            <w:pPr>
              <w:rPr>
                <w:rFonts w:eastAsia="Calibri"/>
              </w:rPr>
            </w:pPr>
            <w:r>
              <w:rPr>
                <w:rFonts w:eastAsia="Tahoma"/>
              </w:rPr>
              <w:t>Минимальный размер земельного участка (площадь) – 600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размер земельного участка (площадь) – 100000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Предельное количество этажей – 1 этаж.</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6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60" w:type="dxa"/>
            <w:vMerge w:val="restart"/>
          </w:tcPr>
          <w:p w:rsidR="00935A2B" w:rsidRDefault="007E4A4B">
            <w:pPr>
              <w:jc w:val="center"/>
              <w:rPr>
                <w:rFonts w:eastAsia="Calibri"/>
              </w:rPr>
            </w:pPr>
            <w:r>
              <w:rPr>
                <w:rFonts w:eastAsia="Tahoma"/>
              </w:rPr>
              <w:lastRenderedPageBreak/>
              <w:t>3</w:t>
            </w:r>
          </w:p>
        </w:tc>
        <w:tc>
          <w:tcPr>
            <w:tcW w:w="2602" w:type="dxa"/>
            <w:vMerge w:val="restart"/>
          </w:tcPr>
          <w:p w:rsidR="00935A2B" w:rsidRDefault="007E4A4B">
            <w:pPr>
              <w:rPr>
                <w:rFonts w:eastAsia="Calibri"/>
              </w:rPr>
            </w:pPr>
            <w:r>
              <w:rPr>
                <w:rFonts w:eastAsia="Tahoma"/>
              </w:rPr>
              <w:t>Выращивание тонизирующих, лекарственных, цветочных культур</w:t>
            </w:r>
          </w:p>
        </w:tc>
        <w:tc>
          <w:tcPr>
            <w:tcW w:w="1854" w:type="dxa"/>
            <w:vMerge w:val="restart"/>
          </w:tcPr>
          <w:p w:rsidR="00935A2B" w:rsidRDefault="007E4A4B">
            <w:pPr>
              <w:jc w:val="center"/>
              <w:rPr>
                <w:rFonts w:eastAsia="Calibri"/>
              </w:rPr>
            </w:pPr>
            <w:r>
              <w:rPr>
                <w:rFonts w:eastAsia="Tahoma"/>
              </w:rPr>
              <w:t>1.4</w:t>
            </w:r>
          </w:p>
        </w:tc>
        <w:tc>
          <w:tcPr>
            <w:tcW w:w="3735" w:type="dxa"/>
            <w:vMerge w:val="restart"/>
          </w:tcPr>
          <w:p w:rsidR="00935A2B" w:rsidRDefault="007E4A4B">
            <w:pPr>
              <w:rPr>
                <w:rFonts w:eastAsia="Calibri"/>
              </w:rPr>
            </w:pPr>
            <w:r>
              <w:rPr>
                <w:rFonts w:eastAsia="Tahoma"/>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5958" w:type="dxa"/>
            <w:vMerge w:val="restart"/>
          </w:tcPr>
          <w:p w:rsidR="00935A2B" w:rsidRDefault="007E4A4B">
            <w:pPr>
              <w:rPr>
                <w:rFonts w:eastAsia="Calibri"/>
              </w:rPr>
            </w:pPr>
            <w:r>
              <w:rPr>
                <w:rFonts w:eastAsia="Tahoma"/>
              </w:rPr>
              <w:t>Минимальный размер земельного участка (площадь) – 600 кв.м.</w:t>
            </w:r>
          </w:p>
          <w:p w:rsidR="00935A2B" w:rsidRDefault="007E4A4B">
            <w:pPr>
              <w:rPr>
                <w:rFonts w:eastAsia="Calibri"/>
              </w:rPr>
            </w:pPr>
            <w:r>
              <w:rPr>
                <w:rFonts w:eastAsia="Tahoma"/>
              </w:rPr>
              <w:t>Максимальный размер земельного участка (площадь) – 100000 кв.м.</w:t>
            </w:r>
          </w:p>
          <w:p w:rsidR="00935A2B" w:rsidRDefault="007E4A4B">
            <w:pPr>
              <w:rPr>
                <w:rFonts w:eastAsia="Calibri"/>
              </w:rPr>
            </w:pPr>
            <w:r>
              <w:rPr>
                <w:rFonts w:eastAsia="Tahoma"/>
              </w:rPr>
              <w:t>Застройка участка не допускается, места допустимого размещения объектов не предусматриваются.</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Максимальный размер земельного участка (площадь) – 100000 кв.м.</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Застройка участка не допускается, места допустимого размещения объектов не предусматриваются.</w:t>
            </w:r>
          </w:p>
        </w:tc>
      </w:tr>
      <w:tr w:rsidR="00935A2B">
        <w:tc>
          <w:tcPr>
            <w:tcW w:w="560" w:type="dxa"/>
          </w:tcPr>
          <w:p w:rsidR="00935A2B" w:rsidRDefault="007E4A4B">
            <w:pPr>
              <w:jc w:val="center"/>
              <w:rPr>
                <w:rFonts w:eastAsia="Calibri"/>
              </w:rPr>
            </w:pPr>
            <w:r>
              <w:rPr>
                <w:rFonts w:eastAsia="Tahoma"/>
              </w:rPr>
              <w:t>4</w:t>
            </w:r>
          </w:p>
        </w:tc>
        <w:tc>
          <w:tcPr>
            <w:tcW w:w="2602" w:type="dxa"/>
          </w:tcPr>
          <w:p w:rsidR="00935A2B" w:rsidRDefault="007E4A4B">
            <w:pPr>
              <w:rPr>
                <w:rFonts w:eastAsia="Calibri"/>
              </w:rPr>
            </w:pPr>
            <w:r>
              <w:rPr>
                <w:rFonts w:eastAsia="Tahoma"/>
              </w:rPr>
              <w:t>Садоводство</w:t>
            </w:r>
          </w:p>
        </w:tc>
        <w:tc>
          <w:tcPr>
            <w:tcW w:w="1854" w:type="dxa"/>
          </w:tcPr>
          <w:p w:rsidR="00935A2B" w:rsidRDefault="007E4A4B">
            <w:pPr>
              <w:jc w:val="center"/>
              <w:rPr>
                <w:rFonts w:eastAsia="Calibri"/>
              </w:rPr>
            </w:pPr>
            <w:r>
              <w:rPr>
                <w:rFonts w:eastAsia="Tahoma"/>
              </w:rPr>
              <w:t>1.5</w:t>
            </w:r>
          </w:p>
        </w:tc>
        <w:tc>
          <w:tcPr>
            <w:tcW w:w="3735" w:type="dxa"/>
          </w:tcPr>
          <w:p w:rsidR="00935A2B" w:rsidRDefault="007E4A4B">
            <w:pPr>
              <w:rPr>
                <w:rFonts w:eastAsia="Calibri"/>
              </w:rPr>
            </w:pPr>
            <w:r>
              <w:rPr>
                <w:rFonts w:eastAsia="Tahom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958"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t>5</w:t>
            </w:r>
          </w:p>
        </w:tc>
        <w:tc>
          <w:tcPr>
            <w:tcW w:w="2602" w:type="dxa"/>
            <w:vMerge w:val="restart"/>
          </w:tcPr>
          <w:p w:rsidR="00935A2B" w:rsidRDefault="007E4A4B">
            <w:pPr>
              <w:rPr>
                <w:rFonts w:eastAsia="Calibri"/>
              </w:rPr>
            </w:pPr>
            <w:r>
              <w:rPr>
                <w:rFonts w:eastAsia="Tahoma"/>
              </w:rPr>
              <w:t>Скотоводство</w:t>
            </w:r>
          </w:p>
        </w:tc>
        <w:tc>
          <w:tcPr>
            <w:tcW w:w="1854" w:type="dxa"/>
            <w:vMerge w:val="restart"/>
          </w:tcPr>
          <w:p w:rsidR="00935A2B" w:rsidRDefault="007E4A4B">
            <w:pPr>
              <w:jc w:val="center"/>
              <w:rPr>
                <w:rFonts w:eastAsia="Calibri"/>
              </w:rPr>
            </w:pPr>
            <w:r>
              <w:rPr>
                <w:rFonts w:eastAsia="Tahoma"/>
              </w:rPr>
              <w:t>1.8</w:t>
            </w:r>
          </w:p>
        </w:tc>
        <w:tc>
          <w:tcPr>
            <w:tcW w:w="3735" w:type="dxa"/>
            <w:vMerge w:val="restart"/>
          </w:tcPr>
          <w:p w:rsidR="00935A2B" w:rsidRDefault="007E4A4B">
            <w:pPr>
              <w:rPr>
                <w:rFonts w:eastAsia="Calibri"/>
              </w:rPr>
            </w:pPr>
            <w:r>
              <w:rPr>
                <w:rFonts w:eastAsia="Tahoma"/>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5958" w:type="dxa"/>
          </w:tcPr>
          <w:p w:rsidR="00935A2B" w:rsidRDefault="007E4A4B">
            <w:pPr>
              <w:rPr>
                <w:rFonts w:eastAsia="Calibri"/>
              </w:rPr>
            </w:pPr>
            <w:r>
              <w:rPr>
                <w:rFonts w:eastAsia="Tahoma"/>
              </w:rPr>
              <w:t>Минимальный размер земельного участка (площадь) – 600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размер земельного участка (площадь) – 450000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Tahoma"/>
              </w:rPr>
            </w:pPr>
            <w:r>
              <w:rPr>
                <w:rFonts w:eastAsia="Tahoma"/>
              </w:rPr>
              <w:t>Предельная высота зданий, строений, сооружений –</w:t>
            </w:r>
          </w:p>
          <w:p w:rsidR="00935A2B" w:rsidRDefault="007E4A4B">
            <w:pPr>
              <w:rPr>
                <w:rFonts w:eastAsia="Calibri"/>
              </w:rPr>
            </w:pPr>
            <w:r>
              <w:rPr>
                <w:rFonts w:eastAsia="Tahoma"/>
              </w:rPr>
              <w:lastRenderedPageBreak/>
              <w:t xml:space="preserve"> 15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 максимальный процент застройки подземной части – не регламентируется.</w:t>
            </w:r>
          </w:p>
        </w:tc>
      </w:tr>
      <w:tr w:rsidR="00935A2B">
        <w:trPr>
          <w:trHeight w:val="276"/>
        </w:trPr>
        <w:tc>
          <w:tcPr>
            <w:tcW w:w="560" w:type="dxa"/>
            <w:vMerge w:val="restart"/>
          </w:tcPr>
          <w:p w:rsidR="00935A2B" w:rsidRDefault="007E4A4B">
            <w:pPr>
              <w:jc w:val="center"/>
              <w:rPr>
                <w:rFonts w:eastAsia="Calibri"/>
              </w:rPr>
            </w:pPr>
            <w:r>
              <w:rPr>
                <w:rFonts w:eastAsia="Tahoma"/>
              </w:rPr>
              <w:t>6</w:t>
            </w:r>
          </w:p>
        </w:tc>
        <w:tc>
          <w:tcPr>
            <w:tcW w:w="2602" w:type="dxa"/>
            <w:vMerge w:val="restart"/>
          </w:tcPr>
          <w:p w:rsidR="00935A2B" w:rsidRDefault="007E4A4B">
            <w:pPr>
              <w:rPr>
                <w:rFonts w:eastAsia="Calibri"/>
              </w:rPr>
            </w:pPr>
            <w:r>
              <w:rPr>
                <w:rFonts w:eastAsia="Tahoma"/>
              </w:rPr>
              <w:t>Звероводство</w:t>
            </w:r>
          </w:p>
        </w:tc>
        <w:tc>
          <w:tcPr>
            <w:tcW w:w="1854" w:type="dxa"/>
            <w:vMerge w:val="restart"/>
          </w:tcPr>
          <w:p w:rsidR="00935A2B" w:rsidRDefault="007E4A4B">
            <w:pPr>
              <w:jc w:val="center"/>
              <w:rPr>
                <w:rFonts w:eastAsia="Calibri"/>
              </w:rPr>
            </w:pPr>
            <w:r>
              <w:rPr>
                <w:rFonts w:eastAsia="Tahoma"/>
              </w:rPr>
              <w:t>1.9</w:t>
            </w:r>
          </w:p>
        </w:tc>
        <w:tc>
          <w:tcPr>
            <w:tcW w:w="3735" w:type="dxa"/>
            <w:vMerge w:val="restart"/>
          </w:tcPr>
          <w:p w:rsidR="00935A2B" w:rsidRDefault="007E4A4B">
            <w:pPr>
              <w:rPr>
                <w:rFonts w:eastAsia="Calibri"/>
              </w:rPr>
            </w:pPr>
            <w:r>
              <w:rPr>
                <w:rFonts w:eastAsia="Tahoma"/>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5958" w:type="dxa"/>
            <w:vMerge w:val="restart"/>
          </w:tcPr>
          <w:p w:rsidR="00935A2B" w:rsidRDefault="007E4A4B">
            <w:pPr>
              <w:rPr>
                <w:rFonts w:eastAsia="Calibri"/>
              </w:rPr>
            </w:pPr>
            <w:r>
              <w:rPr>
                <w:rFonts w:eastAsia="Tahoma"/>
              </w:rPr>
              <w:t>Минимальный размер земельного участка (площадь) – 600 кв.м.</w:t>
            </w:r>
          </w:p>
          <w:p w:rsidR="00935A2B" w:rsidRDefault="007E4A4B">
            <w:pPr>
              <w:rPr>
                <w:rFonts w:eastAsia="Calibri"/>
              </w:rPr>
            </w:pPr>
            <w:r>
              <w:rPr>
                <w:rFonts w:eastAsia="Tahoma"/>
              </w:rPr>
              <w:t>Максимальный размер земельного участка (площадь) – 250000 кв.м.</w:t>
            </w:r>
          </w:p>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935A2B" w:rsidRDefault="007E4A4B">
            <w:pPr>
              <w:rPr>
                <w:rFonts w:eastAsia="Calibri"/>
              </w:rPr>
            </w:pPr>
            <w:r>
              <w:rPr>
                <w:rFonts w:eastAsia="Tahoma"/>
              </w:rPr>
              <w:t>Предельное количество этажей – 2 этажа.</w:t>
            </w:r>
          </w:p>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15 м.</w:t>
            </w:r>
          </w:p>
          <w:p w:rsidR="00935A2B" w:rsidRDefault="007E4A4B">
            <w:pPr>
              <w:rPr>
                <w:rFonts w:eastAsia="Calibri"/>
              </w:rPr>
            </w:pPr>
            <w:r>
              <w:rPr>
                <w:rFonts w:eastAsia="Tahoma"/>
              </w:rPr>
              <w:t>Максимальный процент застройки в границах земельного участка – 60%.</w:t>
            </w:r>
          </w:p>
          <w:p w:rsidR="00935A2B" w:rsidRDefault="007E4A4B">
            <w:pPr>
              <w:rPr>
                <w:rFonts w:eastAsia="Calibri"/>
              </w:rPr>
            </w:pPr>
            <w:r>
              <w:rPr>
                <w:rFonts w:eastAsia="Tahoma"/>
              </w:rPr>
              <w:t>- максимальный процент застройки подземной части – не регламентируется.</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Максимальный размер земельного участка (площадь) – 250000 кв.м.</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w:t>
            </w:r>
            <w:r>
              <w:rPr>
                <w:rFonts w:eastAsia="Tahoma"/>
              </w:rPr>
              <w:lastRenderedPageBreak/>
              <w:t>строительство зданий, строений, сооружений, если иное не предусмотрено документацией – 5 м.</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Предельное количество этажей – 2 этажа.</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15 м.</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 максимальный процент застройки подземной части – не регламентируется.</w:t>
            </w:r>
          </w:p>
        </w:tc>
      </w:tr>
      <w:tr w:rsidR="00935A2B">
        <w:tc>
          <w:tcPr>
            <w:tcW w:w="560" w:type="dxa"/>
          </w:tcPr>
          <w:p w:rsidR="00935A2B" w:rsidRDefault="007E4A4B">
            <w:pPr>
              <w:jc w:val="center"/>
              <w:rPr>
                <w:rFonts w:eastAsia="Calibri"/>
              </w:rPr>
            </w:pPr>
            <w:r>
              <w:rPr>
                <w:rFonts w:eastAsia="Tahoma"/>
              </w:rPr>
              <w:t>7</w:t>
            </w:r>
          </w:p>
        </w:tc>
        <w:tc>
          <w:tcPr>
            <w:tcW w:w="2602" w:type="dxa"/>
          </w:tcPr>
          <w:p w:rsidR="00935A2B" w:rsidRDefault="007E4A4B">
            <w:pPr>
              <w:rPr>
                <w:rFonts w:eastAsia="Calibri"/>
              </w:rPr>
            </w:pPr>
            <w:r>
              <w:rPr>
                <w:rFonts w:eastAsia="Tahoma"/>
              </w:rPr>
              <w:t>Птицеводство</w:t>
            </w:r>
          </w:p>
        </w:tc>
        <w:tc>
          <w:tcPr>
            <w:tcW w:w="1854" w:type="dxa"/>
          </w:tcPr>
          <w:p w:rsidR="00935A2B" w:rsidRDefault="007E4A4B">
            <w:pPr>
              <w:jc w:val="center"/>
              <w:rPr>
                <w:rFonts w:eastAsia="Calibri"/>
              </w:rPr>
            </w:pPr>
            <w:r>
              <w:rPr>
                <w:rFonts w:eastAsia="Tahoma"/>
              </w:rPr>
              <w:t>1.10</w:t>
            </w:r>
          </w:p>
        </w:tc>
        <w:tc>
          <w:tcPr>
            <w:tcW w:w="3735" w:type="dxa"/>
          </w:tcPr>
          <w:p w:rsidR="00935A2B" w:rsidRDefault="007E4A4B">
            <w:pPr>
              <w:rPr>
                <w:rFonts w:eastAsia="Calibri"/>
              </w:rPr>
            </w:pPr>
            <w:r>
              <w:rPr>
                <w:rFonts w:eastAsia="Tahoma"/>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5958"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8</w:t>
            </w:r>
          </w:p>
        </w:tc>
        <w:tc>
          <w:tcPr>
            <w:tcW w:w="2602" w:type="dxa"/>
          </w:tcPr>
          <w:p w:rsidR="00935A2B" w:rsidRDefault="007E4A4B">
            <w:pPr>
              <w:rPr>
                <w:rFonts w:eastAsia="Calibri"/>
              </w:rPr>
            </w:pPr>
            <w:r>
              <w:rPr>
                <w:rFonts w:eastAsia="Tahoma"/>
              </w:rPr>
              <w:t>Свиноводство</w:t>
            </w:r>
          </w:p>
        </w:tc>
        <w:tc>
          <w:tcPr>
            <w:tcW w:w="1854" w:type="dxa"/>
          </w:tcPr>
          <w:p w:rsidR="00935A2B" w:rsidRDefault="007E4A4B">
            <w:pPr>
              <w:jc w:val="center"/>
              <w:rPr>
                <w:rFonts w:eastAsia="Calibri"/>
              </w:rPr>
            </w:pPr>
            <w:r>
              <w:rPr>
                <w:rFonts w:eastAsia="Tahoma"/>
              </w:rPr>
              <w:t>1.11</w:t>
            </w:r>
          </w:p>
        </w:tc>
        <w:tc>
          <w:tcPr>
            <w:tcW w:w="3735" w:type="dxa"/>
          </w:tcPr>
          <w:p w:rsidR="00935A2B" w:rsidRDefault="007E4A4B">
            <w:pPr>
              <w:rPr>
                <w:rFonts w:eastAsia="Calibri"/>
              </w:rPr>
            </w:pPr>
            <w:r>
              <w:rPr>
                <w:rFonts w:eastAsia="Tahoma"/>
              </w:rPr>
              <w:t xml:space="preserve">Осуществление хозяйственной деятельности, связанной с разведением свиней; размещение зданий, сооружений, используемых для содержания и </w:t>
            </w:r>
            <w:r>
              <w:rPr>
                <w:rFonts w:eastAsia="Tahoma"/>
              </w:rPr>
              <w:lastRenderedPageBreak/>
              <w:t xml:space="preserve">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5958"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lastRenderedPageBreak/>
              <w:t>9</w:t>
            </w:r>
          </w:p>
        </w:tc>
        <w:tc>
          <w:tcPr>
            <w:tcW w:w="2602" w:type="dxa"/>
            <w:vMerge w:val="restart"/>
          </w:tcPr>
          <w:p w:rsidR="00935A2B" w:rsidRDefault="007E4A4B">
            <w:pPr>
              <w:rPr>
                <w:rFonts w:eastAsia="Calibri"/>
              </w:rPr>
            </w:pPr>
            <w:r>
              <w:rPr>
                <w:rFonts w:eastAsia="Tahoma"/>
              </w:rPr>
              <w:t>Пчеловодство</w:t>
            </w:r>
          </w:p>
        </w:tc>
        <w:tc>
          <w:tcPr>
            <w:tcW w:w="1854" w:type="dxa"/>
            <w:vMerge w:val="restart"/>
          </w:tcPr>
          <w:p w:rsidR="00935A2B" w:rsidRDefault="007E4A4B">
            <w:pPr>
              <w:jc w:val="center"/>
              <w:rPr>
                <w:rFonts w:eastAsia="Calibri"/>
              </w:rPr>
            </w:pPr>
            <w:r>
              <w:rPr>
                <w:rFonts w:eastAsia="Tahoma"/>
              </w:rPr>
              <w:t>1.12</w:t>
            </w:r>
          </w:p>
        </w:tc>
        <w:tc>
          <w:tcPr>
            <w:tcW w:w="3735" w:type="dxa"/>
            <w:vMerge w:val="restart"/>
          </w:tcPr>
          <w:p w:rsidR="00935A2B" w:rsidRDefault="007E4A4B">
            <w:pPr>
              <w:rPr>
                <w:rFonts w:eastAsia="Calibri"/>
              </w:rPr>
            </w:pPr>
            <w:r>
              <w:rPr>
                <w:rFonts w:eastAsia="Tahoma"/>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5958" w:type="dxa"/>
          </w:tcPr>
          <w:p w:rsidR="00935A2B" w:rsidRDefault="007E4A4B">
            <w:pPr>
              <w:rPr>
                <w:rFonts w:eastAsia="Calibri"/>
              </w:rPr>
            </w:pPr>
            <w:r>
              <w:rPr>
                <w:rFonts w:eastAsia="Tahoma"/>
              </w:rPr>
              <w:t>Минимальный размер земельного участка (площадь) – 600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Предельное количество этажей – 1 этаж.</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6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60" w:type="dxa"/>
            <w:vMerge w:val="restart"/>
          </w:tcPr>
          <w:p w:rsidR="00935A2B" w:rsidRDefault="007E4A4B">
            <w:pPr>
              <w:jc w:val="center"/>
              <w:rPr>
                <w:rFonts w:eastAsia="Calibri"/>
              </w:rPr>
            </w:pPr>
            <w:r>
              <w:rPr>
                <w:rFonts w:eastAsia="Tahoma"/>
              </w:rPr>
              <w:t>10</w:t>
            </w:r>
          </w:p>
        </w:tc>
        <w:tc>
          <w:tcPr>
            <w:tcW w:w="2602" w:type="dxa"/>
            <w:vMerge w:val="restart"/>
          </w:tcPr>
          <w:p w:rsidR="00935A2B" w:rsidRDefault="007E4A4B">
            <w:pPr>
              <w:rPr>
                <w:rFonts w:eastAsia="Calibri"/>
              </w:rPr>
            </w:pPr>
            <w:r>
              <w:rPr>
                <w:rFonts w:eastAsia="Tahoma"/>
              </w:rPr>
              <w:t>Рыбоводство</w:t>
            </w:r>
          </w:p>
        </w:tc>
        <w:tc>
          <w:tcPr>
            <w:tcW w:w="1854" w:type="dxa"/>
            <w:vMerge w:val="restart"/>
          </w:tcPr>
          <w:p w:rsidR="00935A2B" w:rsidRDefault="007E4A4B">
            <w:pPr>
              <w:jc w:val="center"/>
              <w:rPr>
                <w:rFonts w:eastAsia="Calibri"/>
              </w:rPr>
            </w:pPr>
            <w:r>
              <w:rPr>
                <w:rFonts w:eastAsia="Tahoma"/>
              </w:rPr>
              <w:t>1.13</w:t>
            </w:r>
          </w:p>
        </w:tc>
        <w:tc>
          <w:tcPr>
            <w:tcW w:w="3735" w:type="dxa"/>
            <w:vMerge w:val="restart"/>
          </w:tcPr>
          <w:p w:rsidR="00935A2B" w:rsidRDefault="007E4A4B">
            <w:pPr>
              <w:rPr>
                <w:rFonts w:eastAsia="Calibri"/>
              </w:rPr>
            </w:pPr>
            <w:r>
              <w:rPr>
                <w:rFonts w:eastAsia="Tahoma"/>
              </w:rPr>
              <w:t xml:space="preserve">Осуществление хозяйственной деятельности, связанной с разведением и (или) содержанием, выращиванием объектов рыбоводства </w:t>
            </w:r>
            <w:r>
              <w:rPr>
                <w:rFonts w:eastAsia="Tahoma"/>
              </w:rPr>
              <w:lastRenderedPageBreak/>
              <w:t xml:space="preserve">(аквакультуры); размещение зданий, сооружений, оборудования, необходимых для осуществления рыбоводства (аквакультуры) </w:t>
            </w:r>
          </w:p>
        </w:tc>
        <w:tc>
          <w:tcPr>
            <w:tcW w:w="5958" w:type="dxa"/>
            <w:vMerge w:val="restart"/>
          </w:tcPr>
          <w:p w:rsidR="00935A2B" w:rsidRDefault="007E4A4B">
            <w:pPr>
              <w:rPr>
                <w:rFonts w:eastAsia="Calibri"/>
              </w:rPr>
            </w:pPr>
            <w:r>
              <w:rPr>
                <w:rFonts w:eastAsia="Tahoma"/>
              </w:rPr>
              <w:lastRenderedPageBreak/>
              <w:t>Минимальный размер земельного участка (площадь) – 600 кв.м.</w:t>
            </w:r>
          </w:p>
          <w:p w:rsidR="00935A2B" w:rsidRDefault="007E4A4B">
            <w:pPr>
              <w:rPr>
                <w:rFonts w:eastAsia="Calibri"/>
              </w:rPr>
            </w:pPr>
            <w:r>
              <w:rPr>
                <w:rFonts w:eastAsia="Tahoma"/>
              </w:rPr>
              <w:t>Максимальный размер земельного участка (площадь) – 10000 кв.м.</w:t>
            </w:r>
          </w:p>
          <w:p w:rsidR="00935A2B" w:rsidRDefault="007E4A4B">
            <w:pPr>
              <w:rPr>
                <w:rFonts w:eastAsia="Calibri"/>
              </w:rPr>
            </w:pPr>
            <w:r>
              <w:rPr>
                <w:rFonts w:eastAsia="Tahoma"/>
              </w:rPr>
              <w:t xml:space="preserve">Минимальные отступы от красной линии или </w:t>
            </w:r>
            <w:r>
              <w:rPr>
                <w:rFonts w:eastAsia="Tahoma"/>
              </w:rPr>
              <w:lastRenderedPageBreak/>
              <w:t>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935A2B" w:rsidRDefault="007E4A4B">
            <w:pPr>
              <w:rPr>
                <w:rFonts w:eastAsia="Calibri"/>
              </w:rPr>
            </w:pPr>
            <w:r>
              <w:rPr>
                <w:rFonts w:eastAsia="Tahoma"/>
              </w:rPr>
              <w:t>Предельное количество этажей – 1 этаж.</w:t>
            </w:r>
          </w:p>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6 м.</w:t>
            </w:r>
          </w:p>
          <w:p w:rsidR="00935A2B" w:rsidRDefault="007E4A4B">
            <w:pPr>
              <w:rPr>
                <w:rFonts w:eastAsia="Calibri"/>
              </w:rPr>
            </w:pPr>
            <w:r>
              <w:rPr>
                <w:rFonts w:eastAsia="Tahoma"/>
              </w:rPr>
              <w:t>Максимальный процент застройки в границах земельного участка – 60%.</w:t>
            </w:r>
          </w:p>
          <w:p w:rsidR="00935A2B" w:rsidRDefault="007E4A4B">
            <w:pPr>
              <w:rPr>
                <w:rFonts w:eastAsia="Calibri"/>
              </w:rPr>
            </w:pPr>
            <w:r>
              <w:rPr>
                <w:rFonts w:eastAsia="Tahoma"/>
              </w:rPr>
              <w:t>- максимальный процент застройки подземной части – не регламентируется.</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Максимальный размер земельного участка (площадь) – 10000 кв.м.</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Предельное количество этажей – 1 этаж.</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Tahoma"/>
              </w:rPr>
            </w:pPr>
            <w:r>
              <w:rPr>
                <w:rFonts w:eastAsia="Tahoma"/>
              </w:rPr>
              <w:t>Предельная высота зданий, строений, сооружений –</w:t>
            </w:r>
          </w:p>
          <w:p w:rsidR="00935A2B" w:rsidRDefault="007E4A4B">
            <w:pPr>
              <w:rPr>
                <w:rFonts w:eastAsia="Calibri"/>
              </w:rPr>
            </w:pPr>
            <w:r>
              <w:rPr>
                <w:rFonts w:eastAsia="Tahoma"/>
              </w:rPr>
              <w:t xml:space="preserve"> 6 м.</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 максимальный процент застройки подземной части – не регламентируется.</w:t>
            </w:r>
          </w:p>
        </w:tc>
      </w:tr>
      <w:tr w:rsidR="00935A2B">
        <w:tc>
          <w:tcPr>
            <w:tcW w:w="560" w:type="dxa"/>
          </w:tcPr>
          <w:p w:rsidR="00935A2B" w:rsidRDefault="007E4A4B">
            <w:pPr>
              <w:jc w:val="center"/>
              <w:rPr>
                <w:rFonts w:eastAsia="Calibri"/>
              </w:rPr>
            </w:pPr>
            <w:r>
              <w:rPr>
                <w:rFonts w:eastAsia="Tahoma"/>
              </w:rPr>
              <w:t>11</w:t>
            </w:r>
          </w:p>
        </w:tc>
        <w:tc>
          <w:tcPr>
            <w:tcW w:w="2602" w:type="dxa"/>
          </w:tcPr>
          <w:p w:rsidR="00935A2B" w:rsidRDefault="007E4A4B">
            <w:pPr>
              <w:rPr>
                <w:rFonts w:eastAsia="Calibri"/>
              </w:rPr>
            </w:pPr>
            <w:r>
              <w:rPr>
                <w:rFonts w:eastAsia="Tahoma"/>
              </w:rPr>
              <w:t>Научное обеспечение сельского хозяйства</w:t>
            </w:r>
          </w:p>
        </w:tc>
        <w:tc>
          <w:tcPr>
            <w:tcW w:w="1854" w:type="dxa"/>
          </w:tcPr>
          <w:p w:rsidR="00935A2B" w:rsidRDefault="007E4A4B">
            <w:pPr>
              <w:jc w:val="center"/>
              <w:rPr>
                <w:rFonts w:eastAsia="Calibri"/>
              </w:rPr>
            </w:pPr>
            <w:r>
              <w:rPr>
                <w:rFonts w:eastAsia="Tahoma"/>
              </w:rPr>
              <w:t>1.14</w:t>
            </w:r>
          </w:p>
        </w:tc>
        <w:tc>
          <w:tcPr>
            <w:tcW w:w="3735" w:type="dxa"/>
          </w:tcPr>
          <w:p w:rsidR="00935A2B" w:rsidRDefault="007E4A4B">
            <w:pPr>
              <w:rPr>
                <w:rFonts w:eastAsia="Calibri"/>
              </w:rPr>
            </w:pPr>
            <w:r>
              <w:rPr>
                <w:rFonts w:eastAsia="Tahoma"/>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5958"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t>12</w:t>
            </w:r>
          </w:p>
        </w:tc>
        <w:tc>
          <w:tcPr>
            <w:tcW w:w="2602" w:type="dxa"/>
            <w:vMerge w:val="restart"/>
          </w:tcPr>
          <w:p w:rsidR="00935A2B" w:rsidRDefault="007E4A4B">
            <w:pPr>
              <w:rPr>
                <w:rFonts w:eastAsia="Calibri"/>
              </w:rPr>
            </w:pPr>
            <w:r>
              <w:rPr>
                <w:rFonts w:eastAsia="Tahoma"/>
              </w:rPr>
              <w:t>Хранение и переработка сельскохозяйственной продукции</w:t>
            </w:r>
          </w:p>
        </w:tc>
        <w:tc>
          <w:tcPr>
            <w:tcW w:w="1854" w:type="dxa"/>
            <w:vMerge w:val="restart"/>
          </w:tcPr>
          <w:p w:rsidR="00935A2B" w:rsidRDefault="007E4A4B">
            <w:pPr>
              <w:jc w:val="center"/>
              <w:rPr>
                <w:rFonts w:eastAsia="Calibri"/>
              </w:rPr>
            </w:pPr>
            <w:r>
              <w:rPr>
                <w:rFonts w:eastAsia="Tahoma"/>
              </w:rPr>
              <w:t>1.15</w:t>
            </w:r>
          </w:p>
        </w:tc>
        <w:tc>
          <w:tcPr>
            <w:tcW w:w="3735" w:type="dxa"/>
            <w:vMerge w:val="restart"/>
          </w:tcPr>
          <w:p w:rsidR="00935A2B" w:rsidRDefault="007E4A4B">
            <w:pPr>
              <w:rPr>
                <w:rFonts w:eastAsia="Calibri"/>
              </w:rPr>
            </w:pPr>
            <w:r>
              <w:rPr>
                <w:rFonts w:eastAsia="Tahom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958" w:type="dxa"/>
          </w:tcPr>
          <w:p w:rsidR="00935A2B" w:rsidRDefault="007E4A4B">
            <w:pPr>
              <w:rPr>
                <w:rFonts w:eastAsia="Calibri"/>
              </w:rPr>
            </w:pPr>
            <w:r>
              <w:rPr>
                <w:rFonts w:eastAsia="Tahoma"/>
              </w:rPr>
              <w:t>Минимальный размер земельного участка (площадь) – 600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размер земельного участка (площадь) – 150000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15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 максимальный процент застройки подземной части – не регламентируется.</w:t>
            </w:r>
          </w:p>
        </w:tc>
      </w:tr>
      <w:tr w:rsidR="00935A2B">
        <w:tc>
          <w:tcPr>
            <w:tcW w:w="560" w:type="dxa"/>
            <w:vMerge w:val="restart"/>
          </w:tcPr>
          <w:p w:rsidR="00935A2B" w:rsidRDefault="007E4A4B">
            <w:pPr>
              <w:jc w:val="center"/>
              <w:rPr>
                <w:rFonts w:eastAsia="Calibri"/>
              </w:rPr>
            </w:pPr>
            <w:r>
              <w:rPr>
                <w:rFonts w:eastAsia="Tahoma"/>
              </w:rPr>
              <w:lastRenderedPageBreak/>
              <w:t>13</w:t>
            </w:r>
          </w:p>
        </w:tc>
        <w:tc>
          <w:tcPr>
            <w:tcW w:w="2602" w:type="dxa"/>
            <w:vMerge w:val="restart"/>
          </w:tcPr>
          <w:p w:rsidR="00935A2B" w:rsidRDefault="007E4A4B">
            <w:pPr>
              <w:rPr>
                <w:rFonts w:eastAsia="Calibri"/>
              </w:rPr>
            </w:pPr>
            <w:r>
              <w:rPr>
                <w:rFonts w:eastAsia="Tahoma"/>
              </w:rPr>
              <w:t>Ведение личного подсобного хозяйства на полевых участках</w:t>
            </w:r>
          </w:p>
        </w:tc>
        <w:tc>
          <w:tcPr>
            <w:tcW w:w="1854" w:type="dxa"/>
            <w:vMerge w:val="restart"/>
          </w:tcPr>
          <w:p w:rsidR="00935A2B" w:rsidRDefault="007E4A4B">
            <w:pPr>
              <w:jc w:val="center"/>
              <w:rPr>
                <w:rFonts w:eastAsia="Calibri"/>
              </w:rPr>
            </w:pPr>
            <w:r>
              <w:rPr>
                <w:rFonts w:eastAsia="Tahoma"/>
              </w:rPr>
              <w:t>1.16</w:t>
            </w:r>
          </w:p>
        </w:tc>
        <w:tc>
          <w:tcPr>
            <w:tcW w:w="3735" w:type="dxa"/>
            <w:vMerge w:val="restart"/>
          </w:tcPr>
          <w:p w:rsidR="00935A2B" w:rsidRDefault="007E4A4B">
            <w:pPr>
              <w:rPr>
                <w:rFonts w:eastAsia="Calibri"/>
              </w:rPr>
            </w:pPr>
            <w:r>
              <w:rPr>
                <w:rFonts w:eastAsia="Tahoma"/>
              </w:rPr>
              <w:t>Производство сельскохозяйственной продукции без права возведения объектов капитального строительства</w:t>
            </w:r>
          </w:p>
        </w:tc>
        <w:tc>
          <w:tcPr>
            <w:tcW w:w="5958" w:type="dxa"/>
          </w:tcPr>
          <w:p w:rsidR="00935A2B" w:rsidRDefault="007E4A4B">
            <w:pPr>
              <w:rPr>
                <w:rFonts w:eastAsia="Calibri"/>
              </w:rPr>
            </w:pPr>
            <w:r>
              <w:rPr>
                <w:rFonts w:eastAsia="Tahoma"/>
              </w:rPr>
              <w:t>Минимальный размер земельного участка (площадь) – 1000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размер земельного участка (площадь) – 15000 кв.м /- 50000.</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без права возведения объектов капитального строительства.</w:t>
            </w:r>
          </w:p>
        </w:tc>
      </w:tr>
      <w:tr w:rsidR="00935A2B">
        <w:tc>
          <w:tcPr>
            <w:tcW w:w="560" w:type="dxa"/>
            <w:vMerge w:val="restart"/>
          </w:tcPr>
          <w:p w:rsidR="00935A2B" w:rsidRDefault="007E4A4B">
            <w:pPr>
              <w:jc w:val="center"/>
              <w:rPr>
                <w:rFonts w:eastAsia="Calibri"/>
              </w:rPr>
            </w:pPr>
            <w:r>
              <w:rPr>
                <w:rFonts w:eastAsia="Tahoma"/>
              </w:rPr>
              <w:t>14</w:t>
            </w:r>
          </w:p>
        </w:tc>
        <w:tc>
          <w:tcPr>
            <w:tcW w:w="2602" w:type="dxa"/>
            <w:vMerge w:val="restart"/>
          </w:tcPr>
          <w:p w:rsidR="00935A2B" w:rsidRDefault="007E4A4B">
            <w:pPr>
              <w:rPr>
                <w:rFonts w:eastAsia="Calibri"/>
              </w:rPr>
            </w:pPr>
            <w:r>
              <w:rPr>
                <w:rFonts w:eastAsia="Tahoma"/>
              </w:rPr>
              <w:t>Питомники</w:t>
            </w:r>
          </w:p>
        </w:tc>
        <w:tc>
          <w:tcPr>
            <w:tcW w:w="1854" w:type="dxa"/>
            <w:vMerge w:val="restart"/>
          </w:tcPr>
          <w:p w:rsidR="00935A2B" w:rsidRDefault="007E4A4B">
            <w:pPr>
              <w:jc w:val="center"/>
              <w:rPr>
                <w:rFonts w:eastAsia="Calibri"/>
              </w:rPr>
            </w:pPr>
            <w:r>
              <w:rPr>
                <w:rFonts w:eastAsia="Tahoma"/>
              </w:rPr>
              <w:t>1.17</w:t>
            </w:r>
          </w:p>
        </w:tc>
        <w:tc>
          <w:tcPr>
            <w:tcW w:w="3735" w:type="dxa"/>
            <w:vMerge w:val="restart"/>
          </w:tcPr>
          <w:p w:rsidR="00935A2B" w:rsidRDefault="007E4A4B">
            <w:pPr>
              <w:rPr>
                <w:rFonts w:eastAsia="Calibri"/>
              </w:rPr>
            </w:pPr>
            <w:r>
              <w:rPr>
                <w:rFonts w:eastAsia="Tahoma"/>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5958" w:type="dxa"/>
          </w:tcPr>
          <w:p w:rsidR="00935A2B" w:rsidRDefault="007E4A4B">
            <w:pPr>
              <w:rPr>
                <w:rFonts w:eastAsia="Calibri"/>
              </w:rPr>
            </w:pPr>
            <w:r>
              <w:rPr>
                <w:rFonts w:eastAsia="Tahoma"/>
              </w:rPr>
              <w:t>Минимальный размер земельного участка (площадь) – 600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15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процент застройки в границах земельного участка – 40%.</w:t>
            </w:r>
          </w:p>
        </w:tc>
      </w:tr>
      <w:tr w:rsidR="00935A2B">
        <w:tc>
          <w:tcPr>
            <w:tcW w:w="560" w:type="dxa"/>
            <w:vMerge w:val="restart"/>
          </w:tcPr>
          <w:p w:rsidR="00935A2B" w:rsidRDefault="007E4A4B">
            <w:pPr>
              <w:jc w:val="center"/>
              <w:rPr>
                <w:rFonts w:eastAsia="Calibri"/>
              </w:rPr>
            </w:pPr>
            <w:r>
              <w:rPr>
                <w:rFonts w:eastAsia="Tahoma"/>
              </w:rPr>
              <w:t>15</w:t>
            </w:r>
          </w:p>
        </w:tc>
        <w:tc>
          <w:tcPr>
            <w:tcW w:w="2602" w:type="dxa"/>
            <w:vMerge w:val="restart"/>
          </w:tcPr>
          <w:p w:rsidR="00935A2B" w:rsidRDefault="007E4A4B">
            <w:pPr>
              <w:rPr>
                <w:rFonts w:eastAsia="Calibri"/>
              </w:rPr>
            </w:pPr>
            <w:r>
              <w:rPr>
                <w:rFonts w:eastAsia="Tahoma"/>
              </w:rPr>
              <w:t>Обеспечение сельскохозяйственного производства</w:t>
            </w:r>
          </w:p>
        </w:tc>
        <w:tc>
          <w:tcPr>
            <w:tcW w:w="1854" w:type="dxa"/>
            <w:vMerge w:val="restart"/>
          </w:tcPr>
          <w:p w:rsidR="00935A2B" w:rsidRDefault="007E4A4B">
            <w:pPr>
              <w:jc w:val="center"/>
              <w:rPr>
                <w:rFonts w:eastAsia="Calibri"/>
              </w:rPr>
            </w:pPr>
            <w:r>
              <w:rPr>
                <w:rFonts w:eastAsia="Tahoma"/>
              </w:rPr>
              <w:t>1.18</w:t>
            </w:r>
          </w:p>
        </w:tc>
        <w:tc>
          <w:tcPr>
            <w:tcW w:w="3735" w:type="dxa"/>
            <w:vMerge w:val="restart"/>
          </w:tcPr>
          <w:p w:rsidR="00935A2B" w:rsidRDefault="007E4A4B">
            <w:pPr>
              <w:rPr>
                <w:rFonts w:eastAsia="Calibri"/>
              </w:rPr>
            </w:pPr>
            <w:r>
              <w:rPr>
                <w:rFonts w:eastAsia="Tahoma"/>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w:t>
            </w:r>
            <w:r>
              <w:rPr>
                <w:rFonts w:eastAsia="Tahoma"/>
              </w:rPr>
              <w:lastRenderedPageBreak/>
              <w:t>оборудования, используемого для ведения сельского хозяйства</w:t>
            </w:r>
          </w:p>
        </w:tc>
        <w:tc>
          <w:tcPr>
            <w:tcW w:w="5958" w:type="dxa"/>
          </w:tcPr>
          <w:p w:rsidR="00935A2B" w:rsidRDefault="007E4A4B">
            <w:pPr>
              <w:rPr>
                <w:rFonts w:eastAsia="Calibri"/>
              </w:rPr>
            </w:pPr>
            <w:r>
              <w:rPr>
                <w:rFonts w:eastAsia="Tahoma"/>
              </w:rPr>
              <w:lastRenderedPageBreak/>
              <w:t>Минимальный размер земельного участка (площадь) – 600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w:t>
            </w:r>
            <w:r>
              <w:rPr>
                <w:rFonts w:eastAsia="Tahoma"/>
              </w:rPr>
              <w:lastRenderedPageBreak/>
              <w:t>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15 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 максимальный процент застройки подземной части – не регламентируется.</w:t>
            </w:r>
          </w:p>
        </w:tc>
      </w:tr>
      <w:tr w:rsidR="00935A2B">
        <w:trPr>
          <w:trHeight w:val="276"/>
        </w:trPr>
        <w:tc>
          <w:tcPr>
            <w:tcW w:w="560" w:type="dxa"/>
            <w:vMerge w:val="restart"/>
          </w:tcPr>
          <w:p w:rsidR="00935A2B" w:rsidRDefault="007E4A4B">
            <w:pPr>
              <w:jc w:val="center"/>
              <w:rPr>
                <w:rFonts w:eastAsia="Calibri"/>
              </w:rPr>
            </w:pPr>
            <w:r>
              <w:rPr>
                <w:rFonts w:eastAsia="Tahoma"/>
              </w:rPr>
              <w:t>16</w:t>
            </w:r>
          </w:p>
        </w:tc>
        <w:tc>
          <w:tcPr>
            <w:tcW w:w="2602" w:type="dxa"/>
            <w:vMerge w:val="restart"/>
          </w:tcPr>
          <w:p w:rsidR="00935A2B" w:rsidRDefault="007E4A4B">
            <w:pPr>
              <w:rPr>
                <w:rFonts w:eastAsia="Calibri"/>
              </w:rPr>
            </w:pPr>
            <w:r>
              <w:rPr>
                <w:rFonts w:eastAsia="Tahoma"/>
              </w:rPr>
              <w:t>Сенокошение</w:t>
            </w:r>
          </w:p>
        </w:tc>
        <w:tc>
          <w:tcPr>
            <w:tcW w:w="1854" w:type="dxa"/>
            <w:vMerge w:val="restart"/>
          </w:tcPr>
          <w:p w:rsidR="00935A2B" w:rsidRDefault="007E4A4B">
            <w:pPr>
              <w:jc w:val="center"/>
              <w:rPr>
                <w:rFonts w:eastAsia="Calibri"/>
              </w:rPr>
            </w:pPr>
            <w:r>
              <w:rPr>
                <w:rFonts w:eastAsia="Tahoma"/>
              </w:rPr>
              <w:t>1.19</w:t>
            </w:r>
          </w:p>
        </w:tc>
        <w:tc>
          <w:tcPr>
            <w:tcW w:w="3735" w:type="dxa"/>
            <w:vMerge w:val="restart"/>
          </w:tcPr>
          <w:p w:rsidR="00935A2B" w:rsidRDefault="007E4A4B">
            <w:pPr>
              <w:rPr>
                <w:rFonts w:eastAsia="Calibri"/>
              </w:rPr>
            </w:pPr>
            <w:r>
              <w:rPr>
                <w:rFonts w:eastAsia="Tahoma"/>
              </w:rPr>
              <w:t>Кошение трав, сбор и заготовка сена</w:t>
            </w:r>
          </w:p>
        </w:tc>
        <w:tc>
          <w:tcPr>
            <w:tcW w:w="5958" w:type="dxa"/>
            <w:vMerge w:val="restart"/>
          </w:tcPr>
          <w:p w:rsidR="00935A2B" w:rsidRDefault="007E4A4B">
            <w:pPr>
              <w:rPr>
                <w:rFonts w:eastAsia="Calibri"/>
              </w:rPr>
            </w:pPr>
            <w:r>
              <w:rPr>
                <w:rFonts w:eastAsia="Tahoma"/>
              </w:rPr>
              <w:t>Минимальный размер земельного участка (площадь) – 100 кв.м.</w:t>
            </w:r>
          </w:p>
          <w:p w:rsidR="00935A2B" w:rsidRDefault="007E4A4B">
            <w:pPr>
              <w:rPr>
                <w:rFonts w:eastAsia="Calibri"/>
              </w:rPr>
            </w:pPr>
            <w:r>
              <w:rPr>
                <w:rFonts w:eastAsia="Tahoma"/>
              </w:rPr>
              <w:t>Максимальный размер земельного участка (площадь) – 100000 кв.м.</w:t>
            </w:r>
          </w:p>
          <w:p w:rsidR="00935A2B" w:rsidRDefault="007E4A4B">
            <w:pPr>
              <w:rPr>
                <w:rFonts w:eastAsia="Calibri"/>
              </w:rPr>
            </w:pPr>
            <w:r>
              <w:rPr>
                <w:rFonts w:eastAsia="Tahoma"/>
              </w:rPr>
              <w:t>Застройка участка не допускается, места допустимого размещения объектов не предусматриваются.</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Максимальный размер земельного участка (площадь) – 100000 кв.м.</w:t>
            </w:r>
          </w:p>
        </w:tc>
      </w:tr>
      <w:tr w:rsidR="00935A2B">
        <w:trPr>
          <w:trHeight w:val="276"/>
        </w:trPr>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vMerge w:val="restart"/>
          </w:tcPr>
          <w:p w:rsidR="00935A2B" w:rsidRDefault="007E4A4B">
            <w:pPr>
              <w:rPr>
                <w:rFonts w:eastAsia="Calibri"/>
              </w:rPr>
            </w:pPr>
            <w:r>
              <w:rPr>
                <w:rFonts w:eastAsia="Tahoma"/>
              </w:rPr>
              <w:t>Застройка участка не допускается, места допустимого размещения объектов не предусматриваются.</w:t>
            </w:r>
          </w:p>
        </w:tc>
      </w:tr>
      <w:tr w:rsidR="00935A2B">
        <w:tc>
          <w:tcPr>
            <w:tcW w:w="560" w:type="dxa"/>
          </w:tcPr>
          <w:p w:rsidR="00935A2B" w:rsidRDefault="007E4A4B">
            <w:pPr>
              <w:jc w:val="center"/>
              <w:rPr>
                <w:rFonts w:eastAsia="Calibri"/>
              </w:rPr>
            </w:pPr>
            <w:r>
              <w:rPr>
                <w:rFonts w:eastAsia="Tahoma"/>
              </w:rPr>
              <w:t>17</w:t>
            </w:r>
          </w:p>
        </w:tc>
        <w:tc>
          <w:tcPr>
            <w:tcW w:w="2602" w:type="dxa"/>
          </w:tcPr>
          <w:p w:rsidR="00935A2B" w:rsidRDefault="007E4A4B">
            <w:pPr>
              <w:rPr>
                <w:rFonts w:eastAsia="Calibri"/>
              </w:rPr>
            </w:pPr>
            <w:r>
              <w:rPr>
                <w:rFonts w:eastAsia="Tahoma"/>
              </w:rPr>
              <w:t>Выпас сельскохозяйственных животных</w:t>
            </w:r>
          </w:p>
        </w:tc>
        <w:tc>
          <w:tcPr>
            <w:tcW w:w="1854" w:type="dxa"/>
          </w:tcPr>
          <w:p w:rsidR="00935A2B" w:rsidRDefault="007E4A4B">
            <w:pPr>
              <w:jc w:val="center"/>
              <w:rPr>
                <w:rFonts w:eastAsia="Calibri"/>
              </w:rPr>
            </w:pPr>
            <w:r>
              <w:rPr>
                <w:rFonts w:eastAsia="Tahoma"/>
              </w:rPr>
              <w:t>1.20</w:t>
            </w:r>
          </w:p>
        </w:tc>
        <w:tc>
          <w:tcPr>
            <w:tcW w:w="3735" w:type="dxa"/>
          </w:tcPr>
          <w:p w:rsidR="00935A2B" w:rsidRDefault="007E4A4B">
            <w:pPr>
              <w:rPr>
                <w:rFonts w:eastAsia="Calibri"/>
              </w:rPr>
            </w:pPr>
            <w:r>
              <w:rPr>
                <w:rFonts w:eastAsia="Tahoma"/>
              </w:rPr>
              <w:t>Выпас сельскохозяйственных животных</w:t>
            </w:r>
          </w:p>
        </w:tc>
        <w:tc>
          <w:tcPr>
            <w:tcW w:w="5958"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18</w:t>
            </w:r>
          </w:p>
        </w:tc>
        <w:tc>
          <w:tcPr>
            <w:tcW w:w="2602"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735"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Pr>
                <w:rFonts w:eastAsia="Tahoma"/>
              </w:rPr>
              <w:lastRenderedPageBreak/>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5958" w:type="dxa"/>
            <w:vMerge w:val="restart"/>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lastRenderedPageBreak/>
              <w:t>19</w:t>
            </w:r>
          </w:p>
        </w:tc>
        <w:tc>
          <w:tcPr>
            <w:tcW w:w="2602" w:type="dxa"/>
          </w:tcPr>
          <w:p w:rsidR="00935A2B" w:rsidRDefault="007E4A4B">
            <w:pPr>
              <w:rPr>
                <w:rFonts w:eastAsia="Calibri"/>
              </w:rPr>
            </w:pPr>
            <w:r>
              <w:rPr>
                <w:rFonts w:eastAsia="Tahoma"/>
              </w:rPr>
              <w:t>Улично-дорожная сеть</w:t>
            </w:r>
          </w:p>
        </w:tc>
        <w:tc>
          <w:tcPr>
            <w:tcW w:w="1854" w:type="dxa"/>
          </w:tcPr>
          <w:p w:rsidR="00935A2B" w:rsidRDefault="007E4A4B">
            <w:pPr>
              <w:jc w:val="center"/>
              <w:rPr>
                <w:rFonts w:eastAsia="Calibri"/>
              </w:rPr>
            </w:pPr>
            <w:r>
              <w:rPr>
                <w:rFonts w:eastAsia="Tahoma"/>
              </w:rPr>
              <w:t>12.0.1</w:t>
            </w:r>
          </w:p>
        </w:tc>
        <w:tc>
          <w:tcPr>
            <w:tcW w:w="3735" w:type="dxa"/>
          </w:tcPr>
          <w:p w:rsidR="00935A2B" w:rsidRDefault="007E4A4B">
            <w:pPr>
              <w:rPr>
                <w:rFonts w:eastAsia="Calibri"/>
              </w:rPr>
            </w:pPr>
            <w:r>
              <w:rPr>
                <w:rFonts w:eastAsia="Tahoma"/>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5958"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lastRenderedPageBreak/>
              <w:t>20</w:t>
            </w:r>
          </w:p>
        </w:tc>
        <w:tc>
          <w:tcPr>
            <w:tcW w:w="2602" w:type="dxa"/>
            <w:vMerge w:val="restart"/>
          </w:tcPr>
          <w:p w:rsidR="00935A2B" w:rsidRDefault="007E4A4B">
            <w:pPr>
              <w:rPr>
                <w:rFonts w:eastAsia="Calibri"/>
              </w:rPr>
            </w:pPr>
            <w:r>
              <w:rPr>
                <w:rFonts w:eastAsia="Tahoma"/>
              </w:rPr>
              <w:t>Ведение огородничества</w:t>
            </w:r>
          </w:p>
        </w:tc>
        <w:tc>
          <w:tcPr>
            <w:tcW w:w="1854" w:type="dxa"/>
            <w:vMerge w:val="restart"/>
          </w:tcPr>
          <w:p w:rsidR="00935A2B" w:rsidRDefault="007E4A4B">
            <w:pPr>
              <w:jc w:val="center"/>
              <w:rPr>
                <w:rFonts w:eastAsia="Calibri"/>
              </w:rPr>
            </w:pPr>
            <w:r>
              <w:rPr>
                <w:rFonts w:eastAsia="Tahoma"/>
              </w:rPr>
              <w:t>13.1</w:t>
            </w:r>
          </w:p>
        </w:tc>
        <w:tc>
          <w:tcPr>
            <w:tcW w:w="3735" w:type="dxa"/>
            <w:vMerge w:val="restart"/>
          </w:tcPr>
          <w:p w:rsidR="00935A2B" w:rsidRDefault="007E4A4B">
            <w:pPr>
              <w:rPr>
                <w:rFonts w:eastAsia="Calibri"/>
              </w:rPr>
            </w:pPr>
            <w:r>
              <w:rPr>
                <w:rFonts w:eastAsia="Tahoma"/>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5958" w:type="dxa"/>
          </w:tcPr>
          <w:p w:rsidR="00935A2B" w:rsidRDefault="007E4A4B">
            <w:pPr>
              <w:rPr>
                <w:rFonts w:eastAsia="Calibri"/>
              </w:rPr>
            </w:pPr>
            <w:r>
              <w:rPr>
                <w:rFonts w:eastAsia="Tahoma"/>
              </w:rPr>
              <w:t>Минимальный размер земельного участка (площадь) – 600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Максимальный размер земельного участка (площадь) – 1500 кв.м.</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60" w:type="dxa"/>
            <w:vMerge/>
          </w:tcPr>
          <w:p w:rsidR="00935A2B" w:rsidRDefault="00935A2B">
            <w:pPr>
              <w:rPr>
                <w:rFonts w:eastAsia="Calibri"/>
              </w:rPr>
            </w:pPr>
          </w:p>
        </w:tc>
        <w:tc>
          <w:tcPr>
            <w:tcW w:w="2602"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35" w:type="dxa"/>
            <w:vMerge/>
          </w:tcPr>
          <w:p w:rsidR="00935A2B" w:rsidRDefault="00935A2B">
            <w:pPr>
              <w:rPr>
                <w:rFonts w:eastAsia="Calibri"/>
              </w:rPr>
            </w:pPr>
          </w:p>
        </w:tc>
        <w:tc>
          <w:tcPr>
            <w:tcW w:w="5958" w:type="dxa"/>
          </w:tcPr>
          <w:p w:rsidR="00935A2B" w:rsidRDefault="007E4A4B">
            <w:pPr>
              <w:rPr>
                <w:rFonts w:eastAsia="Calibri"/>
              </w:rPr>
            </w:pPr>
            <w:r>
              <w:rPr>
                <w:rFonts w:eastAsia="Tahoma"/>
              </w:rPr>
              <w:t>Без права возведения объектов капитального строитнльства.</w:t>
            </w:r>
          </w:p>
        </w:tc>
      </w:tr>
    </w:tbl>
    <w:p w:rsidR="00935A2B" w:rsidRDefault="007E4A4B">
      <w:pPr>
        <w:keepNext/>
        <w:keepLines/>
        <w:spacing w:before="200"/>
        <w:ind w:firstLine="709"/>
        <w:jc w:val="both"/>
        <w:outlineLvl w:val="1"/>
        <w:rPr>
          <w:b/>
          <w:bCs/>
          <w:sz w:val="28"/>
          <w:szCs w:val="28"/>
          <w:lang w:val="zh-CN"/>
        </w:rPr>
      </w:pPr>
      <w:bookmarkStart w:id="336" w:name="_Toc194046841"/>
      <w:bookmarkStart w:id="337" w:name="_Toc202771866"/>
      <w:r>
        <w:rPr>
          <w:rFonts w:eastAsia="Tahoma"/>
          <w:b/>
          <w:bCs/>
          <w:sz w:val="28"/>
          <w:szCs w:val="28"/>
          <w:lang w:val="zh-CN"/>
        </w:rPr>
        <w:t>Вспомогательные виды разрешенного использования земельных участков и объектов капитального строительства не установлены</w:t>
      </w:r>
      <w:bookmarkEnd w:id="336"/>
      <w:bookmarkEnd w:id="337"/>
    </w:p>
    <w:p w:rsidR="00935A2B" w:rsidRDefault="007E4A4B">
      <w:pPr>
        <w:keepNext/>
        <w:keepLines/>
        <w:spacing w:before="200"/>
        <w:ind w:firstLine="709"/>
        <w:jc w:val="both"/>
        <w:outlineLvl w:val="1"/>
        <w:rPr>
          <w:b/>
          <w:bCs/>
          <w:sz w:val="28"/>
          <w:szCs w:val="28"/>
          <w:lang w:val="zh-CN" w:eastAsia="zh-CN"/>
        </w:rPr>
      </w:pPr>
      <w:bookmarkStart w:id="338" w:name="_Toc194046842"/>
      <w:bookmarkStart w:id="339" w:name="_Toc202771867"/>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338"/>
      <w:bookmarkEnd w:id="339"/>
    </w:p>
    <w:tbl>
      <w:tblPr>
        <w:tblStyle w:val="15"/>
        <w:tblW w:w="0" w:type="auto"/>
        <w:tblBorders>
          <w:bottom w:val="none" w:sz="0" w:space="0" w:color="auto"/>
        </w:tblBorders>
        <w:tblLook w:val="0000"/>
      </w:tblPr>
      <w:tblGrid>
        <w:gridCol w:w="560"/>
        <w:gridCol w:w="1900"/>
        <w:gridCol w:w="1854"/>
        <w:gridCol w:w="3953"/>
        <w:gridCol w:w="6442"/>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953" w:type="dxa"/>
          </w:tcPr>
          <w:p w:rsidR="00935A2B" w:rsidRDefault="007E4A4B">
            <w:pPr>
              <w:jc w:val="center"/>
              <w:rPr>
                <w:rFonts w:eastAsia="Calibri"/>
                <w:b/>
              </w:rPr>
            </w:pPr>
            <w:r>
              <w:rPr>
                <w:rFonts w:eastAsia="Tahoma"/>
                <w:b/>
              </w:rPr>
              <w:t>Описание вида разрешенного использования</w:t>
            </w:r>
          </w:p>
        </w:tc>
        <w:tc>
          <w:tcPr>
            <w:tcW w:w="6442"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900"/>
        <w:gridCol w:w="1854"/>
        <w:gridCol w:w="3934"/>
        <w:gridCol w:w="6461"/>
      </w:tblGrid>
      <w:tr w:rsidR="00935A2B">
        <w:trPr>
          <w:tblHeader/>
        </w:trPr>
        <w:tc>
          <w:tcPr>
            <w:tcW w:w="560" w:type="dxa"/>
          </w:tcPr>
          <w:p w:rsidR="00935A2B" w:rsidRDefault="007E4A4B">
            <w:pPr>
              <w:jc w:val="center"/>
              <w:rPr>
                <w:rFonts w:eastAsia="Calibri"/>
              </w:rPr>
            </w:pPr>
            <w:r>
              <w:rPr>
                <w:rFonts w:eastAsia="Tahoma"/>
              </w:rPr>
              <w:t>1</w:t>
            </w:r>
          </w:p>
        </w:tc>
        <w:tc>
          <w:tcPr>
            <w:tcW w:w="1900"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934" w:type="dxa"/>
          </w:tcPr>
          <w:p w:rsidR="00935A2B" w:rsidRDefault="007E4A4B">
            <w:pPr>
              <w:jc w:val="center"/>
              <w:rPr>
                <w:rFonts w:eastAsia="Calibri"/>
              </w:rPr>
            </w:pPr>
            <w:r>
              <w:rPr>
                <w:rFonts w:eastAsia="Tahoma"/>
              </w:rPr>
              <w:t>4</w:t>
            </w:r>
          </w:p>
        </w:tc>
        <w:tc>
          <w:tcPr>
            <w:tcW w:w="6461"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00"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934" w:type="dxa"/>
            <w:vMerge w:val="restart"/>
          </w:tcPr>
          <w:p w:rsidR="00935A2B" w:rsidRDefault="007E4A4B">
            <w:pPr>
              <w:rPr>
                <w:rFonts w:eastAsia="Calibri"/>
              </w:rPr>
            </w:pPr>
            <w:r>
              <w:rPr>
                <w:rFonts w:eastAsia="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Pr>
                <w:rFonts w:eastAsia="Tahoma"/>
              </w:rPr>
              <w:lastRenderedPageBreak/>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61" w:type="dxa"/>
          </w:tcPr>
          <w:p w:rsidR="00935A2B" w:rsidRDefault="007E4A4B">
            <w:pPr>
              <w:rPr>
                <w:rFonts w:eastAsia="Tahoma"/>
              </w:rPr>
            </w:pPr>
            <w:r>
              <w:rPr>
                <w:rFonts w:eastAsia="Tahoma"/>
              </w:rPr>
              <w:lastRenderedPageBreak/>
              <w:t>Минимальный размер земельного участка (площадь) –</w:t>
            </w:r>
          </w:p>
          <w:p w:rsidR="00935A2B" w:rsidRDefault="007E4A4B">
            <w:pPr>
              <w:rPr>
                <w:rFonts w:eastAsia="Calibri"/>
              </w:rPr>
            </w:pPr>
            <w:r>
              <w:rPr>
                <w:rFonts w:eastAsia="Tahoma"/>
              </w:rPr>
              <w:t>1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 xml:space="preserve">Минимальные отступы от красной линии или территорий </w:t>
            </w:r>
            <w:r>
              <w:rPr>
                <w:rFonts w:eastAsia="Tahoma"/>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Предельная высота зданий, строений, сооружений – 22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val="restart"/>
          </w:tcPr>
          <w:p w:rsidR="00935A2B" w:rsidRDefault="007E4A4B">
            <w:pPr>
              <w:jc w:val="center"/>
              <w:rPr>
                <w:rFonts w:eastAsia="Calibri"/>
              </w:rPr>
            </w:pPr>
            <w:r>
              <w:rPr>
                <w:rFonts w:eastAsia="Tahoma"/>
              </w:rPr>
              <w:t>2</w:t>
            </w:r>
          </w:p>
        </w:tc>
        <w:tc>
          <w:tcPr>
            <w:tcW w:w="1900" w:type="dxa"/>
            <w:vMerge w:val="restart"/>
          </w:tcPr>
          <w:p w:rsidR="00935A2B" w:rsidRDefault="007E4A4B">
            <w:pPr>
              <w:rPr>
                <w:rFonts w:eastAsia="Calibri"/>
              </w:rPr>
            </w:pPr>
            <w:r>
              <w:rPr>
                <w:rFonts w:eastAsia="Tahoma"/>
              </w:rPr>
              <w:t>Приюты для животных</w:t>
            </w:r>
          </w:p>
        </w:tc>
        <w:tc>
          <w:tcPr>
            <w:tcW w:w="1854" w:type="dxa"/>
            <w:vMerge w:val="restart"/>
          </w:tcPr>
          <w:p w:rsidR="00935A2B" w:rsidRDefault="007E4A4B">
            <w:pPr>
              <w:jc w:val="center"/>
              <w:rPr>
                <w:rFonts w:eastAsia="Calibri"/>
              </w:rPr>
            </w:pPr>
            <w:r>
              <w:rPr>
                <w:rFonts w:eastAsia="Tahoma"/>
              </w:rPr>
              <w:t>3.10.2</w:t>
            </w:r>
          </w:p>
        </w:tc>
        <w:tc>
          <w:tcPr>
            <w:tcW w:w="3934" w:type="dxa"/>
            <w:vMerge w:val="restart"/>
          </w:tcPr>
          <w:p w:rsidR="00935A2B" w:rsidRDefault="007E4A4B">
            <w:pPr>
              <w:rPr>
                <w:rFonts w:eastAsia="Calibri"/>
              </w:rPr>
            </w:pPr>
            <w:r>
              <w:rPr>
                <w:rFonts w:eastAsia="Tahoma"/>
              </w:rPr>
              <w:t xml:space="preserve">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c>
          <w:tcPr>
            <w:tcW w:w="646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500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6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6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Предельное количество этажей – 1 этаж.</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Предельная высота зданий, строений, сооружений – 6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val="restart"/>
          </w:tcPr>
          <w:p w:rsidR="00935A2B" w:rsidRDefault="007E4A4B">
            <w:pPr>
              <w:jc w:val="center"/>
              <w:rPr>
                <w:rFonts w:eastAsia="Calibri"/>
              </w:rPr>
            </w:pPr>
            <w:r>
              <w:rPr>
                <w:rFonts w:eastAsia="Tahoma"/>
              </w:rPr>
              <w:t>3</w:t>
            </w:r>
          </w:p>
        </w:tc>
        <w:tc>
          <w:tcPr>
            <w:tcW w:w="1900" w:type="dxa"/>
            <w:vMerge w:val="restart"/>
          </w:tcPr>
          <w:p w:rsidR="00935A2B" w:rsidRDefault="007E4A4B">
            <w:pPr>
              <w:rPr>
                <w:rFonts w:eastAsia="Calibri"/>
              </w:rPr>
            </w:pPr>
            <w:r>
              <w:rPr>
                <w:rFonts w:eastAsia="Tahoma"/>
              </w:rPr>
              <w:t>Склад</w:t>
            </w:r>
          </w:p>
        </w:tc>
        <w:tc>
          <w:tcPr>
            <w:tcW w:w="1854" w:type="dxa"/>
            <w:vMerge w:val="restart"/>
          </w:tcPr>
          <w:p w:rsidR="00935A2B" w:rsidRDefault="007E4A4B">
            <w:pPr>
              <w:jc w:val="center"/>
              <w:rPr>
                <w:rFonts w:eastAsia="Calibri"/>
              </w:rPr>
            </w:pPr>
            <w:r>
              <w:rPr>
                <w:rFonts w:eastAsia="Tahoma"/>
              </w:rPr>
              <w:t>6.9</w:t>
            </w:r>
          </w:p>
        </w:tc>
        <w:tc>
          <w:tcPr>
            <w:tcW w:w="3934" w:type="dxa"/>
            <w:vMerge w:val="restart"/>
          </w:tcPr>
          <w:p w:rsidR="00935A2B" w:rsidRDefault="007E4A4B">
            <w:pPr>
              <w:rPr>
                <w:rFonts w:eastAsia="Calibri"/>
              </w:rPr>
            </w:pPr>
            <w:r>
              <w:rPr>
                <w:rFonts w:eastAsia="Tahoma"/>
              </w:rPr>
              <w:t xml:space="preserve">Размещение сооружений, имеющих назначение по временному </w:t>
            </w:r>
            <w:r>
              <w:rPr>
                <w:rFonts w:eastAsia="Tahoma"/>
              </w:rPr>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461"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34" w:type="dxa"/>
            <w:vMerge/>
          </w:tcPr>
          <w:p w:rsidR="00935A2B" w:rsidRDefault="00935A2B">
            <w:pPr>
              <w:rPr>
                <w:rFonts w:eastAsia="Calibri"/>
              </w:rPr>
            </w:pPr>
          </w:p>
        </w:tc>
        <w:tc>
          <w:tcPr>
            <w:tcW w:w="6461" w:type="dxa"/>
          </w:tcPr>
          <w:p w:rsidR="00935A2B" w:rsidRDefault="007E4A4B">
            <w:pPr>
              <w:rPr>
                <w:rFonts w:eastAsia="Calibri"/>
              </w:rPr>
            </w:pPr>
            <w:r>
              <w:rPr>
                <w:rFonts w:eastAsia="Tahoma"/>
              </w:rPr>
              <w:t>Максимальный процент застройки в границах земельного участка – 50%.</w:t>
            </w:r>
          </w:p>
        </w:tc>
      </w:tr>
    </w:tbl>
    <w:p w:rsidR="00935A2B" w:rsidRDefault="00935A2B">
      <w:pPr>
        <w:rPr>
          <w:rFonts w:eastAsia="Calibri"/>
          <w:lang w:val="zh-CN"/>
        </w:rPr>
      </w:pPr>
    </w:p>
    <w:p w:rsidR="00935A2B" w:rsidRDefault="007E4A4B">
      <w:pPr>
        <w:keepNext/>
        <w:keepLines/>
        <w:spacing w:before="200"/>
        <w:ind w:firstLine="709"/>
        <w:jc w:val="both"/>
        <w:outlineLvl w:val="1"/>
        <w:rPr>
          <w:b/>
          <w:bCs/>
          <w:sz w:val="28"/>
          <w:szCs w:val="28"/>
          <w:lang w:val="zh-CN"/>
        </w:rPr>
      </w:pPr>
      <w:bookmarkStart w:id="340" w:name="_Toc202771868"/>
      <w:bookmarkStart w:id="341" w:name="_Toc194046843"/>
      <w:r>
        <w:rPr>
          <w:rFonts w:eastAsia="Tahoma"/>
          <w:b/>
          <w:bCs/>
          <w:sz w:val="28"/>
          <w:szCs w:val="28"/>
          <w:lang w:val="zh-CN"/>
        </w:rPr>
        <w:t>Особенности применения градостроительного регламента</w:t>
      </w:r>
      <w:bookmarkEnd w:id="340"/>
      <w:bookmarkEnd w:id="341"/>
    </w:p>
    <w:p w:rsidR="00935A2B" w:rsidRDefault="007E4A4B">
      <w:pPr>
        <w:ind w:firstLine="709"/>
        <w:jc w:val="both"/>
        <w:rPr>
          <w:rFonts w:eastAsia="Tahoma"/>
          <w:sz w:val="28"/>
          <w:szCs w:val="28"/>
          <w:lang w:val="zh-CN"/>
        </w:rPr>
      </w:pPr>
      <w:r>
        <w:rPr>
          <w:rFonts w:eastAsia="Tahoma"/>
          <w:sz w:val="28"/>
          <w:szCs w:val="28"/>
          <w:lang w:val="zh-CN"/>
        </w:rPr>
        <w:t>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w:t>
      </w:r>
    </w:p>
    <w:p w:rsidR="00935A2B" w:rsidRDefault="007E4A4B">
      <w:pPr>
        <w:ind w:firstLine="709"/>
        <w:jc w:val="both"/>
        <w:rPr>
          <w:rFonts w:eastAsia="Tahoma"/>
          <w:sz w:val="28"/>
          <w:szCs w:val="28"/>
          <w:lang w:val="zh-CN"/>
        </w:rPr>
      </w:pPr>
      <w:r>
        <w:rPr>
          <w:rFonts w:eastAsia="Tahoma"/>
          <w:sz w:val="28"/>
          <w:szCs w:val="28"/>
          <w:lang w:val="zh-CN"/>
        </w:rPr>
        <w:t>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1,5 гектара, занимающихся виноградарством, садоводством, молочным животноводством и откормом крупного рогатого скота, - 2,5 гектара.</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r>
        <w:rPr>
          <w:rFonts w:eastAsia="Tahoma"/>
          <w:sz w:val="28"/>
          <w:szCs w:val="28"/>
          <w:lang w:val="zh-CN"/>
        </w:rPr>
        <w:br/>
        <w:t>Территории санитарно-защитных зон из землепользования не изымаются и должны быть максимально использованы для нужд сельского хозяйства.</w:t>
      </w:r>
    </w:p>
    <w:p w:rsidR="00935A2B" w:rsidRDefault="007E4A4B">
      <w:pPr>
        <w:ind w:firstLine="709"/>
        <w:jc w:val="both"/>
        <w:rPr>
          <w:rFonts w:eastAsia="Tahoma"/>
          <w:sz w:val="28"/>
          <w:szCs w:val="28"/>
          <w:lang w:val="zh-CN"/>
        </w:rPr>
      </w:pPr>
      <w:r>
        <w:rPr>
          <w:rFonts w:eastAsia="Tahoma"/>
          <w:sz w:val="28"/>
          <w:szCs w:val="28"/>
          <w:lang w:val="zh-CN"/>
        </w:rPr>
        <w:lastRenderedPageBreak/>
        <w:t>В санитарно-защитных зонах допускается размещать склады (хранилища) зерна, фруктов, овощей и картофеля, питомники растений.</w:t>
      </w:r>
    </w:p>
    <w:p w:rsidR="00935A2B" w:rsidRDefault="007E4A4B">
      <w:pPr>
        <w:ind w:firstLine="709"/>
        <w:jc w:val="both"/>
        <w:rPr>
          <w:rFonts w:eastAsia="Tahoma"/>
          <w:sz w:val="28"/>
          <w:szCs w:val="28"/>
          <w:lang w:val="zh-CN"/>
        </w:rPr>
      </w:pPr>
      <w:r>
        <w:rPr>
          <w:rFonts w:eastAsia="Tahoma"/>
          <w:sz w:val="28"/>
          <w:szCs w:val="28"/>
          <w:lang w:val="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35A2B" w:rsidRDefault="007E4A4B">
      <w:pPr>
        <w:ind w:firstLine="709"/>
        <w:jc w:val="both"/>
        <w:rPr>
          <w:rFonts w:eastAsia="Tahoma"/>
          <w:sz w:val="28"/>
          <w:szCs w:val="28"/>
          <w:lang w:val="zh-CN"/>
        </w:rPr>
      </w:pPr>
      <w:r>
        <w:rPr>
          <w:rFonts w:eastAsia="Tahoma"/>
          <w:sz w:val="28"/>
          <w:szCs w:val="28"/>
          <w:lang w:val="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935A2B" w:rsidRDefault="007E4A4B">
      <w:pPr>
        <w:ind w:firstLine="709"/>
        <w:jc w:val="both"/>
        <w:rPr>
          <w:rFonts w:eastAsia="Tahoma"/>
          <w:sz w:val="28"/>
          <w:szCs w:val="28"/>
          <w:lang w:val="zh-CN"/>
        </w:rPr>
      </w:pPr>
      <w:r>
        <w:rPr>
          <w:rFonts w:eastAsia="Tahoma"/>
          <w:sz w:val="28"/>
          <w:szCs w:val="28"/>
          <w:lang w:val="zh-CN"/>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935A2B" w:rsidRDefault="007E4A4B">
      <w:pPr>
        <w:ind w:firstLine="709"/>
        <w:jc w:val="both"/>
        <w:rPr>
          <w:rFonts w:eastAsia="Tahoma"/>
          <w:sz w:val="28"/>
          <w:szCs w:val="28"/>
          <w:lang w:val="zh-CN"/>
        </w:rPr>
      </w:pPr>
      <w:r>
        <w:rPr>
          <w:rFonts w:eastAsia="Tahoma"/>
          <w:sz w:val="28"/>
          <w:szCs w:val="28"/>
          <w:lang w:val="zh-CN"/>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t>При проектировании и строительстве в зонах затопления необходимо предусматривать инженерную защиту от затопления и подтопления зданий в соответствии со СНиП 2.06.15-85. «Инженерная защита территории от затопления и подтопления» (утв. Постановлением Госстроя СССР от 19</w:t>
      </w:r>
      <w:r>
        <w:rPr>
          <w:rFonts w:eastAsia="Tahoma"/>
          <w:sz w:val="28"/>
          <w:szCs w:val="28"/>
        </w:rPr>
        <w:t xml:space="preserve"> сентября </w:t>
      </w:r>
      <w:r>
        <w:rPr>
          <w:rFonts w:eastAsia="Tahoma"/>
          <w:sz w:val="28"/>
          <w:szCs w:val="28"/>
          <w:lang w:val="zh-CN"/>
        </w:rPr>
        <w:t>1985</w:t>
      </w:r>
      <w:r>
        <w:rPr>
          <w:rFonts w:eastAsia="Tahoma"/>
          <w:sz w:val="28"/>
          <w:szCs w:val="28"/>
        </w:rPr>
        <w:t xml:space="preserve"> г.</w:t>
      </w:r>
      <w:r>
        <w:rPr>
          <w:rFonts w:eastAsia="Tahoma"/>
          <w:sz w:val="28"/>
          <w:szCs w:val="28"/>
          <w:lang w:val="zh-CN"/>
        </w:rPr>
        <w:t xml:space="preserve"> </w:t>
      </w:r>
      <w:r>
        <w:rPr>
          <w:rFonts w:eastAsia="Tahoma"/>
          <w:sz w:val="28"/>
          <w:szCs w:val="28"/>
        </w:rPr>
        <w:t>№</w:t>
      </w:r>
      <w:r>
        <w:rPr>
          <w:rFonts w:eastAsia="Tahoma"/>
          <w:sz w:val="28"/>
          <w:szCs w:val="28"/>
          <w:lang w:val="zh-CN"/>
        </w:rPr>
        <w:t xml:space="preserve"> 154).</w:t>
      </w:r>
    </w:p>
    <w:p w:rsidR="00935A2B" w:rsidRDefault="007E4A4B">
      <w:pPr>
        <w:ind w:firstLine="709"/>
        <w:jc w:val="both"/>
        <w:rPr>
          <w:rFonts w:eastAsia="Tahoma"/>
          <w:sz w:val="28"/>
          <w:szCs w:val="28"/>
          <w:lang w:val="zh-CN"/>
        </w:rPr>
      </w:pPr>
      <w:r>
        <w:rPr>
          <w:rFonts w:eastAsia="Tahoma"/>
          <w:sz w:val="28"/>
          <w:szCs w:val="28"/>
          <w:lang w:val="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lastRenderedPageBreak/>
        <w:t>Примечание:</w:t>
      </w:r>
      <w:r>
        <w:rPr>
          <w:rFonts w:eastAsia="Tahoma"/>
          <w:sz w:val="28"/>
          <w:szCs w:val="28"/>
          <w:lang w:val="zh-CN"/>
        </w:rPr>
        <w:br/>
      </w:r>
      <w:r>
        <w:rPr>
          <w:rFonts w:eastAsia="Tahoma"/>
          <w:sz w:val="28"/>
          <w:szCs w:val="28"/>
        </w:rPr>
        <w:tab/>
      </w:r>
      <w:r>
        <w:rPr>
          <w:rFonts w:eastAsia="Tahoma"/>
          <w:sz w:val="28"/>
          <w:szCs w:val="28"/>
          <w:lang w:val="zh-CN"/>
        </w:rPr>
        <w:t xml:space="preserve">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№1300. </w:t>
      </w:r>
    </w:p>
    <w:p w:rsidR="00935A2B" w:rsidRDefault="007E4A4B">
      <w:pPr>
        <w:ind w:firstLine="709"/>
        <w:jc w:val="both"/>
        <w:rPr>
          <w:rFonts w:eastAsia="Tahoma"/>
          <w:sz w:val="28"/>
          <w:szCs w:val="28"/>
          <w:lang w:val="zh-CN"/>
        </w:rPr>
      </w:pPr>
      <w:r>
        <w:rPr>
          <w:rFonts w:eastAsia="Tahoma"/>
          <w:sz w:val="28"/>
          <w:szCs w:val="28"/>
          <w:lang w:val="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ind w:firstLine="709"/>
        <w:jc w:val="both"/>
        <w:rPr>
          <w:rFonts w:eastAsia="Calibri"/>
          <w:sz w:val="28"/>
          <w:szCs w:val="28"/>
          <w:lang w:val="zh-CN"/>
        </w:rPr>
      </w:pPr>
      <w:r>
        <w:rPr>
          <w:rFonts w:eastAsia="Tahoma"/>
          <w:sz w:val="28"/>
          <w:szCs w:val="28"/>
          <w:lang w:val="zh-CN"/>
        </w:rPr>
        <w:t>Размещение зданий, строений и сооружений возможно при соблюдении требований статей 38, 39, 40 настоящих Правил.</w:t>
      </w:r>
    </w:p>
    <w:p w:rsidR="00935A2B" w:rsidRDefault="007E4A4B">
      <w:pPr>
        <w:keepNext/>
        <w:keepLines/>
        <w:spacing w:before="200"/>
        <w:ind w:firstLine="709"/>
        <w:jc w:val="both"/>
        <w:outlineLvl w:val="1"/>
        <w:rPr>
          <w:b/>
          <w:bCs/>
          <w:sz w:val="28"/>
          <w:szCs w:val="28"/>
          <w:lang w:val="zh-CN"/>
        </w:rPr>
      </w:pPr>
      <w:bookmarkStart w:id="342" w:name="_Toc194046844"/>
      <w:bookmarkStart w:id="343" w:name="_Toc202771869"/>
      <w:r>
        <w:rPr>
          <w:rFonts w:eastAsia="Tahoma"/>
          <w:b/>
          <w:bCs/>
          <w:sz w:val="28"/>
          <w:szCs w:val="28"/>
          <w:lang w:val="zh-CN"/>
        </w:rPr>
        <w:t>Требования к архитектурно-градостроительному облику объектов капитального строительства</w:t>
      </w:r>
      <w:bookmarkEnd w:id="342"/>
      <w:bookmarkEnd w:id="343"/>
    </w:p>
    <w:p w:rsidR="00935A2B" w:rsidRDefault="007E4A4B">
      <w:pPr>
        <w:ind w:firstLine="709"/>
        <w:jc w:val="both"/>
        <w:rPr>
          <w:rFonts w:eastAsia="Calibri"/>
          <w:sz w:val="28"/>
          <w:szCs w:val="28"/>
          <w:lang w:val="zh-CN"/>
        </w:rPr>
      </w:pPr>
      <w:r>
        <w:rPr>
          <w:rFonts w:eastAsia="Tahoma"/>
          <w:sz w:val="28"/>
          <w:szCs w:val="28"/>
          <w:lang w:val="zh-CN"/>
        </w:rPr>
        <w:t>Требования к архитектурно-градостроительному облику объектов капитального строительства не установлены</w:t>
      </w:r>
    </w:p>
    <w:p w:rsidR="00935A2B" w:rsidRDefault="007E4A4B">
      <w:pPr>
        <w:keepNext/>
        <w:keepLines/>
        <w:spacing w:before="480"/>
        <w:ind w:firstLine="709"/>
        <w:jc w:val="both"/>
        <w:outlineLvl w:val="0"/>
        <w:rPr>
          <w:b/>
          <w:bCs/>
          <w:sz w:val="28"/>
          <w:szCs w:val="28"/>
          <w:lang w:val="zh-CN"/>
        </w:rPr>
      </w:pPr>
      <w:bookmarkStart w:id="344" w:name="_Toc202771870"/>
      <w:r>
        <w:rPr>
          <w:rFonts w:eastAsia="Tahoma"/>
          <w:b/>
          <w:bCs/>
          <w:sz w:val="28"/>
          <w:szCs w:val="28"/>
          <w:lang w:val="zh-CN"/>
        </w:rPr>
        <w:t>15. Зона сельскохозяйственных предприятий  обьектов сельскохозяйственной авиации (СХ2.1)</w:t>
      </w:r>
      <w:bookmarkEnd w:id="344"/>
    </w:p>
    <w:p w:rsidR="00935A2B" w:rsidRDefault="007E4A4B">
      <w:pPr>
        <w:ind w:firstLine="709"/>
        <w:jc w:val="both"/>
        <w:rPr>
          <w:rFonts w:eastAsia="Calibri"/>
          <w:sz w:val="28"/>
          <w:szCs w:val="28"/>
          <w:lang w:val="zh-CN"/>
        </w:rPr>
      </w:pPr>
      <w:r>
        <w:rPr>
          <w:rFonts w:eastAsia="Tahoma"/>
          <w:sz w:val="28"/>
          <w:szCs w:val="28"/>
          <w:lang w:val="zh-CN"/>
        </w:rPr>
        <w:t xml:space="preserve">Зона сельскохозяйственной авиации (сельхозавиация) </w:t>
      </w:r>
      <w:r>
        <w:rPr>
          <w:rFonts w:eastAsia="Tahoma"/>
          <w:sz w:val="28"/>
          <w:szCs w:val="28"/>
        </w:rPr>
        <w:t>-</w:t>
      </w:r>
      <w:r>
        <w:rPr>
          <w:rFonts w:eastAsia="Tahoma"/>
          <w:sz w:val="28"/>
          <w:szCs w:val="28"/>
          <w:lang w:val="zh-CN"/>
        </w:rPr>
        <w:t xml:space="preserve"> авиация, используемая для проведения сельскохозяйственных работ (авиационно-химических работ в сельском хозяйстве)</w:t>
      </w:r>
    </w:p>
    <w:p w:rsidR="00935A2B" w:rsidRDefault="007E4A4B">
      <w:pPr>
        <w:keepNext/>
        <w:keepLines/>
        <w:spacing w:before="200"/>
        <w:ind w:firstLine="709"/>
        <w:jc w:val="both"/>
        <w:outlineLvl w:val="1"/>
        <w:rPr>
          <w:b/>
          <w:bCs/>
          <w:sz w:val="28"/>
          <w:szCs w:val="28"/>
          <w:lang w:val="zh-CN" w:eastAsia="zh-CN"/>
        </w:rPr>
      </w:pPr>
      <w:bookmarkStart w:id="345" w:name="_Toc194046846"/>
      <w:bookmarkStart w:id="346" w:name="_Toc202771871"/>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345"/>
      <w:bookmarkEnd w:id="346"/>
    </w:p>
    <w:tbl>
      <w:tblPr>
        <w:tblStyle w:val="15"/>
        <w:tblW w:w="0" w:type="auto"/>
        <w:tblBorders>
          <w:bottom w:val="none" w:sz="0" w:space="0" w:color="auto"/>
        </w:tblBorders>
        <w:tblLook w:val="0000"/>
      </w:tblPr>
      <w:tblGrid>
        <w:gridCol w:w="560"/>
        <w:gridCol w:w="1900"/>
        <w:gridCol w:w="1854"/>
        <w:gridCol w:w="3953"/>
        <w:gridCol w:w="6442"/>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953" w:type="dxa"/>
          </w:tcPr>
          <w:p w:rsidR="00935A2B" w:rsidRDefault="007E4A4B">
            <w:pPr>
              <w:jc w:val="center"/>
              <w:rPr>
                <w:rFonts w:eastAsia="Calibri"/>
                <w:b/>
              </w:rPr>
            </w:pPr>
            <w:r>
              <w:rPr>
                <w:rFonts w:eastAsia="Tahoma"/>
                <w:b/>
              </w:rPr>
              <w:t>Описание вида разрешенного использования</w:t>
            </w:r>
          </w:p>
        </w:tc>
        <w:tc>
          <w:tcPr>
            <w:tcW w:w="6442"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900"/>
        <w:gridCol w:w="1854"/>
        <w:gridCol w:w="3894"/>
        <w:gridCol w:w="6501"/>
      </w:tblGrid>
      <w:tr w:rsidR="00935A2B">
        <w:trPr>
          <w:tblHeader/>
        </w:trPr>
        <w:tc>
          <w:tcPr>
            <w:tcW w:w="560" w:type="dxa"/>
          </w:tcPr>
          <w:p w:rsidR="00935A2B" w:rsidRDefault="007E4A4B">
            <w:pPr>
              <w:jc w:val="center"/>
              <w:rPr>
                <w:rFonts w:eastAsia="Calibri"/>
              </w:rPr>
            </w:pPr>
            <w:r>
              <w:rPr>
                <w:rFonts w:eastAsia="Tahoma"/>
              </w:rPr>
              <w:t>1</w:t>
            </w:r>
          </w:p>
        </w:tc>
        <w:tc>
          <w:tcPr>
            <w:tcW w:w="1900"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94" w:type="dxa"/>
          </w:tcPr>
          <w:p w:rsidR="00935A2B" w:rsidRDefault="007E4A4B">
            <w:pPr>
              <w:jc w:val="center"/>
              <w:rPr>
                <w:rFonts w:eastAsia="Calibri"/>
              </w:rPr>
            </w:pPr>
            <w:r>
              <w:rPr>
                <w:rFonts w:eastAsia="Tahoma"/>
              </w:rPr>
              <w:t>4</w:t>
            </w:r>
          </w:p>
        </w:tc>
        <w:tc>
          <w:tcPr>
            <w:tcW w:w="6501"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00"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894" w:type="dxa"/>
            <w:vMerge w:val="restart"/>
          </w:tcPr>
          <w:p w:rsidR="00935A2B" w:rsidRDefault="007E4A4B">
            <w:pPr>
              <w:rPr>
                <w:rFonts w:eastAsia="Calibri"/>
              </w:rPr>
            </w:pPr>
            <w:r>
              <w:rPr>
                <w:rFonts w:eastAsia="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Pr>
                <w:rFonts w:eastAsia="Tahoma"/>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01" w:type="dxa"/>
          </w:tcPr>
          <w:p w:rsidR="00935A2B" w:rsidRDefault="007E4A4B">
            <w:pPr>
              <w:rPr>
                <w:rFonts w:eastAsia="Tahoma"/>
              </w:rPr>
            </w:pPr>
            <w:r>
              <w:rPr>
                <w:rFonts w:eastAsia="Tahoma"/>
              </w:rPr>
              <w:lastRenderedPageBreak/>
              <w:t>Минимальный размер земельного участка (площадь) –</w:t>
            </w:r>
          </w:p>
          <w:p w:rsidR="00935A2B" w:rsidRDefault="007E4A4B">
            <w:pPr>
              <w:rPr>
                <w:rFonts w:eastAsia="Calibri"/>
              </w:rPr>
            </w:pPr>
            <w:r>
              <w:rPr>
                <w:rFonts w:eastAsia="Tahoma"/>
              </w:rPr>
              <w:t xml:space="preserve"> 1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Pr>
                <w:rFonts w:eastAsia="Tahoma"/>
              </w:rPr>
              <w:lastRenderedPageBreak/>
              <w:t xml:space="preserve">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p>
          <w:p w:rsidR="00935A2B" w:rsidRDefault="007E4A4B">
            <w:pPr>
              <w:rPr>
                <w:rFonts w:eastAsia="Calibri"/>
              </w:rPr>
            </w:pPr>
            <w:r>
              <w:rPr>
                <w:rFonts w:eastAsia="Tahoma"/>
              </w:rPr>
              <w:t xml:space="preserve"> 3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60" w:type="dxa"/>
            <w:vMerge w:val="restart"/>
          </w:tcPr>
          <w:p w:rsidR="00935A2B" w:rsidRDefault="007E4A4B">
            <w:pPr>
              <w:jc w:val="center"/>
              <w:rPr>
                <w:rFonts w:eastAsia="Calibri"/>
              </w:rPr>
            </w:pPr>
            <w:r>
              <w:rPr>
                <w:rFonts w:eastAsia="Tahoma"/>
              </w:rPr>
              <w:t>2</w:t>
            </w:r>
          </w:p>
        </w:tc>
        <w:tc>
          <w:tcPr>
            <w:tcW w:w="1900" w:type="dxa"/>
            <w:vMerge w:val="restart"/>
          </w:tcPr>
          <w:p w:rsidR="00935A2B" w:rsidRDefault="007E4A4B">
            <w:pPr>
              <w:rPr>
                <w:rFonts w:eastAsia="Calibri"/>
              </w:rPr>
            </w:pPr>
            <w:r>
              <w:rPr>
                <w:rFonts w:eastAsia="Tahoma"/>
              </w:rPr>
              <w:t>Склад</w:t>
            </w:r>
          </w:p>
        </w:tc>
        <w:tc>
          <w:tcPr>
            <w:tcW w:w="1854" w:type="dxa"/>
            <w:vMerge w:val="restart"/>
          </w:tcPr>
          <w:p w:rsidR="00935A2B" w:rsidRDefault="007E4A4B">
            <w:pPr>
              <w:jc w:val="center"/>
              <w:rPr>
                <w:rFonts w:eastAsia="Calibri"/>
              </w:rPr>
            </w:pPr>
            <w:r>
              <w:rPr>
                <w:rFonts w:eastAsia="Tahoma"/>
              </w:rPr>
              <w:t>6.9</w:t>
            </w:r>
          </w:p>
        </w:tc>
        <w:tc>
          <w:tcPr>
            <w:tcW w:w="3894" w:type="dxa"/>
            <w:vMerge w:val="restart"/>
          </w:tcPr>
          <w:p w:rsidR="00935A2B" w:rsidRDefault="007E4A4B">
            <w:pPr>
              <w:rPr>
                <w:rFonts w:eastAsia="Calibri"/>
              </w:rPr>
            </w:pPr>
            <w:r>
              <w:rPr>
                <w:rFonts w:eastAsia="Tahoma"/>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w:t>
            </w:r>
            <w:r>
              <w:rPr>
                <w:rFonts w:eastAsia="Tahoma"/>
              </w:rPr>
              <w:lastRenderedPageBreak/>
              <w:t>склады, за исключением железнодорожных перевалочных складов</w:t>
            </w:r>
          </w:p>
        </w:tc>
        <w:tc>
          <w:tcPr>
            <w:tcW w:w="6501" w:type="dxa"/>
          </w:tcPr>
          <w:p w:rsidR="00935A2B" w:rsidRDefault="007E4A4B">
            <w:pPr>
              <w:rPr>
                <w:rFonts w:eastAsia="Tahoma"/>
              </w:rPr>
            </w:pPr>
            <w:r>
              <w:rPr>
                <w:rFonts w:eastAsia="Tahoma"/>
              </w:rPr>
              <w:lastRenderedPageBreak/>
              <w:t>Минимальный размер земельного участка (площадь)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60" w:type="dxa"/>
            <w:vMerge w:val="restart"/>
          </w:tcPr>
          <w:p w:rsidR="00935A2B" w:rsidRDefault="007E4A4B">
            <w:pPr>
              <w:jc w:val="center"/>
              <w:rPr>
                <w:rFonts w:eastAsia="Calibri"/>
              </w:rPr>
            </w:pPr>
            <w:r>
              <w:rPr>
                <w:rFonts w:eastAsia="Tahoma"/>
              </w:rPr>
              <w:t>3</w:t>
            </w:r>
          </w:p>
        </w:tc>
        <w:tc>
          <w:tcPr>
            <w:tcW w:w="1900" w:type="dxa"/>
            <w:vMerge w:val="restart"/>
          </w:tcPr>
          <w:p w:rsidR="00935A2B" w:rsidRDefault="007E4A4B">
            <w:pPr>
              <w:rPr>
                <w:rFonts w:eastAsia="Calibri"/>
              </w:rPr>
            </w:pPr>
            <w:r>
              <w:rPr>
                <w:rFonts w:eastAsia="Tahoma"/>
              </w:rPr>
              <w:t>Складские площадки</w:t>
            </w:r>
          </w:p>
        </w:tc>
        <w:tc>
          <w:tcPr>
            <w:tcW w:w="1854" w:type="dxa"/>
            <w:vMerge w:val="restart"/>
          </w:tcPr>
          <w:p w:rsidR="00935A2B" w:rsidRDefault="007E4A4B">
            <w:pPr>
              <w:jc w:val="center"/>
              <w:rPr>
                <w:rFonts w:eastAsia="Calibri"/>
              </w:rPr>
            </w:pPr>
            <w:r>
              <w:rPr>
                <w:rFonts w:eastAsia="Tahoma"/>
              </w:rPr>
              <w:t>6.9.1</w:t>
            </w:r>
          </w:p>
        </w:tc>
        <w:tc>
          <w:tcPr>
            <w:tcW w:w="3894" w:type="dxa"/>
            <w:vMerge w:val="restart"/>
          </w:tcPr>
          <w:p w:rsidR="00935A2B" w:rsidRDefault="007E4A4B">
            <w:pPr>
              <w:rPr>
                <w:rFonts w:eastAsia="Calibri"/>
              </w:rPr>
            </w:pPr>
            <w:r>
              <w:rPr>
                <w:rFonts w:eastAsia="Tahoma"/>
              </w:rPr>
              <w:t>Временное хранение, распределение и перевалка грузов (за исключением хранения стратегических запасов) на открытом воздухе</w:t>
            </w:r>
          </w:p>
        </w:tc>
        <w:tc>
          <w:tcPr>
            <w:tcW w:w="6501"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Предельное количество этажей – не подлежит установлению.</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Предельная высота зданий, строений, сооружений –</w:t>
            </w:r>
          </w:p>
          <w:p w:rsidR="00935A2B" w:rsidRDefault="007E4A4B">
            <w:pPr>
              <w:rPr>
                <w:rFonts w:eastAsia="Calibri"/>
              </w:rPr>
            </w:pPr>
            <w:r>
              <w:rPr>
                <w:rFonts w:eastAsia="Tahoma"/>
              </w:rPr>
              <w:t>не подлежит установлению.</w:t>
            </w:r>
          </w:p>
        </w:tc>
      </w:tr>
      <w:tr w:rsidR="00935A2B">
        <w:tc>
          <w:tcPr>
            <w:tcW w:w="560" w:type="dxa"/>
            <w:vMerge w:val="restart"/>
          </w:tcPr>
          <w:p w:rsidR="00935A2B" w:rsidRDefault="007E4A4B">
            <w:pPr>
              <w:jc w:val="center"/>
              <w:rPr>
                <w:rFonts w:eastAsia="Calibri"/>
              </w:rPr>
            </w:pPr>
            <w:r>
              <w:rPr>
                <w:rFonts w:eastAsia="Tahoma"/>
              </w:rPr>
              <w:t>4</w:t>
            </w:r>
          </w:p>
        </w:tc>
        <w:tc>
          <w:tcPr>
            <w:tcW w:w="1900" w:type="dxa"/>
            <w:vMerge w:val="restart"/>
          </w:tcPr>
          <w:p w:rsidR="00935A2B" w:rsidRDefault="007E4A4B">
            <w:pPr>
              <w:rPr>
                <w:rFonts w:eastAsia="Calibri"/>
              </w:rPr>
            </w:pPr>
            <w:r>
              <w:rPr>
                <w:rFonts w:eastAsia="Tahoma"/>
              </w:rPr>
              <w:t>Воздушный транспорт</w:t>
            </w:r>
          </w:p>
        </w:tc>
        <w:tc>
          <w:tcPr>
            <w:tcW w:w="1854" w:type="dxa"/>
            <w:vMerge w:val="restart"/>
          </w:tcPr>
          <w:p w:rsidR="00935A2B" w:rsidRDefault="007E4A4B">
            <w:pPr>
              <w:jc w:val="center"/>
              <w:rPr>
                <w:rFonts w:eastAsia="Calibri"/>
              </w:rPr>
            </w:pPr>
            <w:r>
              <w:rPr>
                <w:rFonts w:eastAsia="Tahoma"/>
              </w:rPr>
              <w:t>7.4</w:t>
            </w:r>
          </w:p>
        </w:tc>
        <w:tc>
          <w:tcPr>
            <w:tcW w:w="3894" w:type="dxa"/>
            <w:vMerge w:val="restart"/>
          </w:tcPr>
          <w:p w:rsidR="00935A2B" w:rsidRDefault="007E4A4B">
            <w:pPr>
              <w:rPr>
                <w:rFonts w:eastAsia="Calibri"/>
              </w:rPr>
            </w:pPr>
            <w:r>
              <w:rPr>
                <w:rFonts w:eastAsia="Tahoma"/>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w:t>
            </w:r>
            <w:r>
              <w:rPr>
                <w:rFonts w:eastAsia="Tahoma"/>
              </w:rPr>
              <w:lastRenderedPageBreak/>
              <w:t>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6501" w:type="dxa"/>
          </w:tcPr>
          <w:p w:rsidR="00935A2B" w:rsidRDefault="007E4A4B">
            <w:pPr>
              <w:rPr>
                <w:rFonts w:eastAsia="Tahoma"/>
              </w:rPr>
            </w:pPr>
            <w:r>
              <w:rPr>
                <w:rFonts w:eastAsia="Tahoma"/>
              </w:rPr>
              <w:lastRenderedPageBreak/>
              <w:t>Вид разрешенного использования земельного участка применяется для сельскохозяйственной авиации на полевых участках</w:t>
            </w:r>
            <w:r>
              <w:rPr>
                <w:rFonts w:eastAsia="Tahoma"/>
              </w:rPr>
              <w:b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Максимальный размер земельного участка (площадь) – 20000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Предельная высота зданий, строений, сооружений – 20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94" w:type="dxa"/>
            <w:vMerge/>
          </w:tcPr>
          <w:p w:rsidR="00935A2B" w:rsidRDefault="00935A2B">
            <w:pPr>
              <w:rPr>
                <w:rFonts w:eastAsia="Calibri"/>
              </w:rPr>
            </w:pPr>
          </w:p>
        </w:tc>
        <w:tc>
          <w:tcPr>
            <w:tcW w:w="6501" w:type="dxa"/>
          </w:tcPr>
          <w:p w:rsidR="00935A2B" w:rsidRDefault="007E4A4B">
            <w:pPr>
              <w:rPr>
                <w:rFonts w:eastAsia="Calibri"/>
              </w:rPr>
            </w:pPr>
            <w:r>
              <w:rPr>
                <w:rFonts w:eastAsia="Tahoma"/>
              </w:rPr>
              <w:t>Максимальный процент застройки в границах земельного участка – 40%.</w:t>
            </w:r>
          </w:p>
        </w:tc>
      </w:tr>
      <w:tr w:rsidR="00935A2B">
        <w:tc>
          <w:tcPr>
            <w:tcW w:w="560" w:type="dxa"/>
          </w:tcPr>
          <w:p w:rsidR="00935A2B" w:rsidRDefault="007E4A4B">
            <w:pPr>
              <w:jc w:val="center"/>
              <w:rPr>
                <w:rFonts w:eastAsia="Calibri"/>
              </w:rPr>
            </w:pPr>
            <w:r>
              <w:rPr>
                <w:rFonts w:eastAsia="Tahoma"/>
              </w:rPr>
              <w:t>5</w:t>
            </w:r>
          </w:p>
        </w:tc>
        <w:tc>
          <w:tcPr>
            <w:tcW w:w="1900"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894"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w:t>
            </w:r>
            <w:r>
              <w:rPr>
                <w:rFonts w:eastAsia="Tahoma"/>
              </w:rPr>
              <w:lastRenderedPageBreak/>
              <w:t xml:space="preserve">промыслом или ремеслом, а также хозяйственная деятельность, обеспечивающая познавательный туризм </w:t>
            </w:r>
          </w:p>
        </w:tc>
        <w:tc>
          <w:tcPr>
            <w:tcW w:w="6501" w:type="dxa"/>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935A2B" w:rsidRDefault="007E4A4B">
      <w:pPr>
        <w:keepNext/>
        <w:keepLines/>
        <w:spacing w:before="200"/>
        <w:ind w:firstLine="709"/>
        <w:jc w:val="both"/>
        <w:outlineLvl w:val="1"/>
        <w:rPr>
          <w:b/>
          <w:bCs/>
          <w:sz w:val="28"/>
          <w:szCs w:val="28"/>
          <w:lang w:val="zh-CN"/>
        </w:rPr>
      </w:pPr>
      <w:bookmarkStart w:id="347" w:name="_Toc194046847"/>
      <w:bookmarkStart w:id="348" w:name="_Toc202771872"/>
      <w:r>
        <w:rPr>
          <w:rFonts w:eastAsia="Tahoma"/>
          <w:b/>
          <w:bCs/>
          <w:sz w:val="28"/>
          <w:szCs w:val="28"/>
          <w:lang w:val="zh-CN"/>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347"/>
      <w:bookmarkEnd w:id="348"/>
    </w:p>
    <w:p w:rsidR="00935A2B" w:rsidRDefault="007E4A4B">
      <w:pPr>
        <w:keepNext/>
        <w:keepLines/>
        <w:spacing w:before="200"/>
        <w:ind w:firstLine="709"/>
        <w:jc w:val="both"/>
        <w:outlineLvl w:val="1"/>
        <w:rPr>
          <w:b/>
          <w:bCs/>
          <w:sz w:val="28"/>
          <w:szCs w:val="28"/>
          <w:lang w:val="zh-CN" w:eastAsia="zh-CN"/>
        </w:rPr>
      </w:pPr>
      <w:bookmarkStart w:id="349" w:name="_Toc202771873"/>
      <w:bookmarkStart w:id="350" w:name="_Toc194046848"/>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349"/>
      <w:bookmarkEnd w:id="350"/>
    </w:p>
    <w:tbl>
      <w:tblPr>
        <w:tblStyle w:val="15"/>
        <w:tblW w:w="0" w:type="auto"/>
        <w:tblBorders>
          <w:bottom w:val="none" w:sz="0" w:space="0" w:color="auto"/>
        </w:tblBorders>
        <w:tblLook w:val="0000"/>
      </w:tblPr>
      <w:tblGrid>
        <w:gridCol w:w="560"/>
        <w:gridCol w:w="1900"/>
        <w:gridCol w:w="1854"/>
        <w:gridCol w:w="3967"/>
        <w:gridCol w:w="6428"/>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967" w:type="dxa"/>
          </w:tcPr>
          <w:p w:rsidR="00935A2B" w:rsidRDefault="007E4A4B">
            <w:pPr>
              <w:jc w:val="center"/>
              <w:rPr>
                <w:rFonts w:eastAsia="Calibri"/>
                <w:b/>
              </w:rPr>
            </w:pPr>
            <w:r>
              <w:rPr>
                <w:rFonts w:eastAsia="Tahoma"/>
                <w:b/>
              </w:rPr>
              <w:t>Описание вида разрешенного использования</w:t>
            </w:r>
          </w:p>
        </w:tc>
        <w:tc>
          <w:tcPr>
            <w:tcW w:w="6428"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900"/>
        <w:gridCol w:w="1854"/>
        <w:gridCol w:w="3967"/>
        <w:gridCol w:w="6428"/>
      </w:tblGrid>
      <w:tr w:rsidR="00935A2B">
        <w:trPr>
          <w:tblHeader/>
        </w:trPr>
        <w:tc>
          <w:tcPr>
            <w:tcW w:w="560" w:type="dxa"/>
          </w:tcPr>
          <w:p w:rsidR="00935A2B" w:rsidRDefault="007E4A4B">
            <w:pPr>
              <w:jc w:val="center"/>
              <w:rPr>
                <w:rFonts w:eastAsia="Calibri"/>
              </w:rPr>
            </w:pPr>
            <w:r>
              <w:rPr>
                <w:rFonts w:eastAsia="Tahoma"/>
              </w:rPr>
              <w:t>1</w:t>
            </w:r>
          </w:p>
        </w:tc>
        <w:tc>
          <w:tcPr>
            <w:tcW w:w="1900"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967" w:type="dxa"/>
          </w:tcPr>
          <w:p w:rsidR="00935A2B" w:rsidRDefault="007E4A4B">
            <w:pPr>
              <w:jc w:val="center"/>
              <w:rPr>
                <w:rFonts w:eastAsia="Calibri"/>
              </w:rPr>
            </w:pPr>
            <w:r>
              <w:rPr>
                <w:rFonts w:eastAsia="Tahoma"/>
              </w:rPr>
              <w:t>4</w:t>
            </w:r>
          </w:p>
        </w:tc>
        <w:tc>
          <w:tcPr>
            <w:tcW w:w="6428"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00" w:type="dxa"/>
            <w:vMerge w:val="restart"/>
          </w:tcPr>
          <w:p w:rsidR="00935A2B" w:rsidRDefault="007E4A4B">
            <w:pPr>
              <w:rPr>
                <w:rFonts w:eastAsia="Calibri"/>
              </w:rPr>
            </w:pPr>
            <w:r>
              <w:rPr>
                <w:rFonts w:eastAsia="Tahoma"/>
              </w:rPr>
              <w:t>Связь</w:t>
            </w:r>
          </w:p>
        </w:tc>
        <w:tc>
          <w:tcPr>
            <w:tcW w:w="1854" w:type="dxa"/>
            <w:vMerge w:val="restart"/>
          </w:tcPr>
          <w:p w:rsidR="00935A2B" w:rsidRDefault="007E4A4B">
            <w:pPr>
              <w:jc w:val="center"/>
              <w:rPr>
                <w:rFonts w:eastAsia="Calibri"/>
              </w:rPr>
            </w:pPr>
            <w:r>
              <w:rPr>
                <w:rFonts w:eastAsia="Tahoma"/>
              </w:rPr>
              <w:t>6.8</w:t>
            </w:r>
          </w:p>
        </w:tc>
        <w:tc>
          <w:tcPr>
            <w:tcW w:w="3967" w:type="dxa"/>
            <w:vMerge w:val="restart"/>
          </w:tcPr>
          <w:p w:rsidR="00935A2B" w:rsidRDefault="007E4A4B">
            <w:pPr>
              <w:rPr>
                <w:rFonts w:eastAsia="Calibri"/>
              </w:rPr>
            </w:pPr>
            <w:r>
              <w:rPr>
                <w:rFonts w:eastAsia="Tahom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428"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10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67" w:type="dxa"/>
            <w:vMerge/>
          </w:tcPr>
          <w:p w:rsidR="00935A2B" w:rsidRDefault="00935A2B">
            <w:pPr>
              <w:rPr>
                <w:rFonts w:eastAsia="Calibri"/>
              </w:rPr>
            </w:pPr>
          </w:p>
        </w:tc>
        <w:tc>
          <w:tcPr>
            <w:tcW w:w="6428"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67" w:type="dxa"/>
            <w:vMerge/>
          </w:tcPr>
          <w:p w:rsidR="00935A2B" w:rsidRDefault="00935A2B">
            <w:pPr>
              <w:rPr>
                <w:rFonts w:eastAsia="Calibri"/>
              </w:rPr>
            </w:pPr>
          </w:p>
        </w:tc>
        <w:tc>
          <w:tcPr>
            <w:tcW w:w="6428"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за исключением линейных объектов) согласно техническим нормам и регламентов.</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67" w:type="dxa"/>
            <w:vMerge/>
          </w:tcPr>
          <w:p w:rsidR="00935A2B" w:rsidRDefault="00935A2B">
            <w:pPr>
              <w:rPr>
                <w:rFonts w:eastAsia="Calibri"/>
              </w:rPr>
            </w:pPr>
          </w:p>
        </w:tc>
        <w:tc>
          <w:tcPr>
            <w:tcW w:w="6428"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67" w:type="dxa"/>
            <w:vMerge/>
          </w:tcPr>
          <w:p w:rsidR="00935A2B" w:rsidRDefault="00935A2B">
            <w:pPr>
              <w:rPr>
                <w:rFonts w:eastAsia="Calibri"/>
              </w:rPr>
            </w:pPr>
          </w:p>
        </w:tc>
        <w:tc>
          <w:tcPr>
            <w:tcW w:w="6428" w:type="dxa"/>
          </w:tcPr>
          <w:p w:rsidR="00935A2B" w:rsidRDefault="007E4A4B">
            <w:pPr>
              <w:rPr>
                <w:rFonts w:eastAsia="Tahoma"/>
              </w:rPr>
            </w:pPr>
            <w:r>
              <w:rPr>
                <w:rFonts w:eastAsia="Tahoma"/>
              </w:rPr>
              <w:t>Предельная высота зданий, строений, сооружений –</w:t>
            </w:r>
          </w:p>
          <w:p w:rsidR="00935A2B" w:rsidRDefault="007E4A4B">
            <w:pPr>
              <w:rPr>
                <w:rFonts w:eastAsia="Calibri"/>
              </w:rPr>
            </w:pPr>
            <w:r>
              <w:rPr>
                <w:rFonts w:eastAsia="Tahoma"/>
              </w:rPr>
              <w:t xml:space="preserve"> не подлежит установлению.</w:t>
            </w:r>
          </w:p>
        </w:tc>
      </w:tr>
      <w:tr w:rsidR="00935A2B">
        <w:tc>
          <w:tcPr>
            <w:tcW w:w="560" w:type="dxa"/>
            <w:vMerge/>
          </w:tcPr>
          <w:p w:rsidR="00935A2B" w:rsidRDefault="00935A2B">
            <w:pPr>
              <w:rPr>
                <w:rFonts w:eastAsia="Calibri"/>
              </w:rPr>
            </w:pPr>
          </w:p>
        </w:tc>
        <w:tc>
          <w:tcPr>
            <w:tcW w:w="190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67" w:type="dxa"/>
            <w:vMerge/>
          </w:tcPr>
          <w:p w:rsidR="00935A2B" w:rsidRDefault="00935A2B">
            <w:pPr>
              <w:rPr>
                <w:rFonts w:eastAsia="Calibri"/>
              </w:rPr>
            </w:pPr>
          </w:p>
        </w:tc>
        <w:tc>
          <w:tcPr>
            <w:tcW w:w="6428" w:type="dxa"/>
          </w:tcPr>
          <w:p w:rsidR="00935A2B" w:rsidRDefault="007E4A4B">
            <w:pPr>
              <w:rPr>
                <w:rFonts w:eastAsia="Calibri"/>
              </w:rPr>
            </w:pPr>
            <w:r>
              <w:rPr>
                <w:rFonts w:eastAsia="Tahoma"/>
              </w:rPr>
              <w:t>Максимальный процент застройки в границах земельного участка – 90%.</w:t>
            </w:r>
          </w:p>
        </w:tc>
      </w:tr>
    </w:tbl>
    <w:p w:rsidR="00935A2B" w:rsidRDefault="007E4A4B">
      <w:pPr>
        <w:keepNext/>
        <w:keepLines/>
        <w:spacing w:before="200"/>
        <w:ind w:firstLine="709"/>
        <w:jc w:val="both"/>
        <w:outlineLvl w:val="1"/>
        <w:rPr>
          <w:b/>
          <w:bCs/>
          <w:sz w:val="28"/>
          <w:szCs w:val="28"/>
          <w:lang w:val="zh-CN"/>
        </w:rPr>
      </w:pPr>
      <w:bookmarkStart w:id="351" w:name="_Toc194046849"/>
      <w:bookmarkStart w:id="352" w:name="_Toc202771874"/>
      <w:r>
        <w:rPr>
          <w:rFonts w:eastAsia="Tahoma"/>
          <w:b/>
          <w:bCs/>
          <w:sz w:val="28"/>
          <w:szCs w:val="28"/>
          <w:lang w:val="zh-CN"/>
        </w:rPr>
        <w:lastRenderedPageBreak/>
        <w:t>Особенности применения градостроительного регламента</w:t>
      </w:r>
      <w:bookmarkEnd w:id="351"/>
      <w:bookmarkEnd w:id="352"/>
    </w:p>
    <w:p w:rsidR="00935A2B" w:rsidRDefault="007E4A4B">
      <w:pPr>
        <w:ind w:firstLine="709"/>
        <w:jc w:val="both"/>
        <w:rPr>
          <w:rFonts w:eastAsia="Tahoma"/>
          <w:sz w:val="28"/>
          <w:szCs w:val="28"/>
          <w:lang w:val="zh-CN"/>
        </w:rPr>
      </w:pPr>
      <w:r>
        <w:rPr>
          <w:rFonts w:eastAsia="Tahoma"/>
          <w:sz w:val="28"/>
          <w:szCs w:val="28"/>
          <w:lang w:val="zh-CN"/>
        </w:rPr>
        <w:t>Границы застройки подземной части зданий, строений, сооружений не должны превышать, установленные градостроительным регламентом, границы зоны допустимого размещения объектов.</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В границах зон затопления, подтопления запрещаются:</w:t>
      </w:r>
    </w:p>
    <w:p w:rsidR="00935A2B" w:rsidRDefault="007E4A4B">
      <w:pPr>
        <w:ind w:firstLine="709"/>
        <w:jc w:val="both"/>
        <w:rPr>
          <w:rFonts w:eastAsia="Tahoma"/>
          <w:sz w:val="28"/>
          <w:szCs w:val="28"/>
          <w:lang w:val="zh-CN"/>
        </w:rPr>
      </w:pPr>
      <w:r>
        <w:rPr>
          <w:rFonts w:eastAsia="Tahoma"/>
          <w:sz w:val="28"/>
          <w:szCs w:val="28"/>
          <w:lang w:val="zh-CN"/>
        </w:rPr>
        <w:t>1) использование сточных вод в целях регулирования плодородия почв;</w:t>
      </w:r>
    </w:p>
    <w:p w:rsidR="00935A2B" w:rsidRDefault="007E4A4B">
      <w:pPr>
        <w:ind w:firstLine="709"/>
        <w:jc w:val="both"/>
        <w:rPr>
          <w:rFonts w:eastAsia="Tahoma"/>
          <w:sz w:val="28"/>
          <w:szCs w:val="28"/>
          <w:lang w:val="zh-CN"/>
        </w:rPr>
      </w:pPr>
      <w:r>
        <w:rPr>
          <w:rFonts w:eastAsia="Tahoma"/>
          <w:sz w:val="28"/>
          <w:szCs w:val="28"/>
          <w:lang w:val="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35A2B" w:rsidRDefault="007E4A4B">
      <w:pPr>
        <w:ind w:firstLine="709"/>
        <w:jc w:val="both"/>
        <w:rPr>
          <w:rFonts w:eastAsia="Tahoma"/>
          <w:sz w:val="28"/>
          <w:szCs w:val="28"/>
          <w:lang w:val="zh-CN"/>
        </w:rPr>
      </w:pPr>
      <w:r>
        <w:rPr>
          <w:rFonts w:eastAsia="Tahoma"/>
          <w:sz w:val="28"/>
          <w:szCs w:val="28"/>
          <w:lang w:val="zh-CN"/>
        </w:rPr>
        <w:t>3) осуществление авиационных мер по борьбе с вредными организмами.</w:t>
      </w:r>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rFonts w:eastAsia="Calibri"/>
          <w:sz w:val="28"/>
          <w:szCs w:val="28"/>
          <w:lang w:val="zh-CN"/>
        </w:rPr>
      </w:pPr>
      <w:r>
        <w:rPr>
          <w:rFonts w:eastAsia="Tahoma"/>
          <w:sz w:val="28"/>
          <w:szCs w:val="28"/>
          <w:lang w:val="zh-CN"/>
        </w:rPr>
        <w:t>Размещение зданий, строений и сооружений возможно при соблюдении требований статей  38, 39 и 40 настоящих Правил.</w:t>
      </w:r>
    </w:p>
    <w:p w:rsidR="00935A2B" w:rsidRDefault="007E4A4B">
      <w:pPr>
        <w:keepNext/>
        <w:keepLines/>
        <w:spacing w:before="200"/>
        <w:ind w:firstLine="709"/>
        <w:jc w:val="both"/>
        <w:outlineLvl w:val="1"/>
        <w:rPr>
          <w:b/>
          <w:bCs/>
          <w:sz w:val="28"/>
          <w:szCs w:val="28"/>
          <w:lang w:val="zh-CN"/>
        </w:rPr>
      </w:pPr>
      <w:bookmarkStart w:id="353" w:name="_Toc202771875"/>
      <w:bookmarkStart w:id="354" w:name="_Toc194046850"/>
      <w:r>
        <w:rPr>
          <w:rFonts w:eastAsia="Tahoma"/>
          <w:b/>
          <w:bCs/>
          <w:sz w:val="28"/>
          <w:szCs w:val="28"/>
          <w:lang w:val="zh-CN"/>
        </w:rPr>
        <w:t>Требования к архитектурно-градостроительному облику объектов капитального строительства</w:t>
      </w:r>
      <w:bookmarkEnd w:id="353"/>
      <w:bookmarkEnd w:id="354"/>
    </w:p>
    <w:p w:rsidR="00935A2B" w:rsidRDefault="007E4A4B">
      <w:pPr>
        <w:ind w:firstLine="709"/>
        <w:jc w:val="both"/>
        <w:rPr>
          <w:rFonts w:eastAsia="Calibri"/>
          <w:sz w:val="28"/>
          <w:szCs w:val="28"/>
          <w:lang w:val="zh-CN"/>
        </w:rPr>
      </w:pPr>
      <w:r>
        <w:rPr>
          <w:rFonts w:eastAsia="Tahoma"/>
          <w:sz w:val="28"/>
          <w:szCs w:val="28"/>
          <w:lang w:val="zh-CN"/>
        </w:rPr>
        <w:t>Требования к архитектурно-градостроительному облику объектов капитального строительства не установлены</w:t>
      </w:r>
    </w:p>
    <w:p w:rsidR="00935A2B" w:rsidRDefault="007E4A4B">
      <w:pPr>
        <w:keepNext/>
        <w:keepLines/>
        <w:spacing w:before="480"/>
        <w:ind w:firstLine="709"/>
        <w:jc w:val="both"/>
        <w:outlineLvl w:val="0"/>
        <w:rPr>
          <w:b/>
          <w:bCs/>
          <w:sz w:val="28"/>
          <w:szCs w:val="28"/>
          <w:lang w:val="zh-CN"/>
        </w:rPr>
      </w:pPr>
      <w:bookmarkStart w:id="355" w:name="_Toc202771876"/>
      <w:r>
        <w:rPr>
          <w:rFonts w:eastAsia="Tahoma"/>
          <w:b/>
          <w:bCs/>
          <w:sz w:val="28"/>
          <w:szCs w:val="28"/>
          <w:lang w:val="zh-CN"/>
        </w:rPr>
        <w:t>16. Зона сельскохозяйственных угодий в составе земель сельскохозяйственного назначения (СХУ1)</w:t>
      </w:r>
      <w:bookmarkEnd w:id="355"/>
    </w:p>
    <w:p w:rsidR="00935A2B" w:rsidRDefault="007E4A4B">
      <w:pPr>
        <w:ind w:firstLine="709"/>
        <w:jc w:val="both"/>
        <w:rPr>
          <w:rFonts w:eastAsia="Tahoma"/>
          <w:sz w:val="28"/>
          <w:szCs w:val="28"/>
          <w:lang w:val="zh-CN"/>
        </w:rPr>
      </w:pPr>
      <w:r>
        <w:rPr>
          <w:rFonts w:eastAsia="Tahoma"/>
          <w:sz w:val="28"/>
          <w:szCs w:val="28"/>
          <w:lang w:val="zh-CN"/>
        </w:rPr>
        <w:t>Зона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 Без права возведения объектов капитального строительства</w:t>
      </w:r>
    </w:p>
    <w:p w:rsidR="00935A2B" w:rsidRDefault="007E4A4B">
      <w:pPr>
        <w:keepNext/>
        <w:keepLines/>
        <w:spacing w:before="200"/>
        <w:ind w:firstLine="709"/>
        <w:jc w:val="both"/>
        <w:outlineLvl w:val="1"/>
        <w:rPr>
          <w:b/>
          <w:bCs/>
          <w:sz w:val="28"/>
          <w:szCs w:val="28"/>
          <w:lang w:val="zh-CN" w:eastAsia="zh-CN"/>
        </w:rPr>
      </w:pPr>
      <w:bookmarkStart w:id="356" w:name="_Toc202771877"/>
      <w:bookmarkStart w:id="357" w:name="_Toc194046852"/>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356"/>
      <w:bookmarkEnd w:id="357"/>
    </w:p>
    <w:tbl>
      <w:tblPr>
        <w:tblStyle w:val="15"/>
        <w:tblW w:w="0" w:type="auto"/>
        <w:tblBorders>
          <w:bottom w:val="none" w:sz="0" w:space="0" w:color="auto"/>
        </w:tblBorders>
        <w:tblLook w:val="0000"/>
      </w:tblPr>
      <w:tblGrid>
        <w:gridCol w:w="560"/>
        <w:gridCol w:w="2501"/>
        <w:gridCol w:w="1867"/>
        <w:gridCol w:w="3827"/>
        <w:gridCol w:w="5954"/>
      </w:tblGrid>
      <w:tr w:rsidR="00935A2B">
        <w:trPr>
          <w:tblHeader/>
        </w:trPr>
        <w:tc>
          <w:tcPr>
            <w:tcW w:w="560" w:type="dxa"/>
          </w:tcPr>
          <w:p w:rsidR="00935A2B" w:rsidRDefault="007E4A4B">
            <w:pPr>
              <w:jc w:val="center"/>
              <w:rPr>
                <w:rFonts w:eastAsia="Calibri"/>
                <w:b/>
              </w:rPr>
            </w:pPr>
            <w:r>
              <w:rPr>
                <w:rFonts w:eastAsia="Tahoma"/>
                <w:b/>
              </w:rPr>
              <w:t>№ п/п</w:t>
            </w:r>
          </w:p>
        </w:tc>
        <w:tc>
          <w:tcPr>
            <w:tcW w:w="2501" w:type="dxa"/>
          </w:tcPr>
          <w:p w:rsidR="00935A2B" w:rsidRDefault="007E4A4B">
            <w:pPr>
              <w:jc w:val="center"/>
              <w:rPr>
                <w:rFonts w:eastAsia="Calibri"/>
                <w:b/>
              </w:rPr>
            </w:pPr>
            <w:r>
              <w:rPr>
                <w:rFonts w:eastAsia="Tahoma"/>
                <w:b/>
              </w:rPr>
              <w:t>Наименование вида разрешенного использования</w:t>
            </w:r>
          </w:p>
        </w:tc>
        <w:tc>
          <w:tcPr>
            <w:tcW w:w="1867" w:type="dxa"/>
          </w:tcPr>
          <w:p w:rsidR="00935A2B" w:rsidRDefault="007E4A4B">
            <w:pPr>
              <w:jc w:val="center"/>
              <w:rPr>
                <w:rFonts w:eastAsia="Calibri"/>
                <w:b/>
              </w:rPr>
            </w:pPr>
            <w:r>
              <w:rPr>
                <w:rFonts w:eastAsia="Tahoma"/>
                <w:b/>
              </w:rPr>
              <w:t>Код вида разрешенного использования</w:t>
            </w:r>
          </w:p>
        </w:tc>
        <w:tc>
          <w:tcPr>
            <w:tcW w:w="3827" w:type="dxa"/>
          </w:tcPr>
          <w:p w:rsidR="00935A2B" w:rsidRDefault="007E4A4B">
            <w:pPr>
              <w:jc w:val="center"/>
              <w:rPr>
                <w:rFonts w:eastAsia="Calibri"/>
                <w:b/>
              </w:rPr>
            </w:pPr>
            <w:r>
              <w:rPr>
                <w:rFonts w:eastAsia="Tahoma"/>
                <w:b/>
              </w:rPr>
              <w:t>Описание вида разрешенного использования</w:t>
            </w:r>
          </w:p>
        </w:tc>
        <w:tc>
          <w:tcPr>
            <w:tcW w:w="5954"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2545"/>
        <w:gridCol w:w="1854"/>
        <w:gridCol w:w="3771"/>
        <w:gridCol w:w="5979"/>
      </w:tblGrid>
      <w:tr w:rsidR="00935A2B">
        <w:trPr>
          <w:tblHeader/>
        </w:trPr>
        <w:tc>
          <w:tcPr>
            <w:tcW w:w="560" w:type="dxa"/>
          </w:tcPr>
          <w:p w:rsidR="00935A2B" w:rsidRDefault="007E4A4B">
            <w:pPr>
              <w:jc w:val="center"/>
              <w:rPr>
                <w:rFonts w:eastAsia="Calibri"/>
              </w:rPr>
            </w:pPr>
            <w:r>
              <w:rPr>
                <w:rFonts w:eastAsia="Tahoma"/>
              </w:rPr>
              <w:t>1</w:t>
            </w:r>
          </w:p>
        </w:tc>
        <w:tc>
          <w:tcPr>
            <w:tcW w:w="2545"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771" w:type="dxa"/>
          </w:tcPr>
          <w:p w:rsidR="00935A2B" w:rsidRDefault="007E4A4B">
            <w:pPr>
              <w:jc w:val="center"/>
              <w:rPr>
                <w:rFonts w:eastAsia="Calibri"/>
              </w:rPr>
            </w:pPr>
            <w:r>
              <w:rPr>
                <w:rFonts w:eastAsia="Tahoma"/>
              </w:rPr>
              <w:t>4</w:t>
            </w:r>
          </w:p>
        </w:tc>
        <w:tc>
          <w:tcPr>
            <w:tcW w:w="5979" w:type="dxa"/>
          </w:tcPr>
          <w:p w:rsidR="00935A2B" w:rsidRDefault="007E4A4B">
            <w:pPr>
              <w:jc w:val="center"/>
              <w:rPr>
                <w:rFonts w:eastAsia="Calibri"/>
              </w:rPr>
            </w:pPr>
            <w:r>
              <w:rPr>
                <w:rFonts w:eastAsia="Tahoma"/>
              </w:rPr>
              <w:t>5</w:t>
            </w:r>
          </w:p>
        </w:tc>
      </w:tr>
      <w:tr w:rsidR="00935A2B">
        <w:trPr>
          <w:trHeight w:val="276"/>
        </w:trPr>
        <w:tc>
          <w:tcPr>
            <w:tcW w:w="560" w:type="dxa"/>
            <w:vMerge w:val="restart"/>
          </w:tcPr>
          <w:p w:rsidR="00935A2B" w:rsidRDefault="007E4A4B">
            <w:pPr>
              <w:jc w:val="center"/>
              <w:rPr>
                <w:rFonts w:eastAsia="Calibri"/>
              </w:rPr>
            </w:pPr>
            <w:r>
              <w:rPr>
                <w:rFonts w:eastAsia="Tahoma"/>
              </w:rPr>
              <w:t>1</w:t>
            </w:r>
          </w:p>
        </w:tc>
        <w:tc>
          <w:tcPr>
            <w:tcW w:w="2545" w:type="dxa"/>
            <w:vMerge w:val="restart"/>
          </w:tcPr>
          <w:p w:rsidR="00935A2B" w:rsidRDefault="007E4A4B">
            <w:pPr>
              <w:rPr>
                <w:rFonts w:eastAsia="Calibri"/>
              </w:rPr>
            </w:pPr>
            <w:r>
              <w:rPr>
                <w:rFonts w:eastAsia="Tahoma"/>
              </w:rPr>
              <w:t xml:space="preserve">Выращивание зерновых и иных </w:t>
            </w:r>
            <w:r>
              <w:rPr>
                <w:rFonts w:eastAsia="Tahoma"/>
              </w:rPr>
              <w:lastRenderedPageBreak/>
              <w:t>сельскохозяйственных культур</w:t>
            </w:r>
          </w:p>
        </w:tc>
        <w:tc>
          <w:tcPr>
            <w:tcW w:w="1854" w:type="dxa"/>
            <w:vMerge w:val="restart"/>
          </w:tcPr>
          <w:p w:rsidR="00935A2B" w:rsidRDefault="007E4A4B">
            <w:pPr>
              <w:jc w:val="center"/>
              <w:rPr>
                <w:rFonts w:eastAsia="Calibri"/>
              </w:rPr>
            </w:pPr>
            <w:r>
              <w:rPr>
                <w:rFonts w:eastAsia="Tahoma"/>
              </w:rPr>
              <w:lastRenderedPageBreak/>
              <w:t>1.2</w:t>
            </w:r>
          </w:p>
        </w:tc>
        <w:tc>
          <w:tcPr>
            <w:tcW w:w="3771" w:type="dxa"/>
            <w:vMerge w:val="restart"/>
          </w:tcPr>
          <w:p w:rsidR="00935A2B" w:rsidRDefault="007E4A4B">
            <w:pPr>
              <w:rPr>
                <w:rFonts w:eastAsia="Calibri"/>
              </w:rPr>
            </w:pPr>
            <w:r>
              <w:rPr>
                <w:rFonts w:eastAsia="Tahoma"/>
              </w:rPr>
              <w:t xml:space="preserve">Осуществление хозяйственной деятельности на </w:t>
            </w:r>
            <w:r>
              <w:rPr>
                <w:rFonts w:eastAsia="Tahoma"/>
              </w:rPr>
              <w:lastRenderedPageBreak/>
              <w:t>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979" w:type="dxa"/>
            <w:vMerge w:val="restart"/>
          </w:tcPr>
          <w:p w:rsidR="00935A2B" w:rsidRDefault="007E4A4B">
            <w:pPr>
              <w:rPr>
                <w:rFonts w:eastAsia="Calibri"/>
              </w:rPr>
            </w:pPr>
            <w:r>
              <w:rPr>
                <w:rFonts w:eastAsia="Tahoma"/>
              </w:rPr>
              <w:lastRenderedPageBreak/>
              <w:t>Минимальный размер земельного участка (площадь) – не подлежит установлению.</w:t>
            </w:r>
          </w:p>
          <w:p w:rsidR="00935A2B" w:rsidRDefault="007E4A4B">
            <w:pPr>
              <w:rPr>
                <w:rFonts w:eastAsia="Calibri"/>
              </w:rPr>
            </w:pPr>
            <w:r>
              <w:rPr>
                <w:rFonts w:eastAsia="Tahoma"/>
              </w:rPr>
              <w:lastRenderedPageBreak/>
              <w:t>Максимальный размер земельного участка (площадь) – не подлежит установлению.</w:t>
            </w:r>
          </w:p>
          <w:p w:rsidR="00935A2B" w:rsidRDefault="007E4A4B">
            <w:pPr>
              <w:rPr>
                <w:rFonts w:eastAsia="Calibri"/>
              </w:rPr>
            </w:pPr>
            <w:r>
              <w:rPr>
                <w:rFonts w:eastAsia="Tahoma"/>
              </w:rPr>
              <w:t>Без права возведения объектов капитального строительства.</w:t>
            </w:r>
          </w:p>
        </w:tc>
      </w:tr>
      <w:tr w:rsidR="00935A2B">
        <w:trPr>
          <w:trHeight w:val="276"/>
        </w:trPr>
        <w:tc>
          <w:tcPr>
            <w:tcW w:w="560" w:type="dxa"/>
            <w:vMerge/>
          </w:tcPr>
          <w:p w:rsidR="00935A2B" w:rsidRDefault="00935A2B">
            <w:pPr>
              <w:rPr>
                <w:rFonts w:eastAsia="Calibri"/>
              </w:rPr>
            </w:pPr>
          </w:p>
        </w:tc>
        <w:tc>
          <w:tcPr>
            <w:tcW w:w="2545"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71" w:type="dxa"/>
            <w:vMerge/>
          </w:tcPr>
          <w:p w:rsidR="00935A2B" w:rsidRDefault="00935A2B">
            <w:pPr>
              <w:rPr>
                <w:rFonts w:eastAsia="Calibri"/>
              </w:rPr>
            </w:pPr>
          </w:p>
        </w:tc>
        <w:tc>
          <w:tcPr>
            <w:tcW w:w="5979" w:type="dxa"/>
            <w:vMerge w:val="restart"/>
          </w:tcPr>
          <w:p w:rsidR="00935A2B" w:rsidRDefault="007E4A4B">
            <w:pPr>
              <w:rPr>
                <w:rFonts w:eastAsia="Calibri"/>
              </w:rPr>
            </w:pPr>
            <w:r>
              <w:rPr>
                <w:rFonts w:eastAsia="Tahoma"/>
              </w:rPr>
              <w:t>Максимальный размер земельного участка (площадь) – не подлежит установлению.</w:t>
            </w:r>
          </w:p>
        </w:tc>
      </w:tr>
      <w:tr w:rsidR="00935A2B">
        <w:trPr>
          <w:trHeight w:val="276"/>
        </w:trPr>
        <w:tc>
          <w:tcPr>
            <w:tcW w:w="560" w:type="dxa"/>
            <w:vMerge/>
          </w:tcPr>
          <w:p w:rsidR="00935A2B" w:rsidRDefault="00935A2B">
            <w:pPr>
              <w:rPr>
                <w:rFonts w:eastAsia="Calibri"/>
              </w:rPr>
            </w:pPr>
          </w:p>
        </w:tc>
        <w:tc>
          <w:tcPr>
            <w:tcW w:w="2545"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71" w:type="dxa"/>
            <w:vMerge/>
          </w:tcPr>
          <w:p w:rsidR="00935A2B" w:rsidRDefault="00935A2B">
            <w:pPr>
              <w:rPr>
                <w:rFonts w:eastAsia="Calibri"/>
              </w:rPr>
            </w:pPr>
          </w:p>
        </w:tc>
        <w:tc>
          <w:tcPr>
            <w:tcW w:w="5979" w:type="dxa"/>
            <w:vMerge w:val="restart"/>
          </w:tcPr>
          <w:p w:rsidR="00935A2B" w:rsidRDefault="007E4A4B">
            <w:pPr>
              <w:rPr>
                <w:rFonts w:eastAsia="Calibri"/>
              </w:rPr>
            </w:pPr>
            <w:r>
              <w:rPr>
                <w:rFonts w:eastAsia="Tahoma"/>
              </w:rPr>
              <w:t>Без права возведения объектов капитального строительства.</w:t>
            </w:r>
          </w:p>
        </w:tc>
      </w:tr>
      <w:tr w:rsidR="00935A2B">
        <w:tc>
          <w:tcPr>
            <w:tcW w:w="560" w:type="dxa"/>
          </w:tcPr>
          <w:p w:rsidR="00935A2B" w:rsidRDefault="007E4A4B">
            <w:pPr>
              <w:jc w:val="center"/>
              <w:rPr>
                <w:rFonts w:eastAsia="Calibri"/>
              </w:rPr>
            </w:pPr>
            <w:r>
              <w:rPr>
                <w:rFonts w:eastAsia="Tahoma"/>
              </w:rPr>
              <w:t>2</w:t>
            </w:r>
          </w:p>
        </w:tc>
        <w:tc>
          <w:tcPr>
            <w:tcW w:w="2545" w:type="dxa"/>
          </w:tcPr>
          <w:p w:rsidR="00935A2B" w:rsidRDefault="007E4A4B">
            <w:pPr>
              <w:rPr>
                <w:rFonts w:eastAsia="Calibri"/>
              </w:rPr>
            </w:pPr>
            <w:r>
              <w:rPr>
                <w:rFonts w:eastAsia="Tahoma"/>
              </w:rPr>
              <w:t>Овощеводство</w:t>
            </w:r>
          </w:p>
        </w:tc>
        <w:tc>
          <w:tcPr>
            <w:tcW w:w="1854" w:type="dxa"/>
          </w:tcPr>
          <w:p w:rsidR="00935A2B" w:rsidRDefault="007E4A4B">
            <w:pPr>
              <w:jc w:val="center"/>
              <w:rPr>
                <w:rFonts w:eastAsia="Calibri"/>
              </w:rPr>
            </w:pPr>
            <w:r>
              <w:rPr>
                <w:rFonts w:eastAsia="Tahoma"/>
              </w:rPr>
              <w:t>1.3</w:t>
            </w:r>
          </w:p>
        </w:tc>
        <w:tc>
          <w:tcPr>
            <w:tcW w:w="3771" w:type="dxa"/>
          </w:tcPr>
          <w:p w:rsidR="00935A2B" w:rsidRDefault="007E4A4B">
            <w:pPr>
              <w:rPr>
                <w:rFonts w:eastAsia="Calibri"/>
              </w:rPr>
            </w:pPr>
            <w:r>
              <w:rPr>
                <w:rFonts w:eastAsia="Tahom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979"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3</w:t>
            </w:r>
          </w:p>
        </w:tc>
        <w:tc>
          <w:tcPr>
            <w:tcW w:w="2545" w:type="dxa"/>
          </w:tcPr>
          <w:p w:rsidR="00935A2B" w:rsidRDefault="007E4A4B">
            <w:pPr>
              <w:rPr>
                <w:rFonts w:eastAsia="Calibri"/>
              </w:rPr>
            </w:pPr>
            <w:r>
              <w:rPr>
                <w:rFonts w:eastAsia="Tahoma"/>
              </w:rPr>
              <w:t>Выращивание тонизирующих, лекарственных, цветочных культур</w:t>
            </w:r>
          </w:p>
        </w:tc>
        <w:tc>
          <w:tcPr>
            <w:tcW w:w="1854" w:type="dxa"/>
          </w:tcPr>
          <w:p w:rsidR="00935A2B" w:rsidRDefault="007E4A4B">
            <w:pPr>
              <w:jc w:val="center"/>
              <w:rPr>
                <w:rFonts w:eastAsia="Calibri"/>
              </w:rPr>
            </w:pPr>
            <w:r>
              <w:rPr>
                <w:rFonts w:eastAsia="Tahoma"/>
              </w:rPr>
              <w:t>1.4</w:t>
            </w:r>
          </w:p>
        </w:tc>
        <w:tc>
          <w:tcPr>
            <w:tcW w:w="3771" w:type="dxa"/>
          </w:tcPr>
          <w:p w:rsidR="00935A2B" w:rsidRDefault="007E4A4B">
            <w:pPr>
              <w:rPr>
                <w:rFonts w:eastAsia="Calibri"/>
              </w:rPr>
            </w:pPr>
            <w:r>
              <w:rPr>
                <w:rFonts w:eastAsia="Tahoma"/>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5979"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4</w:t>
            </w:r>
          </w:p>
        </w:tc>
        <w:tc>
          <w:tcPr>
            <w:tcW w:w="2545" w:type="dxa"/>
          </w:tcPr>
          <w:p w:rsidR="00935A2B" w:rsidRDefault="007E4A4B">
            <w:pPr>
              <w:rPr>
                <w:rFonts w:eastAsia="Calibri"/>
              </w:rPr>
            </w:pPr>
            <w:r>
              <w:rPr>
                <w:rFonts w:eastAsia="Tahoma"/>
              </w:rPr>
              <w:t>Садоводство</w:t>
            </w:r>
          </w:p>
        </w:tc>
        <w:tc>
          <w:tcPr>
            <w:tcW w:w="1854" w:type="dxa"/>
          </w:tcPr>
          <w:p w:rsidR="00935A2B" w:rsidRDefault="007E4A4B">
            <w:pPr>
              <w:jc w:val="center"/>
              <w:rPr>
                <w:rFonts w:eastAsia="Calibri"/>
              </w:rPr>
            </w:pPr>
            <w:r>
              <w:rPr>
                <w:rFonts w:eastAsia="Tahoma"/>
              </w:rPr>
              <w:t>1.5</w:t>
            </w:r>
          </w:p>
        </w:tc>
        <w:tc>
          <w:tcPr>
            <w:tcW w:w="3771" w:type="dxa"/>
          </w:tcPr>
          <w:p w:rsidR="00935A2B" w:rsidRDefault="007E4A4B">
            <w:pPr>
              <w:rPr>
                <w:rFonts w:eastAsia="Calibri"/>
              </w:rPr>
            </w:pPr>
            <w:r>
              <w:rPr>
                <w:rFonts w:eastAsia="Tahom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979"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5</w:t>
            </w:r>
          </w:p>
        </w:tc>
        <w:tc>
          <w:tcPr>
            <w:tcW w:w="2545" w:type="dxa"/>
          </w:tcPr>
          <w:p w:rsidR="00935A2B" w:rsidRDefault="007E4A4B">
            <w:pPr>
              <w:rPr>
                <w:rFonts w:eastAsia="Calibri"/>
              </w:rPr>
            </w:pPr>
            <w:r>
              <w:rPr>
                <w:rFonts w:eastAsia="Tahoma"/>
              </w:rPr>
              <w:t>Виноградарство</w:t>
            </w:r>
          </w:p>
        </w:tc>
        <w:tc>
          <w:tcPr>
            <w:tcW w:w="1854" w:type="dxa"/>
          </w:tcPr>
          <w:p w:rsidR="00935A2B" w:rsidRDefault="007E4A4B">
            <w:pPr>
              <w:jc w:val="center"/>
              <w:rPr>
                <w:rFonts w:eastAsia="Calibri"/>
              </w:rPr>
            </w:pPr>
            <w:r>
              <w:rPr>
                <w:rFonts w:eastAsia="Tahoma"/>
              </w:rPr>
              <w:t>1.5.1</w:t>
            </w:r>
          </w:p>
        </w:tc>
        <w:tc>
          <w:tcPr>
            <w:tcW w:w="3771" w:type="dxa"/>
          </w:tcPr>
          <w:p w:rsidR="00935A2B" w:rsidRDefault="007E4A4B">
            <w:pPr>
              <w:rPr>
                <w:rFonts w:eastAsia="Calibri"/>
              </w:rPr>
            </w:pPr>
            <w:r>
              <w:rPr>
                <w:rFonts w:eastAsia="Tahoma"/>
              </w:rPr>
              <w:t>Возделывание винограда на виноградопригодных землях</w:t>
            </w:r>
          </w:p>
        </w:tc>
        <w:tc>
          <w:tcPr>
            <w:tcW w:w="5979"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6</w:t>
            </w:r>
          </w:p>
        </w:tc>
        <w:tc>
          <w:tcPr>
            <w:tcW w:w="2545" w:type="dxa"/>
          </w:tcPr>
          <w:p w:rsidR="00935A2B" w:rsidRDefault="007E4A4B">
            <w:pPr>
              <w:rPr>
                <w:rFonts w:eastAsia="Calibri"/>
              </w:rPr>
            </w:pPr>
            <w:r>
              <w:rPr>
                <w:rFonts w:eastAsia="Tahoma"/>
              </w:rPr>
              <w:t>Выращивание льна и конопли</w:t>
            </w:r>
          </w:p>
        </w:tc>
        <w:tc>
          <w:tcPr>
            <w:tcW w:w="1854" w:type="dxa"/>
          </w:tcPr>
          <w:p w:rsidR="00935A2B" w:rsidRDefault="007E4A4B">
            <w:pPr>
              <w:jc w:val="center"/>
              <w:rPr>
                <w:rFonts w:eastAsia="Calibri"/>
              </w:rPr>
            </w:pPr>
            <w:r>
              <w:rPr>
                <w:rFonts w:eastAsia="Tahoma"/>
              </w:rPr>
              <w:t>1.6</w:t>
            </w:r>
          </w:p>
        </w:tc>
        <w:tc>
          <w:tcPr>
            <w:tcW w:w="3771" w:type="dxa"/>
          </w:tcPr>
          <w:p w:rsidR="00935A2B" w:rsidRDefault="007E4A4B">
            <w:pPr>
              <w:rPr>
                <w:rFonts w:eastAsia="Calibri"/>
              </w:rPr>
            </w:pPr>
            <w:r>
              <w:rPr>
                <w:rFonts w:eastAsia="Tahoma"/>
              </w:rPr>
              <w:t xml:space="preserve">Осуществление хозяйственной деятельности, в том числе на </w:t>
            </w:r>
            <w:r>
              <w:rPr>
                <w:rFonts w:eastAsia="Tahoma"/>
              </w:rPr>
              <w:lastRenderedPageBreak/>
              <w:t>сельскохозяйственных угодьях, связанной с выращиванием льна, конопли</w:t>
            </w:r>
          </w:p>
        </w:tc>
        <w:tc>
          <w:tcPr>
            <w:tcW w:w="5979"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lastRenderedPageBreak/>
              <w:t>7</w:t>
            </w:r>
          </w:p>
        </w:tc>
        <w:tc>
          <w:tcPr>
            <w:tcW w:w="2545" w:type="dxa"/>
          </w:tcPr>
          <w:p w:rsidR="00935A2B" w:rsidRDefault="007E4A4B">
            <w:pPr>
              <w:rPr>
                <w:rFonts w:eastAsia="Calibri"/>
              </w:rPr>
            </w:pPr>
            <w:r>
              <w:rPr>
                <w:rFonts w:eastAsia="Tahoma"/>
              </w:rPr>
              <w:t>Пчеловодство</w:t>
            </w:r>
          </w:p>
        </w:tc>
        <w:tc>
          <w:tcPr>
            <w:tcW w:w="1854" w:type="dxa"/>
          </w:tcPr>
          <w:p w:rsidR="00935A2B" w:rsidRDefault="007E4A4B">
            <w:pPr>
              <w:jc w:val="center"/>
              <w:rPr>
                <w:rFonts w:eastAsia="Calibri"/>
              </w:rPr>
            </w:pPr>
            <w:r>
              <w:rPr>
                <w:rFonts w:eastAsia="Tahoma"/>
              </w:rPr>
              <w:t>1.12</w:t>
            </w:r>
          </w:p>
        </w:tc>
        <w:tc>
          <w:tcPr>
            <w:tcW w:w="3771" w:type="dxa"/>
          </w:tcPr>
          <w:p w:rsidR="00935A2B" w:rsidRDefault="007E4A4B">
            <w:pPr>
              <w:rPr>
                <w:rFonts w:eastAsia="Calibri"/>
              </w:rPr>
            </w:pPr>
            <w:r>
              <w:rPr>
                <w:rFonts w:eastAsia="Tahoma"/>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5979"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8</w:t>
            </w:r>
          </w:p>
        </w:tc>
        <w:tc>
          <w:tcPr>
            <w:tcW w:w="2545" w:type="dxa"/>
          </w:tcPr>
          <w:p w:rsidR="00935A2B" w:rsidRDefault="007E4A4B">
            <w:pPr>
              <w:rPr>
                <w:rFonts w:eastAsia="Calibri"/>
              </w:rPr>
            </w:pPr>
            <w:r>
              <w:rPr>
                <w:rFonts w:eastAsia="Tahoma"/>
              </w:rPr>
              <w:t>Научное обеспечение сельского хозяйства</w:t>
            </w:r>
          </w:p>
        </w:tc>
        <w:tc>
          <w:tcPr>
            <w:tcW w:w="1854" w:type="dxa"/>
          </w:tcPr>
          <w:p w:rsidR="00935A2B" w:rsidRDefault="007E4A4B">
            <w:pPr>
              <w:jc w:val="center"/>
              <w:rPr>
                <w:rFonts w:eastAsia="Calibri"/>
              </w:rPr>
            </w:pPr>
            <w:r>
              <w:rPr>
                <w:rFonts w:eastAsia="Tahoma"/>
              </w:rPr>
              <w:t>1.14</w:t>
            </w:r>
          </w:p>
        </w:tc>
        <w:tc>
          <w:tcPr>
            <w:tcW w:w="3771" w:type="dxa"/>
          </w:tcPr>
          <w:p w:rsidR="00935A2B" w:rsidRDefault="007E4A4B">
            <w:pPr>
              <w:rPr>
                <w:rFonts w:eastAsia="Calibri"/>
              </w:rPr>
            </w:pPr>
            <w:r>
              <w:rPr>
                <w:rFonts w:eastAsia="Tahoma"/>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5979"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9</w:t>
            </w:r>
          </w:p>
        </w:tc>
        <w:tc>
          <w:tcPr>
            <w:tcW w:w="2545" w:type="dxa"/>
          </w:tcPr>
          <w:p w:rsidR="00935A2B" w:rsidRDefault="007E4A4B">
            <w:pPr>
              <w:rPr>
                <w:rFonts w:eastAsia="Calibri"/>
              </w:rPr>
            </w:pPr>
            <w:r>
              <w:rPr>
                <w:rFonts w:eastAsia="Tahoma"/>
              </w:rPr>
              <w:t>Ведение личного подсобного хозяйства на полевых участках</w:t>
            </w:r>
          </w:p>
        </w:tc>
        <w:tc>
          <w:tcPr>
            <w:tcW w:w="1854" w:type="dxa"/>
          </w:tcPr>
          <w:p w:rsidR="00935A2B" w:rsidRDefault="007E4A4B">
            <w:pPr>
              <w:jc w:val="center"/>
              <w:rPr>
                <w:rFonts w:eastAsia="Calibri"/>
              </w:rPr>
            </w:pPr>
            <w:r>
              <w:rPr>
                <w:rFonts w:eastAsia="Tahoma"/>
              </w:rPr>
              <w:t>1.16</w:t>
            </w:r>
          </w:p>
        </w:tc>
        <w:tc>
          <w:tcPr>
            <w:tcW w:w="3771" w:type="dxa"/>
          </w:tcPr>
          <w:p w:rsidR="00935A2B" w:rsidRDefault="007E4A4B">
            <w:pPr>
              <w:rPr>
                <w:rFonts w:eastAsia="Calibri"/>
              </w:rPr>
            </w:pPr>
            <w:r>
              <w:rPr>
                <w:rFonts w:eastAsia="Tahoma"/>
              </w:rPr>
              <w:t>Производство сельскохозяйственной продукции без права возведения объектов капитального строительства</w:t>
            </w:r>
          </w:p>
        </w:tc>
        <w:tc>
          <w:tcPr>
            <w:tcW w:w="5979"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10</w:t>
            </w:r>
          </w:p>
        </w:tc>
        <w:tc>
          <w:tcPr>
            <w:tcW w:w="2545" w:type="dxa"/>
          </w:tcPr>
          <w:p w:rsidR="00935A2B" w:rsidRDefault="007E4A4B">
            <w:pPr>
              <w:rPr>
                <w:rFonts w:eastAsia="Calibri"/>
              </w:rPr>
            </w:pPr>
            <w:r>
              <w:rPr>
                <w:rFonts w:eastAsia="Tahoma"/>
              </w:rPr>
              <w:t>Питомники</w:t>
            </w:r>
          </w:p>
        </w:tc>
        <w:tc>
          <w:tcPr>
            <w:tcW w:w="1854" w:type="dxa"/>
          </w:tcPr>
          <w:p w:rsidR="00935A2B" w:rsidRDefault="007E4A4B">
            <w:pPr>
              <w:jc w:val="center"/>
              <w:rPr>
                <w:rFonts w:eastAsia="Calibri"/>
              </w:rPr>
            </w:pPr>
            <w:r>
              <w:rPr>
                <w:rFonts w:eastAsia="Tahoma"/>
              </w:rPr>
              <w:t>1.17</w:t>
            </w:r>
          </w:p>
        </w:tc>
        <w:tc>
          <w:tcPr>
            <w:tcW w:w="3771" w:type="dxa"/>
          </w:tcPr>
          <w:p w:rsidR="00935A2B" w:rsidRDefault="007E4A4B">
            <w:pPr>
              <w:rPr>
                <w:rFonts w:eastAsia="Calibri"/>
              </w:rPr>
            </w:pPr>
            <w:r>
              <w:rPr>
                <w:rFonts w:eastAsia="Tahoma"/>
              </w:rPr>
              <w:t xml:space="preserve">Выращивание и реализация подроста деревьев и кустарников, используемых в сельском хозяйстве, а также иных </w:t>
            </w:r>
            <w:r>
              <w:rPr>
                <w:rFonts w:eastAsia="Tahoma"/>
              </w:rPr>
              <w:lastRenderedPageBreak/>
              <w:t xml:space="preserve">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5979"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lastRenderedPageBreak/>
              <w:t>11</w:t>
            </w:r>
          </w:p>
        </w:tc>
        <w:tc>
          <w:tcPr>
            <w:tcW w:w="2545" w:type="dxa"/>
          </w:tcPr>
          <w:p w:rsidR="00935A2B" w:rsidRDefault="007E4A4B">
            <w:pPr>
              <w:rPr>
                <w:rFonts w:eastAsia="Calibri"/>
              </w:rPr>
            </w:pPr>
            <w:r>
              <w:rPr>
                <w:rFonts w:eastAsia="Tahoma"/>
              </w:rPr>
              <w:t>Сенокошение</w:t>
            </w:r>
          </w:p>
        </w:tc>
        <w:tc>
          <w:tcPr>
            <w:tcW w:w="1854" w:type="dxa"/>
          </w:tcPr>
          <w:p w:rsidR="00935A2B" w:rsidRDefault="007E4A4B">
            <w:pPr>
              <w:jc w:val="center"/>
              <w:rPr>
                <w:rFonts w:eastAsia="Calibri"/>
              </w:rPr>
            </w:pPr>
            <w:r>
              <w:rPr>
                <w:rFonts w:eastAsia="Tahoma"/>
              </w:rPr>
              <w:t>1.19</w:t>
            </w:r>
          </w:p>
        </w:tc>
        <w:tc>
          <w:tcPr>
            <w:tcW w:w="3771" w:type="dxa"/>
          </w:tcPr>
          <w:p w:rsidR="00935A2B" w:rsidRDefault="007E4A4B">
            <w:pPr>
              <w:rPr>
                <w:rFonts w:eastAsia="Calibri"/>
              </w:rPr>
            </w:pPr>
            <w:r>
              <w:rPr>
                <w:rFonts w:eastAsia="Tahoma"/>
              </w:rPr>
              <w:t>Кошение трав, сбор и заготовка сена</w:t>
            </w:r>
          </w:p>
        </w:tc>
        <w:tc>
          <w:tcPr>
            <w:tcW w:w="5979"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12</w:t>
            </w:r>
          </w:p>
        </w:tc>
        <w:tc>
          <w:tcPr>
            <w:tcW w:w="2545" w:type="dxa"/>
          </w:tcPr>
          <w:p w:rsidR="00935A2B" w:rsidRDefault="007E4A4B">
            <w:pPr>
              <w:rPr>
                <w:rFonts w:eastAsia="Calibri"/>
              </w:rPr>
            </w:pPr>
            <w:r>
              <w:rPr>
                <w:rFonts w:eastAsia="Tahoma"/>
              </w:rPr>
              <w:t>Выпас сельскохозяйственных животных</w:t>
            </w:r>
          </w:p>
        </w:tc>
        <w:tc>
          <w:tcPr>
            <w:tcW w:w="1854" w:type="dxa"/>
          </w:tcPr>
          <w:p w:rsidR="00935A2B" w:rsidRDefault="007E4A4B">
            <w:pPr>
              <w:jc w:val="center"/>
              <w:rPr>
                <w:rFonts w:eastAsia="Calibri"/>
              </w:rPr>
            </w:pPr>
            <w:r>
              <w:rPr>
                <w:rFonts w:eastAsia="Tahoma"/>
              </w:rPr>
              <w:t>1.20</w:t>
            </w:r>
          </w:p>
        </w:tc>
        <w:tc>
          <w:tcPr>
            <w:tcW w:w="3771" w:type="dxa"/>
          </w:tcPr>
          <w:p w:rsidR="00935A2B" w:rsidRDefault="007E4A4B">
            <w:pPr>
              <w:rPr>
                <w:rFonts w:eastAsia="Calibri"/>
              </w:rPr>
            </w:pPr>
            <w:r>
              <w:rPr>
                <w:rFonts w:eastAsia="Tahoma"/>
              </w:rPr>
              <w:t>Выпас сельскохозяйственных животных</w:t>
            </w:r>
          </w:p>
        </w:tc>
        <w:tc>
          <w:tcPr>
            <w:tcW w:w="5979"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13</w:t>
            </w:r>
          </w:p>
        </w:tc>
        <w:tc>
          <w:tcPr>
            <w:tcW w:w="2545"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771"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5979" w:type="dxa"/>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vMerge w:val="restart"/>
          </w:tcPr>
          <w:p w:rsidR="00935A2B" w:rsidRDefault="007E4A4B">
            <w:pPr>
              <w:jc w:val="center"/>
              <w:rPr>
                <w:rFonts w:eastAsia="Calibri"/>
              </w:rPr>
            </w:pPr>
            <w:r>
              <w:rPr>
                <w:rFonts w:eastAsia="Tahoma"/>
              </w:rPr>
              <w:t>14</w:t>
            </w:r>
          </w:p>
        </w:tc>
        <w:tc>
          <w:tcPr>
            <w:tcW w:w="2545" w:type="dxa"/>
            <w:vMerge w:val="restart"/>
          </w:tcPr>
          <w:p w:rsidR="00935A2B" w:rsidRDefault="007E4A4B">
            <w:pPr>
              <w:rPr>
                <w:rFonts w:eastAsia="Calibri"/>
              </w:rPr>
            </w:pPr>
            <w:r>
              <w:rPr>
                <w:rFonts w:eastAsia="Tahoma"/>
              </w:rPr>
              <w:t>Гидротехнические сооружения</w:t>
            </w:r>
          </w:p>
        </w:tc>
        <w:tc>
          <w:tcPr>
            <w:tcW w:w="1854" w:type="dxa"/>
            <w:vMerge w:val="restart"/>
          </w:tcPr>
          <w:p w:rsidR="00935A2B" w:rsidRDefault="007E4A4B">
            <w:pPr>
              <w:jc w:val="center"/>
              <w:rPr>
                <w:rFonts w:eastAsia="Calibri"/>
              </w:rPr>
            </w:pPr>
            <w:r>
              <w:rPr>
                <w:rFonts w:eastAsia="Tahoma"/>
              </w:rPr>
              <w:t>11.3</w:t>
            </w:r>
          </w:p>
        </w:tc>
        <w:tc>
          <w:tcPr>
            <w:tcW w:w="3771" w:type="dxa"/>
            <w:vMerge w:val="restart"/>
          </w:tcPr>
          <w:p w:rsidR="00935A2B" w:rsidRDefault="007E4A4B">
            <w:pPr>
              <w:rPr>
                <w:rFonts w:eastAsia="Calibri"/>
              </w:rPr>
            </w:pPr>
            <w:r>
              <w:rPr>
                <w:rFonts w:eastAsia="Tahoma"/>
              </w:rPr>
              <w:t xml:space="preserve">Размещение гидротехнических сооружений, необходимых для </w:t>
            </w:r>
            <w:r>
              <w:rPr>
                <w:rFonts w:eastAsia="Tahoma"/>
              </w:rPr>
              <w:lastRenderedPageBreak/>
              <w:t>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979" w:type="dxa"/>
          </w:tcPr>
          <w:p w:rsidR="00935A2B" w:rsidRDefault="007E4A4B">
            <w:pPr>
              <w:rPr>
                <w:rFonts w:eastAsia="Calibri"/>
              </w:rPr>
            </w:pPr>
            <w:r>
              <w:rPr>
                <w:rFonts w:eastAsia="Tahoma"/>
              </w:rPr>
              <w:lastRenderedPageBreak/>
              <w:t>Минимальный размер земельного участка (площадь) – 50 кв.м.</w:t>
            </w:r>
          </w:p>
        </w:tc>
      </w:tr>
      <w:tr w:rsidR="00935A2B">
        <w:tc>
          <w:tcPr>
            <w:tcW w:w="560" w:type="dxa"/>
            <w:vMerge/>
          </w:tcPr>
          <w:p w:rsidR="00935A2B" w:rsidRDefault="00935A2B">
            <w:pPr>
              <w:rPr>
                <w:rFonts w:eastAsia="Calibri"/>
              </w:rPr>
            </w:pPr>
          </w:p>
        </w:tc>
        <w:tc>
          <w:tcPr>
            <w:tcW w:w="2545"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71" w:type="dxa"/>
            <w:vMerge/>
          </w:tcPr>
          <w:p w:rsidR="00935A2B" w:rsidRDefault="00935A2B">
            <w:pPr>
              <w:rPr>
                <w:rFonts w:eastAsia="Calibri"/>
              </w:rPr>
            </w:pPr>
          </w:p>
        </w:tc>
        <w:tc>
          <w:tcPr>
            <w:tcW w:w="5979" w:type="dxa"/>
          </w:tcPr>
          <w:p w:rsidR="00935A2B" w:rsidRDefault="007E4A4B">
            <w:pPr>
              <w:rPr>
                <w:rFonts w:eastAsia="Calibri"/>
              </w:rPr>
            </w:pPr>
            <w:r>
              <w:rPr>
                <w:rFonts w:eastAsia="Tahoma"/>
              </w:rPr>
              <w:t>Максимальный размер земельного участка (площадь) – 1000000 кв.м.</w:t>
            </w:r>
          </w:p>
        </w:tc>
      </w:tr>
      <w:tr w:rsidR="00935A2B">
        <w:tc>
          <w:tcPr>
            <w:tcW w:w="560" w:type="dxa"/>
            <w:vMerge/>
          </w:tcPr>
          <w:p w:rsidR="00935A2B" w:rsidRDefault="00935A2B">
            <w:pPr>
              <w:rPr>
                <w:rFonts w:eastAsia="Calibri"/>
              </w:rPr>
            </w:pPr>
          </w:p>
        </w:tc>
        <w:tc>
          <w:tcPr>
            <w:tcW w:w="2545"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71" w:type="dxa"/>
            <w:vMerge/>
          </w:tcPr>
          <w:p w:rsidR="00935A2B" w:rsidRDefault="00935A2B">
            <w:pPr>
              <w:rPr>
                <w:rFonts w:eastAsia="Calibri"/>
              </w:rPr>
            </w:pPr>
          </w:p>
        </w:tc>
        <w:tc>
          <w:tcPr>
            <w:tcW w:w="5979"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935A2B">
        <w:tc>
          <w:tcPr>
            <w:tcW w:w="560" w:type="dxa"/>
            <w:vMerge/>
          </w:tcPr>
          <w:p w:rsidR="00935A2B" w:rsidRDefault="00935A2B">
            <w:pPr>
              <w:rPr>
                <w:rFonts w:eastAsia="Calibri"/>
              </w:rPr>
            </w:pPr>
          </w:p>
        </w:tc>
        <w:tc>
          <w:tcPr>
            <w:tcW w:w="2545"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71" w:type="dxa"/>
            <w:vMerge/>
          </w:tcPr>
          <w:p w:rsidR="00935A2B" w:rsidRDefault="00935A2B">
            <w:pPr>
              <w:rPr>
                <w:rFonts w:eastAsia="Calibri"/>
              </w:rPr>
            </w:pPr>
          </w:p>
        </w:tc>
        <w:tc>
          <w:tcPr>
            <w:tcW w:w="5979"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935A2B">
        <w:tc>
          <w:tcPr>
            <w:tcW w:w="560" w:type="dxa"/>
            <w:vMerge/>
          </w:tcPr>
          <w:p w:rsidR="00935A2B" w:rsidRDefault="00935A2B">
            <w:pPr>
              <w:rPr>
                <w:rFonts w:eastAsia="Calibri"/>
              </w:rPr>
            </w:pPr>
          </w:p>
        </w:tc>
        <w:tc>
          <w:tcPr>
            <w:tcW w:w="2545"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71" w:type="dxa"/>
            <w:vMerge/>
          </w:tcPr>
          <w:p w:rsidR="00935A2B" w:rsidRDefault="00935A2B">
            <w:pPr>
              <w:rPr>
                <w:rFonts w:eastAsia="Calibri"/>
              </w:rPr>
            </w:pPr>
          </w:p>
        </w:tc>
        <w:tc>
          <w:tcPr>
            <w:tcW w:w="5979" w:type="dxa"/>
          </w:tcPr>
          <w:p w:rsidR="00935A2B" w:rsidRDefault="007E4A4B">
            <w:pPr>
              <w:rPr>
                <w:rFonts w:eastAsia="Calibri"/>
              </w:rPr>
            </w:pPr>
            <w:r>
              <w:rPr>
                <w:rFonts w:eastAsia="Tahoma"/>
              </w:rPr>
              <w:t>Предельное количество этажей – 1 этаж.</w:t>
            </w:r>
          </w:p>
        </w:tc>
      </w:tr>
      <w:tr w:rsidR="00935A2B">
        <w:tc>
          <w:tcPr>
            <w:tcW w:w="560" w:type="dxa"/>
            <w:vMerge/>
          </w:tcPr>
          <w:p w:rsidR="00935A2B" w:rsidRDefault="00935A2B">
            <w:pPr>
              <w:rPr>
                <w:rFonts w:eastAsia="Calibri"/>
              </w:rPr>
            </w:pPr>
          </w:p>
        </w:tc>
        <w:tc>
          <w:tcPr>
            <w:tcW w:w="2545"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71" w:type="dxa"/>
            <w:vMerge/>
          </w:tcPr>
          <w:p w:rsidR="00935A2B" w:rsidRDefault="00935A2B">
            <w:pPr>
              <w:rPr>
                <w:rFonts w:eastAsia="Calibri"/>
              </w:rPr>
            </w:pPr>
          </w:p>
        </w:tc>
        <w:tc>
          <w:tcPr>
            <w:tcW w:w="5979" w:type="dxa"/>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12 м.</w:t>
            </w:r>
          </w:p>
        </w:tc>
      </w:tr>
      <w:tr w:rsidR="00935A2B">
        <w:tc>
          <w:tcPr>
            <w:tcW w:w="560" w:type="dxa"/>
            <w:vMerge/>
          </w:tcPr>
          <w:p w:rsidR="00935A2B" w:rsidRDefault="00935A2B">
            <w:pPr>
              <w:rPr>
                <w:rFonts w:eastAsia="Calibri"/>
              </w:rPr>
            </w:pPr>
          </w:p>
        </w:tc>
        <w:tc>
          <w:tcPr>
            <w:tcW w:w="2545"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71" w:type="dxa"/>
            <w:vMerge/>
          </w:tcPr>
          <w:p w:rsidR="00935A2B" w:rsidRDefault="00935A2B">
            <w:pPr>
              <w:rPr>
                <w:rFonts w:eastAsia="Calibri"/>
              </w:rPr>
            </w:pPr>
          </w:p>
        </w:tc>
        <w:tc>
          <w:tcPr>
            <w:tcW w:w="5979" w:type="dxa"/>
          </w:tcPr>
          <w:p w:rsidR="00935A2B" w:rsidRDefault="007E4A4B">
            <w:pPr>
              <w:rPr>
                <w:rFonts w:eastAsia="Calibri"/>
              </w:rPr>
            </w:pPr>
            <w:r>
              <w:rPr>
                <w:rFonts w:eastAsia="Tahoma"/>
              </w:rPr>
              <w:t>Максимальный процент застройки в границах земельного участка – 90%.</w:t>
            </w:r>
          </w:p>
        </w:tc>
      </w:tr>
      <w:tr w:rsidR="00935A2B">
        <w:tc>
          <w:tcPr>
            <w:tcW w:w="560" w:type="dxa"/>
            <w:vMerge w:val="restart"/>
          </w:tcPr>
          <w:p w:rsidR="00935A2B" w:rsidRDefault="007E4A4B">
            <w:pPr>
              <w:jc w:val="center"/>
              <w:rPr>
                <w:rFonts w:eastAsia="Calibri"/>
              </w:rPr>
            </w:pPr>
            <w:r>
              <w:rPr>
                <w:rFonts w:eastAsia="Tahoma"/>
              </w:rPr>
              <w:t>15</w:t>
            </w:r>
          </w:p>
        </w:tc>
        <w:tc>
          <w:tcPr>
            <w:tcW w:w="2545" w:type="dxa"/>
            <w:vMerge w:val="restart"/>
          </w:tcPr>
          <w:p w:rsidR="00935A2B" w:rsidRDefault="007E4A4B">
            <w:pPr>
              <w:rPr>
                <w:rFonts w:eastAsia="Calibri"/>
              </w:rPr>
            </w:pPr>
            <w:r>
              <w:rPr>
                <w:rFonts w:eastAsia="Tahoma"/>
              </w:rPr>
              <w:t>Ведение огородничества</w:t>
            </w:r>
          </w:p>
        </w:tc>
        <w:tc>
          <w:tcPr>
            <w:tcW w:w="1854" w:type="dxa"/>
            <w:vMerge w:val="restart"/>
          </w:tcPr>
          <w:p w:rsidR="00935A2B" w:rsidRDefault="007E4A4B">
            <w:pPr>
              <w:jc w:val="center"/>
              <w:rPr>
                <w:rFonts w:eastAsia="Calibri"/>
              </w:rPr>
            </w:pPr>
            <w:r>
              <w:rPr>
                <w:rFonts w:eastAsia="Tahoma"/>
              </w:rPr>
              <w:t>13.1</w:t>
            </w:r>
          </w:p>
        </w:tc>
        <w:tc>
          <w:tcPr>
            <w:tcW w:w="3771" w:type="dxa"/>
            <w:vMerge w:val="restart"/>
          </w:tcPr>
          <w:p w:rsidR="00935A2B" w:rsidRDefault="007E4A4B">
            <w:pPr>
              <w:rPr>
                <w:rFonts w:eastAsia="Calibri"/>
              </w:rPr>
            </w:pPr>
            <w:r>
              <w:rPr>
                <w:rFonts w:eastAsia="Tahoma"/>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5979" w:type="dxa"/>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vMerge/>
          </w:tcPr>
          <w:p w:rsidR="00935A2B" w:rsidRDefault="00935A2B">
            <w:pPr>
              <w:rPr>
                <w:rFonts w:eastAsia="Calibri"/>
              </w:rPr>
            </w:pPr>
          </w:p>
        </w:tc>
        <w:tc>
          <w:tcPr>
            <w:tcW w:w="2545"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771" w:type="dxa"/>
            <w:vMerge/>
          </w:tcPr>
          <w:p w:rsidR="00935A2B" w:rsidRDefault="00935A2B">
            <w:pPr>
              <w:rPr>
                <w:rFonts w:eastAsia="Calibri"/>
              </w:rPr>
            </w:pPr>
          </w:p>
        </w:tc>
        <w:tc>
          <w:tcPr>
            <w:tcW w:w="5979" w:type="dxa"/>
          </w:tcPr>
          <w:p w:rsidR="00935A2B" w:rsidRDefault="007E4A4B">
            <w:pPr>
              <w:rPr>
                <w:rFonts w:eastAsia="Calibri"/>
              </w:rPr>
            </w:pPr>
            <w:r>
              <w:rPr>
                <w:rFonts w:eastAsia="Tahoma"/>
              </w:rPr>
              <w:t>Без права возведения объектов капитального строительства.</w:t>
            </w:r>
          </w:p>
        </w:tc>
      </w:tr>
    </w:tbl>
    <w:p w:rsidR="00935A2B" w:rsidRDefault="007E4A4B">
      <w:pPr>
        <w:keepNext/>
        <w:keepLines/>
        <w:spacing w:before="200"/>
        <w:ind w:firstLine="709"/>
        <w:jc w:val="both"/>
        <w:outlineLvl w:val="1"/>
        <w:rPr>
          <w:b/>
          <w:bCs/>
          <w:sz w:val="28"/>
          <w:szCs w:val="28"/>
          <w:lang w:val="zh-CN"/>
        </w:rPr>
      </w:pPr>
      <w:bookmarkStart w:id="358" w:name="_Toc202771878"/>
      <w:bookmarkStart w:id="359" w:name="_Toc194046853"/>
      <w:r>
        <w:rPr>
          <w:rFonts w:eastAsia="Tahoma"/>
          <w:b/>
          <w:bCs/>
          <w:sz w:val="28"/>
          <w:szCs w:val="28"/>
          <w:lang w:val="zh-CN"/>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358"/>
      <w:bookmarkEnd w:id="359"/>
    </w:p>
    <w:p w:rsidR="00935A2B" w:rsidRDefault="007E4A4B">
      <w:pPr>
        <w:keepNext/>
        <w:keepLines/>
        <w:spacing w:before="200"/>
        <w:ind w:firstLine="709"/>
        <w:jc w:val="both"/>
        <w:outlineLvl w:val="1"/>
        <w:rPr>
          <w:b/>
          <w:bCs/>
          <w:sz w:val="28"/>
          <w:szCs w:val="28"/>
          <w:lang w:val="zh-CN"/>
        </w:rPr>
      </w:pPr>
      <w:bookmarkStart w:id="360" w:name="_Toc202771879"/>
      <w:bookmarkStart w:id="361" w:name="_Toc194046854"/>
      <w:r>
        <w:rPr>
          <w:rFonts w:eastAsia="Tahoma"/>
          <w:b/>
          <w:bCs/>
          <w:sz w:val="28"/>
          <w:szCs w:val="28"/>
          <w:lang w:val="zh-CN"/>
        </w:rPr>
        <w:t xml:space="preserve">Условно разрешенные виды использования земельных участков и объектов капитального строительства </w:t>
      </w:r>
      <w:r>
        <w:rPr>
          <w:rFonts w:eastAsia="Tahoma"/>
          <w:b/>
          <w:bCs/>
          <w:sz w:val="28"/>
          <w:szCs w:val="28"/>
        </w:rPr>
        <w:t xml:space="preserve"> </w:t>
      </w:r>
      <w:r>
        <w:rPr>
          <w:rFonts w:eastAsia="Tahoma"/>
          <w:b/>
          <w:bCs/>
          <w:sz w:val="28"/>
          <w:szCs w:val="28"/>
          <w:lang w:val="zh-CN"/>
        </w:rPr>
        <w:t>не установлены</w:t>
      </w:r>
      <w:bookmarkEnd w:id="360"/>
      <w:bookmarkEnd w:id="361"/>
    </w:p>
    <w:p w:rsidR="00935A2B" w:rsidRDefault="007E4A4B">
      <w:pPr>
        <w:keepNext/>
        <w:keepLines/>
        <w:spacing w:before="200"/>
        <w:ind w:firstLine="709"/>
        <w:jc w:val="both"/>
        <w:outlineLvl w:val="1"/>
        <w:rPr>
          <w:b/>
          <w:bCs/>
          <w:sz w:val="28"/>
          <w:szCs w:val="28"/>
          <w:lang w:val="zh-CN"/>
        </w:rPr>
      </w:pPr>
      <w:bookmarkStart w:id="362" w:name="_Toc194046855"/>
      <w:bookmarkStart w:id="363" w:name="_Toc202771880"/>
      <w:r>
        <w:rPr>
          <w:rFonts w:eastAsia="Tahoma"/>
          <w:b/>
          <w:bCs/>
          <w:sz w:val="28"/>
          <w:szCs w:val="28"/>
          <w:lang w:val="zh-CN"/>
        </w:rPr>
        <w:t>Особенности применения градостроительного регламента</w:t>
      </w:r>
      <w:bookmarkEnd w:id="362"/>
      <w:bookmarkEnd w:id="363"/>
    </w:p>
    <w:p w:rsidR="00935A2B" w:rsidRDefault="007E4A4B">
      <w:pPr>
        <w:ind w:firstLine="709"/>
        <w:jc w:val="both"/>
        <w:rPr>
          <w:sz w:val="28"/>
          <w:szCs w:val="28"/>
          <w:lang w:val="zh-CN" w:eastAsia="zh-CN"/>
        </w:rPr>
      </w:pPr>
      <w:r>
        <w:rPr>
          <w:rFonts w:eastAsia="Tahoma"/>
          <w:sz w:val="28"/>
          <w:szCs w:val="28"/>
          <w:lang w:val="zh-CN"/>
        </w:rPr>
        <w:t>В соответствии с п.6 стати 36 Градостроительного Кодекса РФ 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935A2B" w:rsidRDefault="007E4A4B">
      <w:pPr>
        <w:ind w:firstLine="709"/>
        <w:jc w:val="both"/>
        <w:rPr>
          <w:sz w:val="28"/>
          <w:szCs w:val="28"/>
          <w:lang w:val="zh-CN" w:eastAsia="zh-CN"/>
        </w:rPr>
      </w:pPr>
      <w:r>
        <w:rPr>
          <w:rFonts w:eastAsia="Tahoma"/>
          <w:sz w:val="28"/>
          <w:szCs w:val="28"/>
          <w:lang w:val="zh-CN"/>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r>
        <w:rPr>
          <w:rFonts w:eastAsia="Tahoma"/>
          <w:sz w:val="28"/>
          <w:szCs w:val="28"/>
        </w:rPr>
        <w:tab/>
      </w:r>
      <w:r>
        <w:rPr>
          <w:rFonts w:eastAsia="Tahoma"/>
          <w:sz w:val="28"/>
          <w:szCs w:val="28"/>
          <w:lang w:val="zh-CN"/>
        </w:rPr>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935A2B" w:rsidRDefault="007E4A4B">
      <w:pPr>
        <w:jc w:val="both"/>
        <w:rPr>
          <w:rFonts w:eastAsia="Calibri"/>
          <w:sz w:val="28"/>
          <w:szCs w:val="28"/>
          <w:lang w:val="zh-CN"/>
        </w:rPr>
      </w:pPr>
      <w:r>
        <w:rPr>
          <w:rFonts w:eastAsia="Tahoma"/>
          <w:sz w:val="28"/>
          <w:szCs w:val="28"/>
          <w:lang w:val="zh-CN"/>
        </w:rPr>
        <w:t>Размещение зданий, строений и сооружений возможно при соблюдении требований статей 38, 39, 40 настоящих Правил.</w:t>
      </w:r>
    </w:p>
    <w:p w:rsidR="00935A2B" w:rsidRDefault="007E4A4B">
      <w:pPr>
        <w:keepNext/>
        <w:keepLines/>
        <w:spacing w:before="200"/>
        <w:ind w:firstLine="709"/>
        <w:jc w:val="both"/>
        <w:outlineLvl w:val="1"/>
        <w:rPr>
          <w:b/>
          <w:bCs/>
          <w:sz w:val="28"/>
          <w:szCs w:val="28"/>
          <w:lang w:val="zh-CN"/>
        </w:rPr>
      </w:pPr>
      <w:bookmarkStart w:id="364" w:name="_Toc202771881"/>
      <w:bookmarkStart w:id="365" w:name="_Toc194046856"/>
      <w:r>
        <w:rPr>
          <w:rFonts w:eastAsia="Tahoma"/>
          <w:b/>
          <w:bCs/>
          <w:sz w:val="28"/>
          <w:szCs w:val="28"/>
          <w:lang w:val="zh-CN"/>
        </w:rPr>
        <w:t>Требования к архитектурно-градостроительному облику объектов капитального строительства</w:t>
      </w:r>
      <w:bookmarkEnd w:id="364"/>
      <w:bookmarkEnd w:id="365"/>
    </w:p>
    <w:p w:rsidR="00935A2B" w:rsidRDefault="007E4A4B">
      <w:pPr>
        <w:jc w:val="both"/>
        <w:rPr>
          <w:rFonts w:eastAsia="Tahoma"/>
          <w:sz w:val="28"/>
          <w:szCs w:val="28"/>
          <w:lang w:val="zh-CN"/>
        </w:rPr>
      </w:pPr>
      <w:r>
        <w:rPr>
          <w:rFonts w:eastAsia="Tahoma"/>
          <w:sz w:val="28"/>
          <w:szCs w:val="28"/>
          <w:lang w:val="zh-CN"/>
        </w:rPr>
        <w:t>Требования к архитектурно-градостроительному облику объектов капитального строительства не установлены</w:t>
      </w:r>
    </w:p>
    <w:p w:rsidR="00935A2B" w:rsidRDefault="007E4A4B">
      <w:pPr>
        <w:keepNext/>
        <w:keepLines/>
        <w:spacing w:before="480"/>
        <w:ind w:firstLine="709"/>
        <w:jc w:val="both"/>
        <w:outlineLvl w:val="0"/>
        <w:rPr>
          <w:b/>
          <w:bCs/>
          <w:sz w:val="28"/>
          <w:szCs w:val="28"/>
          <w:lang w:val="zh-CN"/>
        </w:rPr>
      </w:pPr>
      <w:bookmarkStart w:id="366" w:name="_Toc202771882"/>
      <w:r>
        <w:rPr>
          <w:rFonts w:eastAsia="Tahoma"/>
          <w:b/>
          <w:bCs/>
          <w:sz w:val="28"/>
          <w:szCs w:val="28"/>
          <w:lang w:val="zh-CN"/>
        </w:rPr>
        <w:t>17. Зона озелененных территорий общего пользования (парки, сады, скверы, бульвары) (ОП1)</w:t>
      </w:r>
      <w:bookmarkEnd w:id="366"/>
    </w:p>
    <w:p w:rsidR="00935A2B" w:rsidRDefault="007E4A4B">
      <w:pPr>
        <w:jc w:val="both"/>
        <w:rPr>
          <w:sz w:val="16"/>
          <w:szCs w:val="16"/>
          <w:lang w:val="zh-CN" w:eastAsia="zh-CN"/>
        </w:rPr>
      </w:pPr>
      <w:r>
        <w:rPr>
          <w:rFonts w:eastAsia="Tahoma"/>
          <w:sz w:val="28"/>
          <w:szCs w:val="28"/>
          <w:lang w:val="zh-CN"/>
        </w:rPr>
        <w:t>Зона парков, скверов, бульваров, озеленения общего пользования предназначена для организации массового отдыха населения, занятий физической культурой и спортом, а также для сохранения природного ландшафта, экологически чистой окружающей среды</w:t>
      </w:r>
    </w:p>
    <w:p w:rsidR="00935A2B" w:rsidRDefault="007E4A4B">
      <w:pPr>
        <w:keepNext/>
        <w:keepLines/>
        <w:spacing w:before="200"/>
        <w:jc w:val="both"/>
        <w:outlineLvl w:val="1"/>
        <w:rPr>
          <w:b/>
          <w:bCs/>
          <w:sz w:val="28"/>
          <w:szCs w:val="28"/>
          <w:lang w:val="zh-CN" w:eastAsia="zh-CN"/>
        </w:rPr>
      </w:pPr>
      <w:bookmarkStart w:id="367" w:name="_Toc194046858"/>
      <w:bookmarkStart w:id="368" w:name="_Toc202771883"/>
      <w:r>
        <w:rPr>
          <w:rFonts w:eastAsia="Tahoma"/>
          <w:b/>
          <w:bCs/>
          <w:sz w:val="28"/>
          <w:szCs w:val="28"/>
          <w:lang w:val="zh-CN"/>
        </w:rPr>
        <w:lastRenderedPageBreak/>
        <w:t>Основные виды разрешенного использования земельных участков и объектов капитального строительства</w:t>
      </w:r>
      <w:bookmarkEnd w:id="367"/>
      <w:bookmarkEnd w:id="368"/>
    </w:p>
    <w:tbl>
      <w:tblPr>
        <w:tblStyle w:val="15"/>
        <w:tblW w:w="0" w:type="auto"/>
        <w:tblBorders>
          <w:bottom w:val="none" w:sz="0" w:space="0" w:color="auto"/>
        </w:tblBorders>
        <w:tblLook w:val="0000"/>
      </w:tblPr>
      <w:tblGrid>
        <w:gridCol w:w="560"/>
        <w:gridCol w:w="2131"/>
        <w:gridCol w:w="1860"/>
        <w:gridCol w:w="3825"/>
        <w:gridCol w:w="6333"/>
      </w:tblGrid>
      <w:tr w:rsidR="00935A2B">
        <w:trPr>
          <w:tblHeader/>
        </w:trPr>
        <w:tc>
          <w:tcPr>
            <w:tcW w:w="560" w:type="dxa"/>
          </w:tcPr>
          <w:p w:rsidR="00935A2B" w:rsidRDefault="007E4A4B">
            <w:pPr>
              <w:jc w:val="center"/>
              <w:rPr>
                <w:rFonts w:eastAsia="Calibri"/>
                <w:b/>
              </w:rPr>
            </w:pPr>
            <w:r>
              <w:rPr>
                <w:rFonts w:eastAsia="Tahoma"/>
                <w:b/>
              </w:rPr>
              <w:t>№ п/п</w:t>
            </w:r>
          </w:p>
        </w:tc>
        <w:tc>
          <w:tcPr>
            <w:tcW w:w="2131" w:type="dxa"/>
          </w:tcPr>
          <w:p w:rsidR="00935A2B" w:rsidRDefault="007E4A4B">
            <w:pPr>
              <w:jc w:val="center"/>
              <w:rPr>
                <w:rFonts w:eastAsia="Calibri"/>
                <w:b/>
              </w:rPr>
            </w:pPr>
            <w:r>
              <w:rPr>
                <w:rFonts w:eastAsia="Tahoma"/>
                <w:b/>
              </w:rPr>
              <w:t>Наименование вида разрешенного использования</w:t>
            </w:r>
          </w:p>
        </w:tc>
        <w:tc>
          <w:tcPr>
            <w:tcW w:w="1860" w:type="dxa"/>
          </w:tcPr>
          <w:p w:rsidR="00935A2B" w:rsidRDefault="007E4A4B">
            <w:pPr>
              <w:jc w:val="center"/>
              <w:rPr>
                <w:rFonts w:eastAsia="Calibri"/>
                <w:b/>
              </w:rPr>
            </w:pPr>
            <w:r>
              <w:rPr>
                <w:rFonts w:eastAsia="Tahoma"/>
                <w:b/>
              </w:rPr>
              <w:t>Код вида разрешенного использования</w:t>
            </w:r>
          </w:p>
        </w:tc>
        <w:tc>
          <w:tcPr>
            <w:tcW w:w="3825" w:type="dxa"/>
          </w:tcPr>
          <w:p w:rsidR="00935A2B" w:rsidRDefault="007E4A4B">
            <w:pPr>
              <w:jc w:val="center"/>
              <w:rPr>
                <w:rFonts w:eastAsia="Calibri"/>
                <w:b/>
              </w:rPr>
            </w:pPr>
            <w:r>
              <w:rPr>
                <w:rFonts w:eastAsia="Tahoma"/>
                <w:b/>
              </w:rPr>
              <w:t>Описание вида разрешенного использования</w:t>
            </w:r>
          </w:p>
        </w:tc>
        <w:tc>
          <w:tcPr>
            <w:tcW w:w="6333"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2119"/>
        <w:gridCol w:w="1854"/>
        <w:gridCol w:w="3841"/>
        <w:gridCol w:w="6335"/>
      </w:tblGrid>
      <w:tr w:rsidR="00935A2B">
        <w:trPr>
          <w:tblHeader/>
        </w:trPr>
        <w:tc>
          <w:tcPr>
            <w:tcW w:w="560" w:type="dxa"/>
          </w:tcPr>
          <w:p w:rsidR="00935A2B" w:rsidRDefault="007E4A4B">
            <w:pPr>
              <w:jc w:val="center"/>
              <w:rPr>
                <w:rFonts w:eastAsia="Calibri"/>
              </w:rPr>
            </w:pPr>
            <w:r>
              <w:rPr>
                <w:rFonts w:eastAsia="Tahoma"/>
              </w:rPr>
              <w:t>1</w:t>
            </w:r>
          </w:p>
        </w:tc>
        <w:tc>
          <w:tcPr>
            <w:tcW w:w="2119"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41" w:type="dxa"/>
          </w:tcPr>
          <w:p w:rsidR="00935A2B" w:rsidRDefault="007E4A4B">
            <w:pPr>
              <w:jc w:val="center"/>
              <w:rPr>
                <w:rFonts w:eastAsia="Calibri"/>
              </w:rPr>
            </w:pPr>
            <w:r>
              <w:rPr>
                <w:rFonts w:eastAsia="Tahoma"/>
              </w:rPr>
              <w:t>4</w:t>
            </w:r>
          </w:p>
        </w:tc>
        <w:tc>
          <w:tcPr>
            <w:tcW w:w="6335"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2119" w:type="dxa"/>
            <w:vMerge w:val="restart"/>
          </w:tcPr>
          <w:p w:rsidR="00935A2B" w:rsidRDefault="007E4A4B">
            <w:pPr>
              <w:rPr>
                <w:rFonts w:eastAsia="Calibri"/>
              </w:rPr>
            </w:pPr>
            <w:r>
              <w:rPr>
                <w:rFonts w:eastAsia="Tahoma"/>
              </w:rPr>
              <w:t>Парки культуры и отдыха</w:t>
            </w:r>
          </w:p>
        </w:tc>
        <w:tc>
          <w:tcPr>
            <w:tcW w:w="1854" w:type="dxa"/>
            <w:vMerge w:val="restart"/>
          </w:tcPr>
          <w:p w:rsidR="00935A2B" w:rsidRDefault="007E4A4B">
            <w:pPr>
              <w:jc w:val="center"/>
              <w:rPr>
                <w:rFonts w:eastAsia="Calibri"/>
              </w:rPr>
            </w:pPr>
            <w:r>
              <w:rPr>
                <w:rFonts w:eastAsia="Tahoma"/>
              </w:rPr>
              <w:t>3.6.2</w:t>
            </w:r>
          </w:p>
        </w:tc>
        <w:tc>
          <w:tcPr>
            <w:tcW w:w="3841" w:type="dxa"/>
            <w:vMerge w:val="restart"/>
          </w:tcPr>
          <w:p w:rsidR="00935A2B" w:rsidRDefault="007E4A4B">
            <w:pPr>
              <w:rPr>
                <w:rFonts w:eastAsia="Calibri"/>
              </w:rPr>
            </w:pPr>
            <w:r>
              <w:rPr>
                <w:rFonts w:eastAsia="Tahoma"/>
              </w:rPr>
              <w:t>Размещение парков культуры и отдыха</w:t>
            </w:r>
          </w:p>
        </w:tc>
        <w:tc>
          <w:tcPr>
            <w:tcW w:w="6335"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500 кв.м.</w:t>
            </w: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1" w:type="dxa"/>
            <w:vMerge/>
          </w:tcPr>
          <w:p w:rsidR="00935A2B" w:rsidRDefault="00935A2B">
            <w:pPr>
              <w:rPr>
                <w:rFonts w:eastAsia="Calibri"/>
              </w:rPr>
            </w:pPr>
          </w:p>
        </w:tc>
        <w:tc>
          <w:tcPr>
            <w:tcW w:w="6335"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1" w:type="dxa"/>
            <w:vMerge/>
          </w:tcPr>
          <w:p w:rsidR="00935A2B" w:rsidRDefault="00935A2B">
            <w:pPr>
              <w:rPr>
                <w:rFonts w:eastAsia="Calibri"/>
              </w:rPr>
            </w:pPr>
          </w:p>
        </w:tc>
        <w:tc>
          <w:tcPr>
            <w:tcW w:w="6335" w:type="dxa"/>
          </w:tcPr>
          <w:p w:rsidR="00935A2B" w:rsidRDefault="007E4A4B">
            <w:pPr>
              <w:rPr>
                <w:rFonts w:eastAsia="Calibri"/>
              </w:rPr>
            </w:pPr>
            <w:r>
              <w:rPr>
                <w:rFonts w:eastAsia="Tahoma"/>
              </w:rPr>
              <w:t>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Соотношение элементов территории парка следует принимать в процентах от общей площади парка: территории зеленых насаждений и водоемов – 65% – 75%; аллеи, дороги, площадки – 10% - 15%; площадки – 8% - 12%; линейные объекты – 5% - 7%.</w:t>
            </w:r>
          </w:p>
        </w:tc>
      </w:tr>
      <w:tr w:rsidR="00935A2B">
        <w:tc>
          <w:tcPr>
            <w:tcW w:w="560" w:type="dxa"/>
            <w:vMerge w:val="restart"/>
          </w:tcPr>
          <w:p w:rsidR="00935A2B" w:rsidRDefault="007E4A4B">
            <w:pPr>
              <w:jc w:val="center"/>
              <w:rPr>
                <w:rFonts w:eastAsia="Calibri"/>
              </w:rPr>
            </w:pPr>
            <w:r>
              <w:rPr>
                <w:rFonts w:eastAsia="Tahoma"/>
              </w:rPr>
              <w:t>2</w:t>
            </w:r>
          </w:p>
        </w:tc>
        <w:tc>
          <w:tcPr>
            <w:tcW w:w="2119" w:type="dxa"/>
            <w:vMerge w:val="restart"/>
          </w:tcPr>
          <w:p w:rsidR="00935A2B" w:rsidRDefault="007E4A4B">
            <w:pPr>
              <w:rPr>
                <w:rFonts w:eastAsia="Calibri"/>
              </w:rPr>
            </w:pPr>
            <w:r>
              <w:rPr>
                <w:rFonts w:eastAsia="Tahoma"/>
              </w:rPr>
              <w:t>Площадки для занятий спортом</w:t>
            </w:r>
          </w:p>
        </w:tc>
        <w:tc>
          <w:tcPr>
            <w:tcW w:w="1854" w:type="dxa"/>
            <w:vMerge w:val="restart"/>
          </w:tcPr>
          <w:p w:rsidR="00935A2B" w:rsidRDefault="007E4A4B">
            <w:pPr>
              <w:jc w:val="center"/>
              <w:rPr>
                <w:rFonts w:eastAsia="Calibri"/>
              </w:rPr>
            </w:pPr>
            <w:r>
              <w:rPr>
                <w:rFonts w:eastAsia="Tahoma"/>
              </w:rPr>
              <w:t>5.1.3</w:t>
            </w:r>
          </w:p>
        </w:tc>
        <w:tc>
          <w:tcPr>
            <w:tcW w:w="3841" w:type="dxa"/>
            <w:vMerge w:val="restart"/>
          </w:tcPr>
          <w:p w:rsidR="00935A2B" w:rsidRDefault="007E4A4B">
            <w:pPr>
              <w:rPr>
                <w:rFonts w:eastAsia="Calibri"/>
              </w:rPr>
            </w:pPr>
            <w:r>
              <w:rPr>
                <w:rFonts w:eastAsia="Tahom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35"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1" w:type="dxa"/>
            <w:vMerge/>
          </w:tcPr>
          <w:p w:rsidR="00935A2B" w:rsidRDefault="00935A2B">
            <w:pPr>
              <w:rPr>
                <w:rFonts w:eastAsia="Calibri"/>
              </w:rPr>
            </w:pPr>
          </w:p>
        </w:tc>
        <w:tc>
          <w:tcPr>
            <w:tcW w:w="6335"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1" w:type="dxa"/>
            <w:vMerge/>
          </w:tcPr>
          <w:p w:rsidR="00935A2B" w:rsidRDefault="00935A2B">
            <w:pPr>
              <w:rPr>
                <w:rFonts w:eastAsia="Calibri"/>
              </w:rPr>
            </w:pPr>
          </w:p>
        </w:tc>
        <w:tc>
          <w:tcPr>
            <w:tcW w:w="6335" w:type="dxa"/>
          </w:tcPr>
          <w:p w:rsidR="00935A2B" w:rsidRDefault="007E4A4B">
            <w:pPr>
              <w:rPr>
                <w:rFonts w:eastAsia="Calibri"/>
              </w:rPr>
            </w:pPr>
            <w:r>
              <w:rPr>
                <w:rFonts w:eastAsia="Tahoma"/>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935A2B">
        <w:tc>
          <w:tcPr>
            <w:tcW w:w="560" w:type="dxa"/>
          </w:tcPr>
          <w:p w:rsidR="00935A2B" w:rsidRDefault="007E4A4B">
            <w:pPr>
              <w:jc w:val="center"/>
              <w:rPr>
                <w:rFonts w:eastAsia="Calibri"/>
              </w:rPr>
            </w:pPr>
            <w:r>
              <w:rPr>
                <w:rFonts w:eastAsia="Tahoma"/>
              </w:rPr>
              <w:t>3</w:t>
            </w:r>
          </w:p>
        </w:tc>
        <w:tc>
          <w:tcPr>
            <w:tcW w:w="2119"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841"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w:t>
            </w:r>
            <w:r>
              <w:rPr>
                <w:rFonts w:eastAsia="Tahoma"/>
              </w:rPr>
              <w:lastRenderedPageBreak/>
              <w:t xml:space="preserve">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335" w:type="dxa"/>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vMerge w:val="restart"/>
          </w:tcPr>
          <w:p w:rsidR="00935A2B" w:rsidRDefault="007E4A4B">
            <w:pPr>
              <w:jc w:val="center"/>
              <w:rPr>
                <w:rFonts w:eastAsia="Calibri"/>
              </w:rPr>
            </w:pPr>
            <w:r>
              <w:rPr>
                <w:rFonts w:eastAsia="Tahoma"/>
              </w:rPr>
              <w:lastRenderedPageBreak/>
              <w:t>4</w:t>
            </w:r>
          </w:p>
        </w:tc>
        <w:tc>
          <w:tcPr>
            <w:tcW w:w="2119" w:type="dxa"/>
            <w:vMerge w:val="restart"/>
          </w:tcPr>
          <w:p w:rsidR="00935A2B" w:rsidRDefault="007E4A4B">
            <w:pPr>
              <w:rPr>
                <w:rFonts w:eastAsia="Calibri"/>
              </w:rPr>
            </w:pPr>
            <w:r>
              <w:rPr>
                <w:rFonts w:eastAsia="Tahoma"/>
              </w:rPr>
              <w:t>Гидротехнические сооружения</w:t>
            </w:r>
          </w:p>
        </w:tc>
        <w:tc>
          <w:tcPr>
            <w:tcW w:w="1854" w:type="dxa"/>
            <w:vMerge w:val="restart"/>
          </w:tcPr>
          <w:p w:rsidR="00935A2B" w:rsidRDefault="007E4A4B">
            <w:pPr>
              <w:jc w:val="center"/>
              <w:rPr>
                <w:rFonts w:eastAsia="Calibri"/>
              </w:rPr>
            </w:pPr>
            <w:r>
              <w:rPr>
                <w:rFonts w:eastAsia="Tahoma"/>
              </w:rPr>
              <w:t>11.3</w:t>
            </w:r>
          </w:p>
        </w:tc>
        <w:tc>
          <w:tcPr>
            <w:tcW w:w="3841" w:type="dxa"/>
            <w:vMerge w:val="restart"/>
          </w:tcPr>
          <w:p w:rsidR="00935A2B" w:rsidRDefault="007E4A4B">
            <w:pPr>
              <w:rPr>
                <w:rFonts w:eastAsia="Calibri"/>
              </w:rPr>
            </w:pPr>
            <w:r>
              <w:rPr>
                <w:rFonts w:eastAsia="Tahom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335"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50 кв.м.</w:t>
            </w: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1" w:type="dxa"/>
            <w:vMerge/>
          </w:tcPr>
          <w:p w:rsidR="00935A2B" w:rsidRDefault="00935A2B">
            <w:pPr>
              <w:rPr>
                <w:rFonts w:eastAsia="Calibri"/>
              </w:rPr>
            </w:pPr>
          </w:p>
        </w:tc>
        <w:tc>
          <w:tcPr>
            <w:tcW w:w="6335" w:type="dxa"/>
          </w:tcPr>
          <w:p w:rsidR="00935A2B" w:rsidRDefault="007E4A4B">
            <w:pPr>
              <w:rPr>
                <w:rFonts w:eastAsia="Calibri"/>
              </w:rPr>
            </w:pPr>
            <w:r>
              <w:rPr>
                <w:rFonts w:eastAsia="Tahoma"/>
              </w:rPr>
              <w:t>Максимальный размер земельного участка (площадь) – 15000 кв.м.</w:t>
            </w: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1" w:type="dxa"/>
            <w:vMerge/>
          </w:tcPr>
          <w:p w:rsidR="00935A2B" w:rsidRDefault="00935A2B">
            <w:pPr>
              <w:rPr>
                <w:rFonts w:eastAsia="Calibri"/>
              </w:rPr>
            </w:pPr>
          </w:p>
        </w:tc>
        <w:tc>
          <w:tcPr>
            <w:tcW w:w="6335"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1" w:type="dxa"/>
            <w:vMerge/>
          </w:tcPr>
          <w:p w:rsidR="00935A2B" w:rsidRDefault="00935A2B">
            <w:pPr>
              <w:rPr>
                <w:rFonts w:eastAsia="Calibri"/>
              </w:rPr>
            </w:pPr>
          </w:p>
        </w:tc>
        <w:tc>
          <w:tcPr>
            <w:tcW w:w="6335"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1" w:type="dxa"/>
            <w:vMerge/>
          </w:tcPr>
          <w:p w:rsidR="00935A2B" w:rsidRDefault="00935A2B">
            <w:pPr>
              <w:rPr>
                <w:rFonts w:eastAsia="Calibri"/>
              </w:rPr>
            </w:pPr>
          </w:p>
        </w:tc>
        <w:tc>
          <w:tcPr>
            <w:tcW w:w="6335" w:type="dxa"/>
          </w:tcPr>
          <w:p w:rsidR="00935A2B" w:rsidRDefault="007E4A4B">
            <w:pPr>
              <w:rPr>
                <w:rFonts w:eastAsia="Calibri"/>
              </w:rPr>
            </w:pPr>
            <w:r>
              <w:rPr>
                <w:rFonts w:eastAsia="Tahoma"/>
              </w:rPr>
              <w:t>Предельное количество этажей – 1 этаж.</w:t>
            </w: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1" w:type="dxa"/>
            <w:vMerge/>
          </w:tcPr>
          <w:p w:rsidR="00935A2B" w:rsidRDefault="00935A2B">
            <w:pPr>
              <w:rPr>
                <w:rFonts w:eastAsia="Calibri"/>
              </w:rPr>
            </w:pPr>
          </w:p>
        </w:tc>
        <w:tc>
          <w:tcPr>
            <w:tcW w:w="6335"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41" w:type="dxa"/>
            <w:vMerge/>
          </w:tcPr>
          <w:p w:rsidR="00935A2B" w:rsidRDefault="00935A2B">
            <w:pPr>
              <w:rPr>
                <w:rFonts w:eastAsia="Calibri"/>
              </w:rPr>
            </w:pPr>
          </w:p>
        </w:tc>
        <w:tc>
          <w:tcPr>
            <w:tcW w:w="6335" w:type="dxa"/>
          </w:tcPr>
          <w:p w:rsidR="00935A2B" w:rsidRDefault="007E4A4B">
            <w:pPr>
              <w:rPr>
                <w:rFonts w:eastAsia="Calibri"/>
              </w:rPr>
            </w:pPr>
            <w:r>
              <w:rPr>
                <w:rFonts w:eastAsia="Tahoma"/>
              </w:rPr>
              <w:t>Максимальный процент застройки в границах земельного участка – 90%.</w:t>
            </w:r>
          </w:p>
        </w:tc>
      </w:tr>
      <w:tr w:rsidR="00935A2B">
        <w:tc>
          <w:tcPr>
            <w:tcW w:w="560" w:type="dxa"/>
          </w:tcPr>
          <w:p w:rsidR="00935A2B" w:rsidRDefault="007E4A4B">
            <w:pPr>
              <w:jc w:val="center"/>
              <w:rPr>
                <w:rFonts w:eastAsia="Calibri"/>
              </w:rPr>
            </w:pPr>
            <w:r>
              <w:rPr>
                <w:rFonts w:eastAsia="Tahoma"/>
              </w:rPr>
              <w:t>5</w:t>
            </w:r>
          </w:p>
        </w:tc>
        <w:tc>
          <w:tcPr>
            <w:tcW w:w="2119" w:type="dxa"/>
          </w:tcPr>
          <w:p w:rsidR="00935A2B" w:rsidRDefault="007E4A4B">
            <w:pPr>
              <w:rPr>
                <w:rFonts w:eastAsia="Calibri"/>
              </w:rPr>
            </w:pPr>
            <w:r>
              <w:rPr>
                <w:rFonts w:eastAsia="Tahoma"/>
              </w:rPr>
              <w:t xml:space="preserve">Улично-дорожная </w:t>
            </w:r>
            <w:r>
              <w:rPr>
                <w:rFonts w:eastAsia="Tahoma"/>
              </w:rPr>
              <w:lastRenderedPageBreak/>
              <w:t>сеть</w:t>
            </w:r>
          </w:p>
        </w:tc>
        <w:tc>
          <w:tcPr>
            <w:tcW w:w="1854" w:type="dxa"/>
          </w:tcPr>
          <w:p w:rsidR="00935A2B" w:rsidRDefault="007E4A4B">
            <w:pPr>
              <w:jc w:val="center"/>
              <w:rPr>
                <w:rFonts w:eastAsia="Calibri"/>
              </w:rPr>
            </w:pPr>
            <w:r>
              <w:rPr>
                <w:rFonts w:eastAsia="Tahoma"/>
              </w:rPr>
              <w:lastRenderedPageBreak/>
              <w:t>12.0.1</w:t>
            </w:r>
          </w:p>
        </w:tc>
        <w:tc>
          <w:tcPr>
            <w:tcW w:w="3841" w:type="dxa"/>
          </w:tcPr>
          <w:p w:rsidR="00935A2B" w:rsidRDefault="007E4A4B">
            <w:pPr>
              <w:rPr>
                <w:rFonts w:eastAsia="Tahoma"/>
              </w:rPr>
            </w:pPr>
            <w:r>
              <w:rPr>
                <w:rFonts w:eastAsia="Tahoma"/>
              </w:rPr>
              <w:t>Размещение объектов улично-</w:t>
            </w:r>
            <w:r>
              <w:rPr>
                <w:rFonts w:eastAsia="Tahoma"/>
              </w:rPr>
              <w:lastRenderedPageBreak/>
              <w:t xml:space="preserve">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rsidR="00935A2B" w:rsidRDefault="00935A2B">
            <w:pPr>
              <w:rPr>
                <w:rFonts w:eastAsia="Tahoma"/>
              </w:rPr>
            </w:pPr>
          </w:p>
        </w:tc>
        <w:tc>
          <w:tcPr>
            <w:tcW w:w="6335" w:type="dxa"/>
            <w:vMerge w:val="restart"/>
          </w:tcPr>
          <w:p w:rsidR="00935A2B" w:rsidRDefault="007E4A4B">
            <w:pPr>
              <w:rPr>
                <w:rFonts w:eastAsia="Calibri"/>
              </w:rPr>
            </w:pPr>
            <w:r>
              <w:rPr>
                <w:rFonts w:eastAsia="Tahoma"/>
              </w:rPr>
              <w:lastRenderedPageBreak/>
              <w:t xml:space="preserve">Предельные (минимальные и (или) максимальные) </w:t>
            </w:r>
            <w:r>
              <w:rPr>
                <w:rFonts w:eastAsia="Tahoma"/>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lastRenderedPageBreak/>
              <w:t>6</w:t>
            </w:r>
          </w:p>
        </w:tc>
        <w:tc>
          <w:tcPr>
            <w:tcW w:w="2119" w:type="dxa"/>
          </w:tcPr>
          <w:p w:rsidR="00935A2B" w:rsidRDefault="007E4A4B">
            <w:pPr>
              <w:rPr>
                <w:rFonts w:eastAsia="Calibri"/>
              </w:rPr>
            </w:pPr>
            <w:r>
              <w:rPr>
                <w:rFonts w:eastAsia="Tahoma"/>
              </w:rPr>
              <w:t>Благоустройство территории</w:t>
            </w:r>
          </w:p>
        </w:tc>
        <w:tc>
          <w:tcPr>
            <w:tcW w:w="1854" w:type="dxa"/>
          </w:tcPr>
          <w:p w:rsidR="00935A2B" w:rsidRDefault="007E4A4B">
            <w:pPr>
              <w:jc w:val="center"/>
              <w:rPr>
                <w:rFonts w:eastAsia="Calibri"/>
              </w:rPr>
            </w:pPr>
            <w:r>
              <w:rPr>
                <w:rFonts w:eastAsia="Tahoma"/>
              </w:rPr>
              <w:t>12.0.2</w:t>
            </w:r>
          </w:p>
        </w:tc>
        <w:tc>
          <w:tcPr>
            <w:tcW w:w="3841" w:type="dxa"/>
          </w:tcPr>
          <w:p w:rsidR="00935A2B" w:rsidRDefault="007E4A4B">
            <w:pPr>
              <w:rPr>
                <w:rFonts w:eastAsia="Tahoma"/>
              </w:rPr>
            </w:pPr>
            <w:r>
              <w:rPr>
                <w:rFonts w:eastAsia="Tahom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935A2B" w:rsidRDefault="00935A2B">
            <w:pPr>
              <w:rPr>
                <w:rFonts w:eastAsia="Tahoma"/>
              </w:rPr>
            </w:pPr>
          </w:p>
        </w:tc>
        <w:tc>
          <w:tcPr>
            <w:tcW w:w="6335" w:type="dxa"/>
            <w:vMerge/>
          </w:tcPr>
          <w:p w:rsidR="00935A2B" w:rsidRDefault="00935A2B">
            <w:pPr>
              <w:rPr>
                <w:rFonts w:eastAsia="Calibri"/>
              </w:rPr>
            </w:pPr>
          </w:p>
        </w:tc>
      </w:tr>
    </w:tbl>
    <w:p w:rsidR="00935A2B" w:rsidRDefault="00935A2B">
      <w:pPr>
        <w:rPr>
          <w:rFonts w:eastAsia="Calibri"/>
          <w:lang w:val="zh-CN"/>
        </w:rPr>
      </w:pPr>
    </w:p>
    <w:p w:rsidR="00935A2B" w:rsidRDefault="007E4A4B">
      <w:pPr>
        <w:keepNext/>
        <w:keepLines/>
        <w:spacing w:before="200"/>
        <w:ind w:firstLine="709"/>
        <w:jc w:val="both"/>
        <w:outlineLvl w:val="1"/>
        <w:rPr>
          <w:rFonts w:eastAsia="Calibri"/>
          <w:sz w:val="28"/>
          <w:szCs w:val="28"/>
          <w:lang w:val="zh-CN"/>
        </w:rPr>
      </w:pPr>
      <w:bookmarkStart w:id="369" w:name="_Toc202771884"/>
      <w:bookmarkStart w:id="370" w:name="_Toc194046859"/>
      <w:r>
        <w:rPr>
          <w:rFonts w:eastAsia="Tahoma"/>
          <w:b/>
          <w:bCs/>
          <w:sz w:val="28"/>
          <w:szCs w:val="28"/>
          <w:lang w:val="zh-CN"/>
        </w:rPr>
        <w:t>Вспомогательные виды разрешенного использования земельных участков и объектов капитального строительства не установлены</w:t>
      </w:r>
      <w:bookmarkEnd w:id="369"/>
      <w:bookmarkEnd w:id="370"/>
    </w:p>
    <w:p w:rsidR="00935A2B" w:rsidRDefault="007E4A4B">
      <w:pPr>
        <w:keepNext/>
        <w:keepLines/>
        <w:spacing w:before="200"/>
        <w:ind w:firstLine="709"/>
        <w:jc w:val="both"/>
        <w:outlineLvl w:val="1"/>
        <w:rPr>
          <w:b/>
          <w:bCs/>
          <w:sz w:val="28"/>
          <w:szCs w:val="28"/>
          <w:lang w:val="zh-CN" w:eastAsia="zh-CN"/>
        </w:rPr>
      </w:pPr>
      <w:bookmarkStart w:id="371" w:name="_Toc194046860"/>
      <w:bookmarkStart w:id="372" w:name="_Toc202771885"/>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371"/>
      <w:bookmarkEnd w:id="372"/>
    </w:p>
    <w:tbl>
      <w:tblPr>
        <w:tblStyle w:val="15"/>
        <w:tblW w:w="0" w:type="auto"/>
        <w:tblBorders>
          <w:bottom w:val="none" w:sz="0" w:space="0" w:color="auto"/>
        </w:tblBorders>
        <w:tblLook w:val="0000"/>
      </w:tblPr>
      <w:tblGrid>
        <w:gridCol w:w="560"/>
        <w:gridCol w:w="1900"/>
        <w:gridCol w:w="1854"/>
        <w:gridCol w:w="3882"/>
        <w:gridCol w:w="6513"/>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882" w:type="dxa"/>
          </w:tcPr>
          <w:p w:rsidR="00935A2B" w:rsidRDefault="007E4A4B">
            <w:pPr>
              <w:jc w:val="center"/>
              <w:rPr>
                <w:rFonts w:eastAsia="Calibri"/>
                <w:b/>
              </w:rPr>
            </w:pPr>
            <w:r>
              <w:rPr>
                <w:rFonts w:eastAsia="Tahoma"/>
                <w:b/>
              </w:rPr>
              <w:t>Описание вида разрешенного использования</w:t>
            </w:r>
          </w:p>
        </w:tc>
        <w:tc>
          <w:tcPr>
            <w:tcW w:w="6513"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898"/>
        <w:gridCol w:w="1854"/>
        <w:gridCol w:w="3883"/>
        <w:gridCol w:w="6514"/>
      </w:tblGrid>
      <w:tr w:rsidR="00935A2B">
        <w:trPr>
          <w:tblHeader/>
        </w:trPr>
        <w:tc>
          <w:tcPr>
            <w:tcW w:w="560" w:type="dxa"/>
          </w:tcPr>
          <w:p w:rsidR="00935A2B" w:rsidRDefault="007E4A4B">
            <w:pPr>
              <w:jc w:val="center"/>
              <w:rPr>
                <w:rFonts w:eastAsia="Calibri"/>
              </w:rPr>
            </w:pPr>
            <w:r>
              <w:rPr>
                <w:rFonts w:eastAsia="Tahoma"/>
              </w:rPr>
              <w:t>1</w:t>
            </w:r>
          </w:p>
        </w:tc>
        <w:tc>
          <w:tcPr>
            <w:tcW w:w="1898"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83" w:type="dxa"/>
          </w:tcPr>
          <w:p w:rsidR="00935A2B" w:rsidRDefault="007E4A4B">
            <w:pPr>
              <w:jc w:val="center"/>
              <w:rPr>
                <w:rFonts w:eastAsia="Calibri"/>
              </w:rPr>
            </w:pPr>
            <w:r>
              <w:rPr>
                <w:rFonts w:eastAsia="Tahoma"/>
              </w:rPr>
              <w:t>4</w:t>
            </w:r>
          </w:p>
        </w:tc>
        <w:tc>
          <w:tcPr>
            <w:tcW w:w="6514" w:type="dxa"/>
          </w:tcPr>
          <w:p w:rsidR="00935A2B" w:rsidRDefault="007E4A4B">
            <w:pPr>
              <w:jc w:val="center"/>
              <w:rPr>
                <w:rFonts w:eastAsia="Calibri"/>
              </w:rPr>
            </w:pPr>
            <w:r>
              <w:rPr>
                <w:rFonts w:eastAsia="Tahoma"/>
              </w:rPr>
              <w:t>5</w:t>
            </w:r>
          </w:p>
        </w:tc>
      </w:tr>
      <w:tr w:rsidR="00935A2B">
        <w:trPr>
          <w:trHeight w:val="276"/>
        </w:trPr>
        <w:tc>
          <w:tcPr>
            <w:tcW w:w="560" w:type="dxa"/>
            <w:vMerge w:val="restart"/>
          </w:tcPr>
          <w:p w:rsidR="00935A2B" w:rsidRDefault="007E4A4B">
            <w:pPr>
              <w:jc w:val="center"/>
              <w:rPr>
                <w:rFonts w:eastAsia="Calibri"/>
              </w:rPr>
            </w:pPr>
            <w:r>
              <w:rPr>
                <w:rFonts w:eastAsia="Tahoma"/>
              </w:rPr>
              <w:t>1</w:t>
            </w:r>
          </w:p>
        </w:tc>
        <w:tc>
          <w:tcPr>
            <w:tcW w:w="1898" w:type="dxa"/>
            <w:vMerge w:val="restart"/>
          </w:tcPr>
          <w:p w:rsidR="00935A2B" w:rsidRDefault="007E4A4B">
            <w:pPr>
              <w:rPr>
                <w:rFonts w:eastAsia="Calibri"/>
              </w:rPr>
            </w:pPr>
            <w:r>
              <w:rPr>
                <w:rFonts w:eastAsia="Tahoma"/>
              </w:rPr>
              <w:t>Деятельность по особой охране и изучению природы</w:t>
            </w:r>
          </w:p>
        </w:tc>
        <w:tc>
          <w:tcPr>
            <w:tcW w:w="1854" w:type="dxa"/>
            <w:vMerge w:val="restart"/>
          </w:tcPr>
          <w:p w:rsidR="00935A2B" w:rsidRDefault="007E4A4B">
            <w:pPr>
              <w:jc w:val="center"/>
              <w:rPr>
                <w:rFonts w:eastAsia="Calibri"/>
              </w:rPr>
            </w:pPr>
            <w:r>
              <w:rPr>
                <w:rFonts w:eastAsia="Tahoma"/>
              </w:rPr>
              <w:t>9.0</w:t>
            </w:r>
          </w:p>
        </w:tc>
        <w:tc>
          <w:tcPr>
            <w:tcW w:w="3883" w:type="dxa"/>
            <w:vMerge w:val="restart"/>
          </w:tcPr>
          <w:p w:rsidR="00935A2B" w:rsidRDefault="007E4A4B">
            <w:pPr>
              <w:rPr>
                <w:rFonts w:eastAsia="Calibri"/>
              </w:rPr>
            </w:pPr>
            <w:r>
              <w:rPr>
                <w:rFonts w:eastAsia="Tahoma"/>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514" w:type="dxa"/>
            <w:vMerge w:val="restart"/>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935A2B" w:rsidRDefault="007E4A4B">
            <w:pPr>
              <w:rPr>
                <w:rFonts w:eastAsia="Calibri"/>
              </w:rPr>
            </w:pPr>
            <w:r>
              <w:rPr>
                <w:rFonts w:eastAsia="Tahoma"/>
              </w:rPr>
              <w:t>Регламенты не распространяются;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935A2B">
        <w:trPr>
          <w:trHeight w:val="276"/>
        </w:trPr>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3" w:type="dxa"/>
            <w:vMerge/>
          </w:tcPr>
          <w:p w:rsidR="00935A2B" w:rsidRDefault="00935A2B">
            <w:pPr>
              <w:rPr>
                <w:rFonts w:eastAsia="Calibri"/>
              </w:rPr>
            </w:pPr>
          </w:p>
        </w:tc>
        <w:tc>
          <w:tcPr>
            <w:tcW w:w="6514" w:type="dxa"/>
            <w:vMerge w:val="restart"/>
          </w:tcPr>
          <w:p w:rsidR="00935A2B" w:rsidRDefault="007E4A4B">
            <w:pPr>
              <w:rPr>
                <w:rFonts w:eastAsia="Calibri"/>
              </w:rPr>
            </w:pPr>
            <w:r>
              <w:rPr>
                <w:rFonts w:eastAsia="Tahoma"/>
              </w:rPr>
              <w:t>Регламенты не распространяются;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935A2B">
        <w:tc>
          <w:tcPr>
            <w:tcW w:w="560" w:type="dxa"/>
          </w:tcPr>
          <w:p w:rsidR="00935A2B" w:rsidRDefault="007E4A4B">
            <w:pPr>
              <w:jc w:val="center"/>
              <w:rPr>
                <w:rFonts w:eastAsia="Calibri"/>
              </w:rPr>
            </w:pPr>
            <w:r>
              <w:rPr>
                <w:rFonts w:eastAsia="Tahoma"/>
              </w:rPr>
              <w:t>2</w:t>
            </w:r>
          </w:p>
        </w:tc>
        <w:tc>
          <w:tcPr>
            <w:tcW w:w="1898" w:type="dxa"/>
          </w:tcPr>
          <w:p w:rsidR="00935A2B" w:rsidRDefault="007E4A4B">
            <w:pPr>
              <w:rPr>
                <w:rFonts w:eastAsia="Calibri"/>
              </w:rPr>
            </w:pPr>
            <w:r>
              <w:rPr>
                <w:rFonts w:eastAsia="Tahoma"/>
              </w:rPr>
              <w:t>Охрана природных территорий</w:t>
            </w:r>
          </w:p>
        </w:tc>
        <w:tc>
          <w:tcPr>
            <w:tcW w:w="1854" w:type="dxa"/>
          </w:tcPr>
          <w:p w:rsidR="00935A2B" w:rsidRDefault="007E4A4B">
            <w:pPr>
              <w:jc w:val="center"/>
              <w:rPr>
                <w:rFonts w:eastAsia="Calibri"/>
              </w:rPr>
            </w:pPr>
            <w:r>
              <w:rPr>
                <w:rFonts w:eastAsia="Tahoma"/>
              </w:rPr>
              <w:t>9.1</w:t>
            </w:r>
          </w:p>
        </w:tc>
        <w:tc>
          <w:tcPr>
            <w:tcW w:w="3883" w:type="dxa"/>
          </w:tcPr>
          <w:p w:rsidR="00935A2B" w:rsidRDefault="007E4A4B">
            <w:pPr>
              <w:rPr>
                <w:rFonts w:eastAsia="Calibri"/>
              </w:rPr>
            </w:pPr>
            <w:r>
              <w:rPr>
                <w:rFonts w:eastAsia="Tahoma"/>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w:t>
            </w:r>
            <w:r>
              <w:rPr>
                <w:rFonts w:eastAsia="Tahoma"/>
              </w:rPr>
              <w:lastRenderedPageBreak/>
              <w:t xml:space="preserve">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514"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lastRenderedPageBreak/>
              <w:t>3</w:t>
            </w:r>
          </w:p>
        </w:tc>
        <w:tc>
          <w:tcPr>
            <w:tcW w:w="1898" w:type="dxa"/>
          </w:tcPr>
          <w:p w:rsidR="00935A2B" w:rsidRDefault="007E4A4B">
            <w:pPr>
              <w:rPr>
                <w:rFonts w:eastAsia="Calibri"/>
              </w:rPr>
            </w:pPr>
            <w:r>
              <w:rPr>
                <w:rFonts w:eastAsia="Tahoma"/>
              </w:rPr>
              <w:t>Общее пользование водными объектами</w:t>
            </w:r>
          </w:p>
        </w:tc>
        <w:tc>
          <w:tcPr>
            <w:tcW w:w="1854" w:type="dxa"/>
          </w:tcPr>
          <w:p w:rsidR="00935A2B" w:rsidRDefault="007E4A4B">
            <w:pPr>
              <w:jc w:val="center"/>
              <w:rPr>
                <w:rFonts w:eastAsia="Calibri"/>
              </w:rPr>
            </w:pPr>
            <w:r>
              <w:rPr>
                <w:rFonts w:eastAsia="Tahoma"/>
              </w:rPr>
              <w:t>11.1</w:t>
            </w:r>
          </w:p>
        </w:tc>
        <w:tc>
          <w:tcPr>
            <w:tcW w:w="3883" w:type="dxa"/>
          </w:tcPr>
          <w:p w:rsidR="00935A2B" w:rsidRDefault="007E4A4B">
            <w:pPr>
              <w:rPr>
                <w:rFonts w:eastAsia="Calibri"/>
              </w:rPr>
            </w:pPr>
            <w:r>
              <w:rPr>
                <w:rFonts w:eastAsia="Tahoma"/>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514" w:type="dxa"/>
            <w:vMerge w:val="restart"/>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t>4</w:t>
            </w:r>
          </w:p>
        </w:tc>
        <w:tc>
          <w:tcPr>
            <w:tcW w:w="1898" w:type="dxa"/>
          </w:tcPr>
          <w:p w:rsidR="00935A2B" w:rsidRDefault="007E4A4B">
            <w:pPr>
              <w:rPr>
                <w:rFonts w:eastAsia="Calibri"/>
              </w:rPr>
            </w:pPr>
            <w:r>
              <w:rPr>
                <w:rFonts w:eastAsia="Tahoma"/>
              </w:rPr>
              <w:t>Специальное пользование водными объектами</w:t>
            </w:r>
          </w:p>
        </w:tc>
        <w:tc>
          <w:tcPr>
            <w:tcW w:w="1854" w:type="dxa"/>
          </w:tcPr>
          <w:p w:rsidR="00935A2B" w:rsidRDefault="007E4A4B">
            <w:pPr>
              <w:jc w:val="center"/>
              <w:rPr>
                <w:rFonts w:eastAsia="Calibri"/>
              </w:rPr>
            </w:pPr>
            <w:r>
              <w:rPr>
                <w:rFonts w:eastAsia="Tahoma"/>
              </w:rPr>
              <w:t>11.2</w:t>
            </w:r>
          </w:p>
        </w:tc>
        <w:tc>
          <w:tcPr>
            <w:tcW w:w="3883" w:type="dxa"/>
          </w:tcPr>
          <w:p w:rsidR="00935A2B" w:rsidRDefault="007E4A4B">
            <w:pPr>
              <w:rPr>
                <w:rFonts w:eastAsia="Calibri"/>
              </w:rPr>
            </w:pPr>
            <w:r>
              <w:rPr>
                <w:rFonts w:eastAsia="Tahoma"/>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w:t>
            </w:r>
            <w:r>
              <w:rPr>
                <w:rFonts w:eastAsia="Tahoma"/>
              </w:rPr>
              <w:lastRenderedPageBreak/>
              <w:t>дноуглубительных, взрывных, буровых и других работ, связанных с изменением дна и берегов водных объектов)</w:t>
            </w:r>
          </w:p>
        </w:tc>
        <w:tc>
          <w:tcPr>
            <w:tcW w:w="6514" w:type="dxa"/>
            <w:vMerge/>
          </w:tcPr>
          <w:p w:rsidR="00935A2B" w:rsidRDefault="00935A2B">
            <w:pPr>
              <w:rPr>
                <w:rFonts w:eastAsia="Calibri"/>
              </w:rPr>
            </w:pPr>
          </w:p>
        </w:tc>
      </w:tr>
    </w:tbl>
    <w:p w:rsidR="00935A2B" w:rsidRDefault="007E4A4B">
      <w:pPr>
        <w:keepNext/>
        <w:keepLines/>
        <w:spacing w:before="200"/>
        <w:ind w:firstLine="709"/>
        <w:outlineLvl w:val="1"/>
        <w:rPr>
          <w:b/>
          <w:bCs/>
          <w:sz w:val="28"/>
          <w:szCs w:val="28"/>
          <w:lang w:val="zh-CN"/>
        </w:rPr>
      </w:pPr>
      <w:bookmarkStart w:id="373" w:name="_Toc194046861"/>
      <w:bookmarkStart w:id="374" w:name="_Toc202771886"/>
      <w:r>
        <w:rPr>
          <w:rFonts w:eastAsia="Tahoma"/>
          <w:b/>
          <w:bCs/>
          <w:sz w:val="28"/>
          <w:szCs w:val="28"/>
          <w:lang w:val="zh-CN"/>
        </w:rPr>
        <w:lastRenderedPageBreak/>
        <w:t>Особенности применения градостроительного регламента</w:t>
      </w:r>
      <w:bookmarkEnd w:id="373"/>
      <w:bookmarkEnd w:id="374"/>
    </w:p>
    <w:p w:rsidR="00935A2B" w:rsidRDefault="007E4A4B">
      <w:pPr>
        <w:ind w:firstLine="709"/>
        <w:jc w:val="both"/>
        <w:rPr>
          <w:rFonts w:eastAsia="Tahoma"/>
          <w:sz w:val="28"/>
          <w:szCs w:val="28"/>
          <w:lang w:val="zh-CN"/>
        </w:rPr>
      </w:pPr>
      <w:r>
        <w:rPr>
          <w:rFonts w:eastAsia="Tahoma"/>
          <w:sz w:val="28"/>
          <w:szCs w:val="28"/>
          <w:lang w:val="zh-CN"/>
        </w:rPr>
        <w:t>Рекреационные зоны предназначены для организации массового отдыха населения, улучшения экологической обстановки поселения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городов, сельских поселений.</w:t>
      </w:r>
    </w:p>
    <w:p w:rsidR="00935A2B" w:rsidRDefault="007E4A4B">
      <w:pPr>
        <w:ind w:firstLine="709"/>
        <w:jc w:val="both"/>
        <w:rPr>
          <w:rFonts w:eastAsia="Tahoma"/>
          <w:sz w:val="28"/>
          <w:szCs w:val="28"/>
          <w:lang w:val="zh-CN"/>
        </w:rPr>
      </w:pPr>
      <w:r>
        <w:rPr>
          <w:rFonts w:eastAsia="Tahoma"/>
          <w:sz w:val="28"/>
          <w:szCs w:val="28"/>
          <w:lang w:val="zh-CN"/>
        </w:rPr>
        <w:t>Рекреационные зоны формируются на землях общего пользования (парки, сады, скверы, бульвары и другие озелененные территории общего пользования).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935A2B" w:rsidRDefault="007E4A4B">
      <w:pPr>
        <w:ind w:firstLine="709"/>
        <w:jc w:val="both"/>
        <w:rPr>
          <w:rFonts w:eastAsia="Tahoma"/>
          <w:sz w:val="28"/>
          <w:szCs w:val="28"/>
          <w:lang w:val="zh-CN"/>
        </w:rPr>
      </w:pPr>
      <w:r>
        <w:rPr>
          <w:rFonts w:eastAsia="Tahoma"/>
          <w:sz w:val="28"/>
          <w:szCs w:val="28"/>
          <w:lang w:val="zh-CN"/>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935A2B" w:rsidRDefault="007E4A4B">
      <w:pPr>
        <w:ind w:firstLine="709"/>
        <w:jc w:val="both"/>
        <w:rPr>
          <w:rFonts w:eastAsia="Tahoma"/>
          <w:sz w:val="28"/>
          <w:szCs w:val="28"/>
          <w:lang w:val="zh-CN"/>
        </w:rPr>
      </w:pPr>
      <w:r>
        <w:rPr>
          <w:rFonts w:eastAsia="Tahoma"/>
          <w:sz w:val="28"/>
          <w:szCs w:val="28"/>
          <w:lang w:val="zh-CN"/>
        </w:rPr>
        <w:t>В поселениях необходимо предусматривать непрерывную систему озелененных территорий и других открытых пространств.</w:t>
      </w:r>
      <w:r>
        <w:rPr>
          <w:rFonts w:eastAsia="Tahoma"/>
          <w:sz w:val="28"/>
          <w:szCs w:val="28"/>
          <w:lang w:val="zh-CN"/>
        </w:rPr>
        <w:br/>
      </w:r>
      <w:r>
        <w:rPr>
          <w:rFonts w:eastAsia="Tahoma"/>
          <w:sz w:val="28"/>
          <w:szCs w:val="28"/>
        </w:rPr>
        <w:tab/>
      </w:r>
      <w:r>
        <w:rPr>
          <w:rFonts w:eastAsia="Tahoma"/>
          <w:sz w:val="28"/>
          <w:szCs w:val="28"/>
          <w:lang w:val="zh-CN"/>
        </w:rPr>
        <w:t>На озелененных территориях нормируются:</w:t>
      </w:r>
    </w:p>
    <w:p w:rsidR="00935A2B" w:rsidRDefault="007E4A4B">
      <w:pPr>
        <w:ind w:firstLine="709"/>
        <w:jc w:val="both"/>
        <w:rPr>
          <w:rFonts w:eastAsia="Tahoma"/>
          <w:sz w:val="28"/>
          <w:szCs w:val="28"/>
          <w:lang w:val="zh-CN"/>
        </w:rPr>
      </w:pPr>
      <w:r>
        <w:rPr>
          <w:rFonts w:eastAsia="Tahoma"/>
          <w:sz w:val="28"/>
          <w:szCs w:val="28"/>
          <w:lang w:val="zh-CN"/>
        </w:rPr>
        <w:t>- соотношение территорий, занятых зелеными насаждениями, элементами благоустройства, сооружениями и застройкой;</w:t>
      </w:r>
    </w:p>
    <w:p w:rsidR="00935A2B" w:rsidRDefault="007E4A4B">
      <w:pPr>
        <w:ind w:firstLine="709"/>
        <w:jc w:val="both"/>
        <w:rPr>
          <w:rFonts w:eastAsia="Tahoma"/>
          <w:sz w:val="28"/>
          <w:szCs w:val="28"/>
          <w:lang w:val="zh-CN"/>
        </w:rPr>
      </w:pPr>
      <w:r>
        <w:rPr>
          <w:rFonts w:eastAsia="Tahoma"/>
          <w:sz w:val="28"/>
          <w:szCs w:val="28"/>
          <w:lang w:val="zh-CN"/>
        </w:rPr>
        <w:t>- габариты допускаемой застройки и ее назначение;</w:t>
      </w:r>
    </w:p>
    <w:p w:rsidR="00935A2B" w:rsidRDefault="007E4A4B">
      <w:pPr>
        <w:ind w:firstLine="709"/>
        <w:jc w:val="both"/>
        <w:rPr>
          <w:rFonts w:eastAsia="Tahoma"/>
          <w:sz w:val="28"/>
          <w:szCs w:val="28"/>
          <w:lang w:val="zh-CN"/>
        </w:rPr>
      </w:pPr>
      <w:r>
        <w:rPr>
          <w:rFonts w:eastAsia="Tahoma"/>
          <w:sz w:val="28"/>
          <w:szCs w:val="28"/>
          <w:lang w:val="zh-CN"/>
        </w:rPr>
        <w:t>- расстояния от зеленых насаждений до зданий, сооружений, коммуникаций.</w:t>
      </w:r>
    </w:p>
    <w:p w:rsidR="00935A2B" w:rsidRDefault="007E4A4B">
      <w:pPr>
        <w:ind w:firstLine="709"/>
        <w:jc w:val="both"/>
        <w:rPr>
          <w:rFonts w:eastAsia="Tahoma"/>
          <w:sz w:val="28"/>
          <w:szCs w:val="28"/>
          <w:lang w:val="zh-CN"/>
        </w:rPr>
      </w:pPr>
      <w:r>
        <w:rPr>
          <w:rFonts w:eastAsia="Tahoma"/>
          <w:sz w:val="28"/>
          <w:szCs w:val="28"/>
          <w:lang w:val="zh-CN"/>
        </w:rPr>
        <w:t>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p w:rsidR="00935A2B" w:rsidRDefault="007E4A4B">
      <w:pPr>
        <w:ind w:firstLine="709"/>
        <w:jc w:val="both"/>
        <w:rPr>
          <w:rFonts w:eastAsia="Tahoma"/>
          <w:sz w:val="28"/>
          <w:szCs w:val="28"/>
          <w:lang w:val="zh-CN"/>
        </w:rPr>
      </w:pPr>
      <w:r>
        <w:rPr>
          <w:rFonts w:eastAsia="Tahoma"/>
          <w:sz w:val="28"/>
          <w:szCs w:val="28"/>
          <w:lang w:val="zh-CN"/>
        </w:rPr>
        <w:t>Озелененные территории общего пользования</w:t>
      </w:r>
    </w:p>
    <w:p w:rsidR="00935A2B" w:rsidRDefault="007E4A4B">
      <w:pPr>
        <w:ind w:firstLine="709"/>
        <w:jc w:val="both"/>
        <w:rPr>
          <w:rFonts w:eastAsia="Tahoma"/>
          <w:sz w:val="28"/>
          <w:szCs w:val="28"/>
          <w:lang w:val="zh-CN"/>
        </w:rPr>
      </w:pPr>
      <w:r>
        <w:rPr>
          <w:rFonts w:eastAsia="Tahoma"/>
          <w:sz w:val="28"/>
          <w:szCs w:val="28"/>
          <w:lang w:val="zh-CN"/>
        </w:rPr>
        <w:t>Площадь озелененных территорий общего пользования - парков, садов, бульваров, скверов, размещаемых на селитебной территории поселений, следует в соответствии с требованиями местных нормативов градостроительного проектирования Шедокского сельского поселения.</w:t>
      </w:r>
    </w:p>
    <w:p w:rsidR="00935A2B" w:rsidRDefault="007E4A4B">
      <w:pPr>
        <w:ind w:firstLine="709"/>
        <w:jc w:val="both"/>
        <w:rPr>
          <w:rFonts w:eastAsia="Tahoma"/>
          <w:sz w:val="28"/>
          <w:szCs w:val="28"/>
          <w:lang w:val="zh-CN"/>
        </w:rPr>
      </w:pPr>
      <w:r>
        <w:rPr>
          <w:rFonts w:eastAsia="Tahoma"/>
          <w:sz w:val="28"/>
          <w:szCs w:val="28"/>
          <w:lang w:val="zh-CN"/>
        </w:rPr>
        <w:lastRenderedPageBreak/>
        <w:t>В структуре озелененных территорий общего пользования крупные парки и лесопарки шириной 0,5 км и более должны составлять не менее 10 процентов.</w:t>
      </w:r>
    </w:p>
    <w:p w:rsidR="00935A2B" w:rsidRDefault="007E4A4B">
      <w:pPr>
        <w:ind w:firstLine="709"/>
        <w:jc w:val="both"/>
        <w:rPr>
          <w:rFonts w:eastAsia="Tahoma"/>
          <w:sz w:val="28"/>
          <w:szCs w:val="28"/>
          <w:lang w:val="zh-CN"/>
        </w:rPr>
      </w:pPr>
      <w:r>
        <w:rPr>
          <w:rFonts w:eastAsia="Tahoma"/>
          <w:sz w:val="28"/>
          <w:szCs w:val="28"/>
          <w:lang w:val="zh-C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935A2B" w:rsidRDefault="007E4A4B">
      <w:pPr>
        <w:ind w:firstLine="709"/>
        <w:jc w:val="both"/>
        <w:rPr>
          <w:rFonts w:eastAsia="Tahoma"/>
          <w:sz w:val="28"/>
          <w:szCs w:val="28"/>
          <w:lang w:val="zh-CN"/>
        </w:rPr>
      </w:pPr>
      <w:r>
        <w:rPr>
          <w:rFonts w:eastAsia="Tahoma"/>
          <w:sz w:val="28"/>
          <w:szCs w:val="28"/>
          <w:lang w:val="zh-CN"/>
        </w:rPr>
        <w:t>Минимальные размеры площади в гектарах принимаются:</w:t>
      </w:r>
    </w:p>
    <w:p w:rsidR="00935A2B" w:rsidRDefault="007E4A4B">
      <w:pPr>
        <w:ind w:firstLine="709"/>
        <w:jc w:val="both"/>
        <w:rPr>
          <w:rFonts w:eastAsia="Tahoma"/>
          <w:sz w:val="28"/>
          <w:szCs w:val="28"/>
          <w:lang w:val="zh-CN"/>
        </w:rPr>
      </w:pPr>
      <w:r>
        <w:rPr>
          <w:rFonts w:eastAsia="Tahoma"/>
          <w:sz w:val="28"/>
          <w:szCs w:val="28"/>
          <w:lang w:val="zh-CN"/>
        </w:rPr>
        <w:t>городских парков -15;</w:t>
      </w:r>
    </w:p>
    <w:p w:rsidR="00935A2B" w:rsidRDefault="007E4A4B">
      <w:pPr>
        <w:ind w:firstLine="709"/>
        <w:jc w:val="both"/>
        <w:rPr>
          <w:rFonts w:eastAsia="Tahoma"/>
          <w:sz w:val="28"/>
          <w:szCs w:val="28"/>
          <w:lang w:val="zh-CN"/>
        </w:rPr>
      </w:pPr>
      <w:r>
        <w:rPr>
          <w:rFonts w:eastAsia="Tahoma"/>
          <w:sz w:val="28"/>
          <w:szCs w:val="28"/>
          <w:lang w:val="zh-CN"/>
        </w:rPr>
        <w:t>парков планировочных районов (жилых районов) - 10;</w:t>
      </w:r>
    </w:p>
    <w:p w:rsidR="00935A2B" w:rsidRDefault="007E4A4B">
      <w:pPr>
        <w:ind w:firstLine="709"/>
        <w:jc w:val="both"/>
        <w:rPr>
          <w:rFonts w:eastAsia="Tahoma"/>
          <w:sz w:val="28"/>
          <w:szCs w:val="28"/>
          <w:lang w:val="zh-CN"/>
        </w:rPr>
      </w:pPr>
      <w:r>
        <w:rPr>
          <w:rFonts w:eastAsia="Tahoma"/>
          <w:sz w:val="28"/>
          <w:szCs w:val="28"/>
          <w:lang w:val="zh-CN"/>
        </w:rPr>
        <w:t>садов жилых зон (микрорайонов) - 3;</w:t>
      </w:r>
    </w:p>
    <w:p w:rsidR="00935A2B" w:rsidRDefault="007E4A4B">
      <w:pPr>
        <w:ind w:firstLine="709"/>
        <w:jc w:val="both"/>
        <w:rPr>
          <w:rFonts w:eastAsia="Tahoma"/>
          <w:sz w:val="28"/>
          <w:szCs w:val="28"/>
          <w:lang w:val="zh-CN"/>
        </w:rPr>
      </w:pPr>
      <w:r>
        <w:rPr>
          <w:rFonts w:eastAsia="Tahoma"/>
          <w:sz w:val="28"/>
          <w:szCs w:val="28"/>
          <w:lang w:val="zh-CN"/>
        </w:rPr>
        <w:t>скверов - 0,5.</w:t>
      </w:r>
    </w:p>
    <w:p w:rsidR="00935A2B" w:rsidRDefault="007E4A4B">
      <w:pPr>
        <w:ind w:firstLine="709"/>
        <w:jc w:val="both"/>
        <w:rPr>
          <w:rFonts w:eastAsia="Tahoma"/>
          <w:sz w:val="28"/>
          <w:szCs w:val="28"/>
          <w:lang w:val="zh-CN"/>
        </w:rPr>
      </w:pPr>
      <w:r>
        <w:rPr>
          <w:rFonts w:eastAsia="Tahoma"/>
          <w:sz w:val="28"/>
          <w:szCs w:val="28"/>
          <w:lang w:val="zh-C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935A2B" w:rsidRDefault="007E4A4B">
      <w:pPr>
        <w:ind w:firstLine="709"/>
        <w:jc w:val="both"/>
        <w:rPr>
          <w:rFonts w:eastAsia="Tahoma"/>
          <w:sz w:val="28"/>
          <w:szCs w:val="28"/>
          <w:lang w:val="zh-CN"/>
        </w:rPr>
      </w:pPr>
      <w:r>
        <w:rPr>
          <w:rFonts w:eastAsia="Tahoma"/>
          <w:sz w:val="28"/>
          <w:szCs w:val="28"/>
          <w:lang w:val="zh-CN"/>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935A2B" w:rsidRDefault="007E4A4B">
      <w:pPr>
        <w:ind w:firstLine="709"/>
        <w:jc w:val="both"/>
        <w:rPr>
          <w:rFonts w:eastAsia="Tahoma"/>
          <w:sz w:val="28"/>
          <w:szCs w:val="28"/>
          <w:lang w:val="zh-CN"/>
        </w:rPr>
      </w:pPr>
      <w:r>
        <w:rPr>
          <w:rFonts w:eastAsia="Tahoma"/>
          <w:sz w:val="28"/>
          <w:szCs w:val="28"/>
          <w:lang w:val="zh-CN"/>
        </w:rPr>
        <w:t>Соотношение элементов территории парка следует принимать в процентах от общей площади парка:</w:t>
      </w:r>
    </w:p>
    <w:p w:rsidR="00935A2B" w:rsidRDefault="007E4A4B">
      <w:pPr>
        <w:ind w:firstLine="709"/>
        <w:jc w:val="both"/>
        <w:rPr>
          <w:rFonts w:eastAsia="Tahoma"/>
          <w:sz w:val="28"/>
          <w:szCs w:val="28"/>
          <w:lang w:val="zh-CN"/>
        </w:rPr>
      </w:pPr>
      <w:r>
        <w:rPr>
          <w:rFonts w:eastAsia="Tahoma"/>
          <w:sz w:val="28"/>
          <w:szCs w:val="28"/>
          <w:lang w:val="zh-CN"/>
        </w:rPr>
        <w:t>аллеи, дороги, площадки - 10 - 15;</w:t>
      </w:r>
    </w:p>
    <w:p w:rsidR="00935A2B" w:rsidRDefault="007E4A4B">
      <w:pPr>
        <w:ind w:firstLine="709"/>
        <w:jc w:val="both"/>
        <w:rPr>
          <w:rFonts w:eastAsia="Tahoma"/>
          <w:sz w:val="28"/>
          <w:szCs w:val="28"/>
          <w:lang w:val="zh-CN"/>
        </w:rPr>
      </w:pPr>
      <w:r>
        <w:rPr>
          <w:rFonts w:eastAsia="Tahoma"/>
          <w:sz w:val="28"/>
          <w:szCs w:val="28"/>
          <w:lang w:val="zh-CN"/>
        </w:rPr>
        <w:t>площадки - 8 - 12;</w:t>
      </w:r>
    </w:p>
    <w:p w:rsidR="00935A2B" w:rsidRDefault="007E4A4B">
      <w:pPr>
        <w:ind w:firstLine="709"/>
        <w:jc w:val="both"/>
        <w:rPr>
          <w:rFonts w:eastAsia="Tahoma"/>
          <w:sz w:val="28"/>
          <w:szCs w:val="28"/>
          <w:lang w:val="zh-CN"/>
        </w:rPr>
      </w:pPr>
      <w:r>
        <w:rPr>
          <w:rFonts w:eastAsia="Tahoma"/>
          <w:sz w:val="28"/>
          <w:szCs w:val="28"/>
          <w:lang w:val="zh-CN"/>
        </w:rPr>
        <w:t>здания и сооружения - 5 - 7.</w:t>
      </w:r>
    </w:p>
    <w:p w:rsidR="00935A2B" w:rsidRDefault="007E4A4B">
      <w:pPr>
        <w:ind w:firstLine="709"/>
        <w:jc w:val="both"/>
        <w:rPr>
          <w:rFonts w:eastAsia="Tahoma"/>
          <w:sz w:val="28"/>
          <w:szCs w:val="28"/>
          <w:lang w:val="zh-CN"/>
        </w:rPr>
      </w:pPr>
      <w:r>
        <w:rPr>
          <w:rFonts w:eastAsia="Tahoma"/>
          <w:sz w:val="28"/>
          <w:szCs w:val="28"/>
          <w:lang w:val="zh-CN"/>
        </w:rPr>
        <w:t>Функциональная организация территории парка определяется проектом в зависимости от специализации.</w:t>
      </w:r>
    </w:p>
    <w:p w:rsidR="00935A2B" w:rsidRDefault="007E4A4B">
      <w:pPr>
        <w:ind w:firstLine="709"/>
        <w:jc w:val="both"/>
        <w:rPr>
          <w:rFonts w:eastAsia="Tahoma"/>
          <w:sz w:val="28"/>
          <w:szCs w:val="28"/>
          <w:lang w:val="zh-CN"/>
        </w:rPr>
      </w:pPr>
      <w:r>
        <w:rPr>
          <w:rFonts w:eastAsia="Tahoma"/>
          <w:sz w:val="28"/>
          <w:szCs w:val="28"/>
          <w:lang w:val="zh-CN"/>
        </w:rPr>
        <w:t>Время доступности должно составлять не более:</w:t>
      </w:r>
    </w:p>
    <w:p w:rsidR="00935A2B" w:rsidRDefault="007E4A4B">
      <w:pPr>
        <w:ind w:firstLine="709"/>
        <w:jc w:val="both"/>
        <w:rPr>
          <w:rFonts w:eastAsia="Tahoma"/>
          <w:sz w:val="28"/>
          <w:szCs w:val="28"/>
          <w:lang w:val="zh-CN"/>
        </w:rPr>
      </w:pPr>
      <w:r>
        <w:rPr>
          <w:rFonts w:eastAsia="Tahoma"/>
          <w:sz w:val="28"/>
          <w:szCs w:val="28"/>
          <w:lang w:val="zh-CN"/>
        </w:rPr>
        <w:t>для городских парков - 20 минут;</w:t>
      </w:r>
    </w:p>
    <w:p w:rsidR="00935A2B" w:rsidRDefault="007E4A4B">
      <w:pPr>
        <w:ind w:firstLine="709"/>
        <w:jc w:val="both"/>
        <w:rPr>
          <w:rFonts w:eastAsia="Tahoma"/>
          <w:sz w:val="28"/>
          <w:szCs w:val="28"/>
          <w:lang w:val="zh-CN"/>
        </w:rPr>
      </w:pPr>
      <w:r>
        <w:rPr>
          <w:rFonts w:eastAsia="Tahoma"/>
          <w:sz w:val="28"/>
          <w:szCs w:val="28"/>
          <w:lang w:val="zh-CN"/>
        </w:rPr>
        <w:t>для парков планировочных районов - 15 минут или 1200 м.</w:t>
      </w:r>
    </w:p>
    <w:p w:rsidR="00935A2B" w:rsidRDefault="007E4A4B">
      <w:pPr>
        <w:ind w:firstLine="709"/>
        <w:jc w:val="both"/>
        <w:rPr>
          <w:rFonts w:eastAsia="Tahoma"/>
          <w:sz w:val="28"/>
          <w:szCs w:val="28"/>
          <w:lang w:val="zh-CN"/>
        </w:rPr>
      </w:pPr>
      <w:r>
        <w:rPr>
          <w:rFonts w:eastAsia="Tahoma"/>
          <w:sz w:val="28"/>
          <w:szCs w:val="28"/>
          <w:lang w:val="zh-CN"/>
        </w:rPr>
        <w:t>Расстояние между жилой застройкой и ближним краем паркового массива должно быть не менее 30 м.</w:t>
      </w:r>
    </w:p>
    <w:p w:rsidR="00935A2B" w:rsidRDefault="007E4A4B">
      <w:pPr>
        <w:ind w:firstLine="709"/>
        <w:jc w:val="both"/>
        <w:rPr>
          <w:rFonts w:eastAsia="Tahoma"/>
          <w:sz w:val="28"/>
          <w:szCs w:val="28"/>
          <w:lang w:val="zh-CN"/>
        </w:rPr>
      </w:pPr>
      <w:r>
        <w:rPr>
          <w:rFonts w:eastAsia="Tahoma"/>
          <w:sz w:val="28"/>
          <w:szCs w:val="28"/>
          <w:lang w:val="zh-C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935A2B" w:rsidRDefault="007E4A4B">
      <w:pPr>
        <w:ind w:firstLine="709"/>
        <w:jc w:val="both"/>
        <w:rPr>
          <w:rFonts w:eastAsia="Tahoma"/>
          <w:sz w:val="28"/>
          <w:szCs w:val="28"/>
          <w:lang w:val="zh-CN"/>
        </w:rPr>
      </w:pPr>
      <w:r>
        <w:rPr>
          <w:rFonts w:eastAsia="Tahoma"/>
          <w:sz w:val="28"/>
          <w:szCs w:val="28"/>
          <w:lang w:val="zh-CN"/>
        </w:rPr>
        <w:lastRenderedPageBreak/>
        <w:t>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 Размеры земельных участков автостоянок на одно место должны быть:</w:t>
      </w:r>
    </w:p>
    <w:p w:rsidR="00935A2B" w:rsidRDefault="007E4A4B">
      <w:pPr>
        <w:ind w:firstLine="709"/>
        <w:jc w:val="both"/>
        <w:rPr>
          <w:rFonts w:eastAsia="Tahoma"/>
          <w:sz w:val="28"/>
          <w:szCs w:val="28"/>
          <w:lang w:val="zh-CN"/>
        </w:rPr>
      </w:pPr>
      <w:r>
        <w:rPr>
          <w:rFonts w:eastAsia="Tahoma"/>
          <w:sz w:val="28"/>
          <w:szCs w:val="28"/>
          <w:lang w:val="zh-CN"/>
        </w:rPr>
        <w:t>для легковых автомобилей - 25 кв. м;</w:t>
      </w:r>
    </w:p>
    <w:p w:rsidR="00935A2B" w:rsidRDefault="007E4A4B">
      <w:pPr>
        <w:ind w:firstLine="709"/>
        <w:jc w:val="both"/>
        <w:rPr>
          <w:rFonts w:eastAsia="Tahoma"/>
          <w:sz w:val="28"/>
          <w:szCs w:val="28"/>
          <w:lang w:val="zh-CN"/>
        </w:rPr>
      </w:pPr>
      <w:r>
        <w:rPr>
          <w:rFonts w:eastAsia="Tahoma"/>
          <w:sz w:val="28"/>
          <w:szCs w:val="28"/>
          <w:lang w:val="zh-CN"/>
        </w:rPr>
        <w:t>для автобусов - 40 кв. м;</w:t>
      </w:r>
    </w:p>
    <w:p w:rsidR="00935A2B" w:rsidRDefault="007E4A4B">
      <w:pPr>
        <w:ind w:firstLine="709"/>
        <w:jc w:val="both"/>
        <w:rPr>
          <w:rFonts w:eastAsia="Tahoma"/>
          <w:sz w:val="28"/>
          <w:szCs w:val="28"/>
          <w:lang w:val="zh-CN"/>
        </w:rPr>
      </w:pPr>
      <w:r>
        <w:rPr>
          <w:rFonts w:eastAsia="Tahoma"/>
          <w:sz w:val="28"/>
          <w:szCs w:val="28"/>
          <w:lang w:val="zh-CN"/>
        </w:rPr>
        <w:t>для велосипедов - 0,9 кв. м.</w:t>
      </w:r>
    </w:p>
    <w:p w:rsidR="00935A2B" w:rsidRDefault="007E4A4B">
      <w:pPr>
        <w:ind w:firstLine="709"/>
        <w:jc w:val="both"/>
        <w:rPr>
          <w:rFonts w:eastAsia="Tahoma"/>
          <w:sz w:val="28"/>
          <w:szCs w:val="28"/>
          <w:lang w:val="zh-CN"/>
        </w:rPr>
      </w:pPr>
      <w:r>
        <w:rPr>
          <w:rFonts w:eastAsia="Tahoma"/>
          <w:sz w:val="28"/>
          <w:szCs w:val="28"/>
          <w:lang w:val="zh-CN"/>
        </w:rPr>
        <w:t>В указанные размеры не входит площадь подъездов и разделительных полос зеленых насаждений.</w:t>
      </w:r>
    </w:p>
    <w:p w:rsidR="00935A2B" w:rsidRDefault="007E4A4B">
      <w:pPr>
        <w:ind w:firstLine="709"/>
        <w:jc w:val="both"/>
        <w:rPr>
          <w:rFonts w:eastAsia="Tahoma"/>
          <w:sz w:val="28"/>
          <w:szCs w:val="28"/>
          <w:lang w:val="zh-CN"/>
        </w:rPr>
      </w:pPr>
      <w:r>
        <w:rPr>
          <w:rFonts w:eastAsia="Tahoma"/>
          <w:sz w:val="28"/>
          <w:szCs w:val="28"/>
          <w:lang w:val="zh-CN"/>
        </w:rPr>
        <w:t>Расчетное число единовременных посетителей территории парков, лесопарков, лесов, зеленых зон следует принимать не более:</w:t>
      </w:r>
    </w:p>
    <w:p w:rsidR="00935A2B" w:rsidRDefault="007E4A4B">
      <w:pPr>
        <w:ind w:firstLine="709"/>
        <w:jc w:val="both"/>
        <w:rPr>
          <w:rFonts w:eastAsia="Tahoma"/>
          <w:sz w:val="28"/>
          <w:szCs w:val="28"/>
          <w:lang w:val="zh-CN"/>
        </w:rPr>
      </w:pPr>
      <w:r>
        <w:rPr>
          <w:rFonts w:eastAsia="Tahoma"/>
          <w:sz w:val="28"/>
          <w:szCs w:val="28"/>
          <w:lang w:val="zh-CN"/>
        </w:rPr>
        <w:t>для городских парков - 100 чел./га;</w:t>
      </w:r>
    </w:p>
    <w:p w:rsidR="00935A2B" w:rsidRDefault="007E4A4B">
      <w:pPr>
        <w:ind w:firstLine="709"/>
        <w:jc w:val="both"/>
        <w:rPr>
          <w:rFonts w:eastAsia="Tahoma"/>
          <w:sz w:val="28"/>
          <w:szCs w:val="28"/>
          <w:lang w:val="zh-CN"/>
        </w:rPr>
      </w:pPr>
      <w:r>
        <w:rPr>
          <w:rFonts w:eastAsia="Tahoma"/>
          <w:sz w:val="28"/>
          <w:szCs w:val="28"/>
          <w:lang w:val="zh-CN"/>
        </w:rPr>
        <w:t>для парков зон отдыха - 70 чел./га;</w:t>
      </w:r>
    </w:p>
    <w:p w:rsidR="00935A2B" w:rsidRDefault="007E4A4B">
      <w:pPr>
        <w:ind w:firstLine="709"/>
        <w:jc w:val="both"/>
        <w:rPr>
          <w:rFonts w:eastAsia="Tahoma"/>
          <w:sz w:val="28"/>
          <w:szCs w:val="28"/>
          <w:lang w:val="zh-CN"/>
        </w:rPr>
      </w:pPr>
      <w:r>
        <w:rPr>
          <w:rFonts w:eastAsia="Tahoma"/>
          <w:sz w:val="28"/>
          <w:szCs w:val="28"/>
          <w:lang w:val="zh-CN"/>
        </w:rPr>
        <w:t>для лесопарков - 10 чел./га;</w:t>
      </w:r>
    </w:p>
    <w:p w:rsidR="00935A2B" w:rsidRDefault="007E4A4B">
      <w:pPr>
        <w:ind w:firstLine="709"/>
        <w:jc w:val="both"/>
        <w:rPr>
          <w:rFonts w:eastAsia="Tahoma"/>
          <w:sz w:val="28"/>
          <w:szCs w:val="28"/>
          <w:lang w:val="zh-CN"/>
        </w:rPr>
      </w:pPr>
      <w:r>
        <w:rPr>
          <w:rFonts w:eastAsia="Tahoma"/>
          <w:sz w:val="28"/>
          <w:szCs w:val="28"/>
          <w:lang w:val="zh-CN"/>
        </w:rPr>
        <w:t>для лесов - 1 - 3 чел./га.</w:t>
      </w:r>
    </w:p>
    <w:p w:rsidR="00935A2B" w:rsidRDefault="007E4A4B">
      <w:pPr>
        <w:ind w:firstLine="709"/>
        <w:jc w:val="both"/>
        <w:rPr>
          <w:rFonts w:eastAsia="Tahoma"/>
          <w:sz w:val="28"/>
          <w:szCs w:val="28"/>
          <w:lang w:val="zh-CN"/>
        </w:rPr>
      </w:pPr>
      <w:r>
        <w:rPr>
          <w:rFonts w:eastAsia="Tahoma"/>
          <w:sz w:val="28"/>
          <w:szCs w:val="28"/>
          <w:lang w:val="zh-CN"/>
        </w:rPr>
        <w:t xml:space="preserve">При размещении парков на пойменных территориях необходимо соблюдать требования настоящего раздела и </w:t>
      </w:r>
      <w:r>
        <w:rPr>
          <w:rFonts w:eastAsia="Tahoma"/>
          <w:sz w:val="28"/>
          <w:szCs w:val="28"/>
        </w:rPr>
        <w:t xml:space="preserve">  </w:t>
      </w:r>
      <w:r>
        <w:rPr>
          <w:rFonts w:eastAsia="Tahoma"/>
          <w:sz w:val="28"/>
          <w:szCs w:val="28"/>
          <w:lang w:val="zh-CN"/>
        </w:rPr>
        <w:t>СНиП 2.06.15-85.</w:t>
      </w:r>
    </w:p>
    <w:p w:rsidR="00935A2B" w:rsidRDefault="007E4A4B">
      <w:pPr>
        <w:ind w:firstLine="709"/>
        <w:jc w:val="both"/>
        <w:rPr>
          <w:rFonts w:eastAsia="Tahoma"/>
          <w:sz w:val="28"/>
          <w:szCs w:val="28"/>
          <w:lang w:val="zh-CN"/>
        </w:rPr>
      </w:pPr>
      <w:r>
        <w:rPr>
          <w:rFonts w:eastAsia="Tahoma"/>
          <w:sz w:val="28"/>
          <w:szCs w:val="28"/>
          <w:lang w:val="zh-CN"/>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935A2B" w:rsidRDefault="007E4A4B">
      <w:pPr>
        <w:ind w:firstLine="709"/>
        <w:jc w:val="both"/>
        <w:rPr>
          <w:rFonts w:eastAsia="Tahoma"/>
          <w:sz w:val="28"/>
          <w:szCs w:val="28"/>
          <w:lang w:val="zh-CN"/>
        </w:rPr>
      </w:pPr>
      <w:r>
        <w:rPr>
          <w:rFonts w:eastAsia="Tahoma"/>
          <w:sz w:val="28"/>
          <w:szCs w:val="28"/>
          <w:lang w:val="zh-CN"/>
        </w:rPr>
        <w:t>Бульвары и пешеходные аллеи следует предусматривать в направлении массовых потоков пешеходного движения.</w:t>
      </w:r>
      <w:r>
        <w:rPr>
          <w:rFonts w:eastAsia="Tahoma"/>
          <w:sz w:val="28"/>
          <w:szCs w:val="28"/>
          <w:lang w:val="zh-CN"/>
        </w:rPr>
        <w:br/>
      </w:r>
      <w:r>
        <w:rPr>
          <w:rFonts w:eastAsia="Tahoma"/>
          <w:sz w:val="28"/>
          <w:szCs w:val="28"/>
        </w:rPr>
        <w:tab/>
      </w:r>
      <w:r>
        <w:rPr>
          <w:rFonts w:eastAsia="Tahoma"/>
          <w:sz w:val="28"/>
          <w:szCs w:val="28"/>
          <w:lang w:val="zh-CN"/>
        </w:rPr>
        <w:t>Ширину бульваров с одной продольной пешеходной аллеей следует принимать в метрах, не менее размещаемых:</w:t>
      </w:r>
    </w:p>
    <w:p w:rsidR="00935A2B" w:rsidRDefault="007E4A4B">
      <w:pPr>
        <w:jc w:val="both"/>
        <w:rPr>
          <w:rFonts w:eastAsia="Tahoma"/>
          <w:sz w:val="28"/>
          <w:szCs w:val="28"/>
          <w:lang w:val="zh-CN"/>
        </w:rPr>
      </w:pPr>
      <w:r>
        <w:rPr>
          <w:rFonts w:eastAsia="Tahoma"/>
          <w:sz w:val="28"/>
          <w:szCs w:val="28"/>
          <w:lang w:val="zh-CN"/>
        </w:rPr>
        <w:t>по оси улиц - 18;</w:t>
      </w:r>
    </w:p>
    <w:p w:rsidR="00935A2B" w:rsidRDefault="007E4A4B">
      <w:pPr>
        <w:jc w:val="both"/>
        <w:rPr>
          <w:rFonts w:eastAsia="Tahoma"/>
          <w:sz w:val="28"/>
          <w:szCs w:val="28"/>
          <w:lang w:val="zh-CN"/>
        </w:rPr>
      </w:pPr>
      <w:r>
        <w:rPr>
          <w:rFonts w:eastAsia="Tahoma"/>
          <w:sz w:val="28"/>
          <w:szCs w:val="28"/>
          <w:lang w:val="zh-CN"/>
        </w:rPr>
        <w:t>с одной стороны улицы между проезжей частью и застройкой - 10.</w:t>
      </w:r>
    </w:p>
    <w:p w:rsidR="00935A2B" w:rsidRDefault="007E4A4B">
      <w:pPr>
        <w:ind w:firstLine="709"/>
        <w:jc w:val="both"/>
        <w:rPr>
          <w:rFonts w:eastAsia="Tahoma"/>
          <w:sz w:val="28"/>
          <w:szCs w:val="28"/>
          <w:lang w:val="zh-CN"/>
        </w:rPr>
      </w:pPr>
      <w:r>
        <w:rPr>
          <w:rFonts w:eastAsia="Tahoma"/>
          <w:sz w:val="28"/>
          <w:szCs w:val="28"/>
          <w:lang w:val="zh-CN"/>
        </w:rPr>
        <w:t>Не допускается ограничение общего доступа к территориям, сформированных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w:t>
      </w:r>
      <w:r>
        <w:rPr>
          <w:rFonts w:eastAsia="Tahoma"/>
          <w:sz w:val="28"/>
          <w:szCs w:val="28"/>
        </w:rPr>
        <w:t xml:space="preserve"> </w:t>
      </w:r>
      <w:r>
        <w:rPr>
          <w:rFonts w:eastAsia="Tahoma"/>
          <w:sz w:val="28"/>
          <w:szCs w:val="28"/>
          <w:lang w:val="zh-CN"/>
        </w:rPr>
        <w:t>1300.</w:t>
      </w:r>
    </w:p>
    <w:p w:rsidR="00935A2B" w:rsidRDefault="007E4A4B">
      <w:pPr>
        <w:ind w:firstLine="709"/>
        <w:jc w:val="both"/>
        <w:rPr>
          <w:rFonts w:eastAsia="Tahoma"/>
          <w:sz w:val="28"/>
          <w:szCs w:val="28"/>
          <w:lang w:val="zh-CN"/>
        </w:rPr>
      </w:pPr>
      <w:r>
        <w:rPr>
          <w:rFonts w:eastAsia="Tahoma"/>
          <w:sz w:val="28"/>
          <w:szCs w:val="28"/>
          <w:lang w:val="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935A2B" w:rsidRDefault="007E4A4B">
      <w:pPr>
        <w:ind w:firstLine="709"/>
        <w:jc w:val="both"/>
        <w:rPr>
          <w:rFonts w:eastAsia="Calibri"/>
          <w:sz w:val="28"/>
          <w:szCs w:val="28"/>
          <w:lang w:val="zh-CN"/>
        </w:rPr>
      </w:pPr>
      <w:r>
        <w:rPr>
          <w:rFonts w:eastAsia="Tahoma"/>
          <w:sz w:val="28"/>
          <w:szCs w:val="28"/>
          <w:lang w:val="zh-CN"/>
        </w:rPr>
        <w:lastRenderedPageBreak/>
        <w:t>Размещение зданий, строений и сооружений возможно при соблюдении требований статей 38, 39, 40 настоящих Правил.</w:t>
      </w:r>
    </w:p>
    <w:p w:rsidR="00935A2B" w:rsidRDefault="007E4A4B">
      <w:pPr>
        <w:keepNext/>
        <w:keepLines/>
        <w:spacing w:before="200"/>
        <w:ind w:firstLine="709"/>
        <w:jc w:val="both"/>
        <w:outlineLvl w:val="1"/>
        <w:rPr>
          <w:b/>
          <w:bCs/>
          <w:sz w:val="28"/>
          <w:szCs w:val="28"/>
          <w:lang w:val="zh-CN"/>
        </w:rPr>
      </w:pPr>
      <w:bookmarkStart w:id="375" w:name="_Toc194046862"/>
      <w:bookmarkStart w:id="376" w:name="_Toc202771887"/>
      <w:r>
        <w:rPr>
          <w:rFonts w:eastAsia="Tahoma"/>
          <w:b/>
          <w:bCs/>
          <w:sz w:val="28"/>
          <w:szCs w:val="28"/>
          <w:lang w:val="zh-CN"/>
        </w:rPr>
        <w:t>Требования к архитектурно-градостроительному облику объектов капитального строительства</w:t>
      </w:r>
      <w:bookmarkEnd w:id="375"/>
      <w:bookmarkEnd w:id="376"/>
    </w:p>
    <w:p w:rsidR="00935A2B" w:rsidRDefault="007E4A4B">
      <w:pPr>
        <w:jc w:val="both"/>
        <w:rPr>
          <w:rFonts w:eastAsia="Calibri"/>
          <w:sz w:val="28"/>
          <w:szCs w:val="28"/>
          <w:lang w:val="zh-CN"/>
        </w:rPr>
      </w:pPr>
      <w:r>
        <w:rPr>
          <w:rFonts w:eastAsia="Tahoma"/>
          <w:sz w:val="28"/>
          <w:szCs w:val="28"/>
          <w:lang w:val="zh-CN"/>
        </w:rPr>
        <w:t>Требования к архитектурно-градостроительному облику объектов капитального строительства не установлены</w:t>
      </w:r>
    </w:p>
    <w:p w:rsidR="00935A2B" w:rsidRDefault="007E4A4B">
      <w:pPr>
        <w:keepNext/>
        <w:keepLines/>
        <w:spacing w:before="480"/>
        <w:ind w:firstLine="709"/>
        <w:jc w:val="both"/>
        <w:outlineLvl w:val="0"/>
        <w:rPr>
          <w:b/>
          <w:bCs/>
          <w:sz w:val="28"/>
          <w:szCs w:val="28"/>
          <w:lang w:val="zh-CN"/>
        </w:rPr>
      </w:pPr>
      <w:bookmarkStart w:id="377" w:name="_Toc202771888"/>
      <w:r>
        <w:rPr>
          <w:rFonts w:eastAsia="Tahoma"/>
          <w:b/>
          <w:bCs/>
          <w:sz w:val="28"/>
          <w:szCs w:val="28"/>
          <w:lang w:val="zh-CN"/>
        </w:rPr>
        <w:t>18. Зона отдыха (ЗО1)</w:t>
      </w:r>
      <w:bookmarkEnd w:id="377"/>
    </w:p>
    <w:p w:rsidR="00935A2B" w:rsidRDefault="007E4A4B">
      <w:pPr>
        <w:ind w:firstLine="709"/>
        <w:jc w:val="both"/>
        <w:rPr>
          <w:rFonts w:eastAsia="Calibri"/>
          <w:sz w:val="28"/>
          <w:szCs w:val="28"/>
          <w:lang w:val="zh-CN"/>
        </w:rPr>
      </w:pPr>
      <w:r>
        <w:rPr>
          <w:rFonts w:eastAsia="Tahoma"/>
          <w:sz w:val="28"/>
          <w:szCs w:val="28"/>
          <w:lang w:val="zh-CN"/>
        </w:rPr>
        <w:t>Зона предназначена для сохранения природного ландшафта, экологически чистой окружающей среды, а также для организации отдыха и досуга населения с минимальным набором возможных услуг.</w:t>
      </w:r>
    </w:p>
    <w:p w:rsidR="00935A2B" w:rsidRDefault="007E4A4B">
      <w:pPr>
        <w:keepNext/>
        <w:keepLines/>
        <w:spacing w:before="200"/>
        <w:ind w:firstLine="709"/>
        <w:jc w:val="both"/>
        <w:outlineLvl w:val="1"/>
        <w:rPr>
          <w:b/>
          <w:bCs/>
          <w:sz w:val="28"/>
          <w:szCs w:val="28"/>
          <w:lang w:val="zh-CN" w:eastAsia="zh-CN"/>
        </w:rPr>
      </w:pPr>
      <w:bookmarkStart w:id="378" w:name="_Toc194046864"/>
      <w:bookmarkStart w:id="379" w:name="_Toc202771889"/>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378"/>
      <w:bookmarkEnd w:id="379"/>
    </w:p>
    <w:tbl>
      <w:tblPr>
        <w:tblStyle w:val="15"/>
        <w:tblW w:w="0" w:type="auto"/>
        <w:tblBorders>
          <w:bottom w:val="none" w:sz="0" w:space="0" w:color="auto"/>
        </w:tblBorders>
        <w:tblLook w:val="0000"/>
      </w:tblPr>
      <w:tblGrid>
        <w:gridCol w:w="560"/>
        <w:gridCol w:w="1900"/>
        <w:gridCol w:w="1896"/>
        <w:gridCol w:w="3911"/>
        <w:gridCol w:w="6442"/>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96" w:type="dxa"/>
          </w:tcPr>
          <w:p w:rsidR="00935A2B" w:rsidRDefault="007E4A4B">
            <w:pPr>
              <w:jc w:val="center"/>
              <w:rPr>
                <w:rFonts w:eastAsia="Calibri"/>
                <w:b/>
              </w:rPr>
            </w:pPr>
            <w:r>
              <w:rPr>
                <w:rFonts w:eastAsia="Tahoma"/>
                <w:b/>
              </w:rPr>
              <w:t>Код вида разрешенного использования</w:t>
            </w:r>
          </w:p>
        </w:tc>
        <w:tc>
          <w:tcPr>
            <w:tcW w:w="3911" w:type="dxa"/>
          </w:tcPr>
          <w:p w:rsidR="00935A2B" w:rsidRDefault="007E4A4B">
            <w:pPr>
              <w:jc w:val="center"/>
              <w:rPr>
                <w:rFonts w:eastAsia="Calibri"/>
                <w:b/>
              </w:rPr>
            </w:pPr>
            <w:r>
              <w:rPr>
                <w:rFonts w:eastAsia="Tahoma"/>
                <w:b/>
              </w:rPr>
              <w:t>Описание вида разрешенного использования</w:t>
            </w:r>
          </w:p>
        </w:tc>
        <w:tc>
          <w:tcPr>
            <w:tcW w:w="6442"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944"/>
        <w:gridCol w:w="1854"/>
        <w:gridCol w:w="3889"/>
        <w:gridCol w:w="6462"/>
      </w:tblGrid>
      <w:tr w:rsidR="00935A2B">
        <w:trPr>
          <w:tblHeader/>
        </w:trPr>
        <w:tc>
          <w:tcPr>
            <w:tcW w:w="560" w:type="dxa"/>
          </w:tcPr>
          <w:p w:rsidR="00935A2B" w:rsidRDefault="007E4A4B">
            <w:pPr>
              <w:jc w:val="center"/>
              <w:rPr>
                <w:rFonts w:eastAsia="Calibri"/>
              </w:rPr>
            </w:pPr>
            <w:r>
              <w:rPr>
                <w:rFonts w:eastAsia="Tahoma"/>
              </w:rPr>
              <w:t>1</w:t>
            </w:r>
          </w:p>
        </w:tc>
        <w:tc>
          <w:tcPr>
            <w:tcW w:w="1944"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89" w:type="dxa"/>
          </w:tcPr>
          <w:p w:rsidR="00935A2B" w:rsidRDefault="007E4A4B">
            <w:pPr>
              <w:jc w:val="center"/>
              <w:rPr>
                <w:rFonts w:eastAsia="Calibri"/>
              </w:rPr>
            </w:pPr>
            <w:r>
              <w:rPr>
                <w:rFonts w:eastAsia="Tahoma"/>
              </w:rPr>
              <w:t>4</w:t>
            </w:r>
          </w:p>
        </w:tc>
        <w:tc>
          <w:tcPr>
            <w:tcW w:w="6462"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44" w:type="dxa"/>
            <w:vMerge w:val="restart"/>
          </w:tcPr>
          <w:p w:rsidR="00935A2B" w:rsidRDefault="007E4A4B">
            <w:pPr>
              <w:rPr>
                <w:rFonts w:eastAsia="Calibri"/>
              </w:rPr>
            </w:pPr>
            <w:r>
              <w:rPr>
                <w:rFonts w:eastAsia="Tahoma"/>
              </w:rPr>
              <w:t>Гостиничное обслуживание</w:t>
            </w:r>
          </w:p>
        </w:tc>
        <w:tc>
          <w:tcPr>
            <w:tcW w:w="1854" w:type="dxa"/>
            <w:vMerge w:val="restart"/>
          </w:tcPr>
          <w:p w:rsidR="00935A2B" w:rsidRDefault="007E4A4B">
            <w:pPr>
              <w:jc w:val="center"/>
              <w:rPr>
                <w:rFonts w:eastAsia="Calibri"/>
              </w:rPr>
            </w:pPr>
            <w:r>
              <w:rPr>
                <w:rFonts w:eastAsia="Tahoma"/>
              </w:rPr>
              <w:t>4.7</w:t>
            </w:r>
          </w:p>
        </w:tc>
        <w:tc>
          <w:tcPr>
            <w:tcW w:w="3889" w:type="dxa"/>
            <w:vMerge w:val="restart"/>
          </w:tcPr>
          <w:p w:rsidR="00935A2B" w:rsidRDefault="007E4A4B">
            <w:pPr>
              <w:rPr>
                <w:rFonts w:eastAsia="Calibri"/>
              </w:rPr>
            </w:pPr>
            <w:r>
              <w:rPr>
                <w:rFonts w:eastAsia="Tahoma"/>
              </w:rPr>
              <w:t>Размещение гостиниц</w:t>
            </w:r>
          </w:p>
        </w:tc>
        <w:tc>
          <w:tcPr>
            <w:tcW w:w="6462"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600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Предельное количество этажей – 3 этажа.</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процент застройки в границах земельного участка – 50%.</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60" w:type="dxa"/>
            <w:vMerge w:val="restart"/>
          </w:tcPr>
          <w:p w:rsidR="00935A2B" w:rsidRDefault="007E4A4B">
            <w:pPr>
              <w:jc w:val="center"/>
              <w:rPr>
                <w:rFonts w:eastAsia="Calibri"/>
              </w:rPr>
            </w:pPr>
            <w:r>
              <w:rPr>
                <w:rFonts w:eastAsia="Tahoma"/>
              </w:rPr>
              <w:t>2</w:t>
            </w:r>
          </w:p>
        </w:tc>
        <w:tc>
          <w:tcPr>
            <w:tcW w:w="1944" w:type="dxa"/>
            <w:vMerge w:val="restart"/>
          </w:tcPr>
          <w:p w:rsidR="00935A2B" w:rsidRDefault="007E4A4B">
            <w:pPr>
              <w:rPr>
                <w:rFonts w:eastAsia="Calibri"/>
              </w:rPr>
            </w:pPr>
            <w:r>
              <w:rPr>
                <w:rFonts w:eastAsia="Tahoma"/>
              </w:rPr>
              <w:t>Площадки для занятий спортом</w:t>
            </w:r>
          </w:p>
        </w:tc>
        <w:tc>
          <w:tcPr>
            <w:tcW w:w="1854" w:type="dxa"/>
            <w:vMerge w:val="restart"/>
          </w:tcPr>
          <w:p w:rsidR="00935A2B" w:rsidRDefault="007E4A4B">
            <w:pPr>
              <w:jc w:val="center"/>
              <w:rPr>
                <w:rFonts w:eastAsia="Calibri"/>
              </w:rPr>
            </w:pPr>
            <w:r>
              <w:rPr>
                <w:rFonts w:eastAsia="Tahoma"/>
              </w:rPr>
              <w:t>5.1.3</w:t>
            </w:r>
          </w:p>
        </w:tc>
        <w:tc>
          <w:tcPr>
            <w:tcW w:w="3889" w:type="dxa"/>
            <w:vMerge w:val="restart"/>
          </w:tcPr>
          <w:p w:rsidR="00935A2B" w:rsidRDefault="007E4A4B">
            <w:pPr>
              <w:rPr>
                <w:rFonts w:eastAsia="Calibri"/>
              </w:rPr>
            </w:pPr>
            <w:r>
              <w:rPr>
                <w:rFonts w:eastAsia="Tahom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462"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935A2B">
        <w:tc>
          <w:tcPr>
            <w:tcW w:w="560" w:type="dxa"/>
            <w:vMerge w:val="restart"/>
          </w:tcPr>
          <w:p w:rsidR="00935A2B" w:rsidRDefault="007E4A4B">
            <w:pPr>
              <w:jc w:val="center"/>
              <w:rPr>
                <w:rFonts w:eastAsia="Calibri"/>
              </w:rPr>
            </w:pPr>
            <w:r>
              <w:rPr>
                <w:rFonts w:eastAsia="Tahoma"/>
              </w:rPr>
              <w:t>3</w:t>
            </w:r>
          </w:p>
        </w:tc>
        <w:tc>
          <w:tcPr>
            <w:tcW w:w="1944" w:type="dxa"/>
            <w:vMerge w:val="restart"/>
          </w:tcPr>
          <w:p w:rsidR="00935A2B" w:rsidRDefault="007E4A4B">
            <w:pPr>
              <w:rPr>
                <w:rFonts w:eastAsia="Calibri"/>
              </w:rPr>
            </w:pPr>
            <w:r>
              <w:rPr>
                <w:rFonts w:eastAsia="Tahoma"/>
              </w:rPr>
              <w:t>Спортивные базы</w:t>
            </w:r>
          </w:p>
        </w:tc>
        <w:tc>
          <w:tcPr>
            <w:tcW w:w="1854" w:type="dxa"/>
            <w:vMerge w:val="restart"/>
          </w:tcPr>
          <w:p w:rsidR="00935A2B" w:rsidRDefault="007E4A4B">
            <w:pPr>
              <w:jc w:val="center"/>
              <w:rPr>
                <w:rFonts w:eastAsia="Calibri"/>
              </w:rPr>
            </w:pPr>
            <w:r>
              <w:rPr>
                <w:rFonts w:eastAsia="Tahoma"/>
              </w:rPr>
              <w:t>5.1.7</w:t>
            </w:r>
          </w:p>
        </w:tc>
        <w:tc>
          <w:tcPr>
            <w:tcW w:w="3889" w:type="dxa"/>
            <w:vMerge w:val="restart"/>
          </w:tcPr>
          <w:p w:rsidR="00935A2B" w:rsidRDefault="007E4A4B">
            <w:pPr>
              <w:rPr>
                <w:rFonts w:eastAsia="Calibri"/>
              </w:rPr>
            </w:pPr>
            <w:r>
              <w:rPr>
                <w:rFonts w:eastAsia="Tahoma"/>
              </w:rPr>
              <w:t>Размещение спортивных баз и лагерей, в которых осуществляется спортивная подготовка длительно проживающих в них лиц</w:t>
            </w:r>
          </w:p>
        </w:tc>
        <w:tc>
          <w:tcPr>
            <w:tcW w:w="6462"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Предельное количество этажей – 3 этажа.</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60" w:type="dxa"/>
            <w:vMerge w:val="restart"/>
          </w:tcPr>
          <w:p w:rsidR="00935A2B" w:rsidRDefault="007E4A4B">
            <w:pPr>
              <w:jc w:val="center"/>
              <w:rPr>
                <w:rFonts w:eastAsia="Calibri"/>
              </w:rPr>
            </w:pPr>
            <w:r>
              <w:rPr>
                <w:rFonts w:eastAsia="Tahoma"/>
              </w:rPr>
              <w:t>4</w:t>
            </w:r>
          </w:p>
        </w:tc>
        <w:tc>
          <w:tcPr>
            <w:tcW w:w="1944" w:type="dxa"/>
            <w:vMerge w:val="restart"/>
          </w:tcPr>
          <w:p w:rsidR="00935A2B" w:rsidRDefault="007E4A4B">
            <w:pPr>
              <w:rPr>
                <w:rFonts w:eastAsia="Calibri"/>
              </w:rPr>
            </w:pPr>
            <w:r>
              <w:rPr>
                <w:rFonts w:eastAsia="Tahoma"/>
              </w:rPr>
              <w:t>Туристическое обслуживание</w:t>
            </w:r>
          </w:p>
        </w:tc>
        <w:tc>
          <w:tcPr>
            <w:tcW w:w="1854" w:type="dxa"/>
            <w:vMerge w:val="restart"/>
          </w:tcPr>
          <w:p w:rsidR="00935A2B" w:rsidRDefault="007E4A4B">
            <w:pPr>
              <w:jc w:val="center"/>
              <w:rPr>
                <w:rFonts w:eastAsia="Calibri"/>
              </w:rPr>
            </w:pPr>
            <w:r>
              <w:rPr>
                <w:rFonts w:eastAsia="Tahoma"/>
              </w:rPr>
              <w:t>5.2.1</w:t>
            </w:r>
          </w:p>
        </w:tc>
        <w:tc>
          <w:tcPr>
            <w:tcW w:w="3889" w:type="dxa"/>
            <w:vMerge w:val="restart"/>
          </w:tcPr>
          <w:p w:rsidR="00935A2B" w:rsidRDefault="007E4A4B">
            <w:pPr>
              <w:rPr>
                <w:rFonts w:eastAsia="Calibri"/>
              </w:rPr>
            </w:pPr>
            <w:r>
              <w:rPr>
                <w:rFonts w:eastAsia="Tahoma"/>
              </w:rPr>
              <w:t xml:space="preserve">Размещение пансионатов, гостиниц, кемпингов, домов отдыха, не оказывающих услуги по лечению; размещение детских лагерей </w:t>
            </w:r>
          </w:p>
        </w:tc>
        <w:tc>
          <w:tcPr>
            <w:tcW w:w="6462"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Предельное количество этажей – 3 этажа.</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процент застройки в границах земельного участка – 50%.</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Минимальный процент озеленения в границах земельного участка – 30%.</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Calibri"/>
              </w:rPr>
            </w:pPr>
            <w:r>
              <w:rPr>
                <w:rFonts w:eastAsia="Tahoma"/>
              </w:rPr>
              <w:t xml:space="preserve"> не регламентируется.</w:t>
            </w:r>
          </w:p>
        </w:tc>
      </w:tr>
      <w:tr w:rsidR="00935A2B">
        <w:tc>
          <w:tcPr>
            <w:tcW w:w="560" w:type="dxa"/>
            <w:vMerge w:val="restart"/>
          </w:tcPr>
          <w:p w:rsidR="00935A2B" w:rsidRDefault="007E4A4B">
            <w:pPr>
              <w:jc w:val="center"/>
              <w:rPr>
                <w:rFonts w:eastAsia="Calibri"/>
              </w:rPr>
            </w:pPr>
            <w:r>
              <w:rPr>
                <w:rFonts w:eastAsia="Tahoma"/>
              </w:rPr>
              <w:t>5</w:t>
            </w:r>
          </w:p>
        </w:tc>
        <w:tc>
          <w:tcPr>
            <w:tcW w:w="1944" w:type="dxa"/>
            <w:vMerge w:val="restart"/>
          </w:tcPr>
          <w:p w:rsidR="00935A2B" w:rsidRDefault="007E4A4B">
            <w:pPr>
              <w:rPr>
                <w:rFonts w:eastAsia="Calibri"/>
              </w:rPr>
            </w:pPr>
            <w:r>
              <w:rPr>
                <w:rFonts w:eastAsia="Tahoma"/>
              </w:rPr>
              <w:t>Охота и рыбалка</w:t>
            </w:r>
          </w:p>
        </w:tc>
        <w:tc>
          <w:tcPr>
            <w:tcW w:w="1854" w:type="dxa"/>
            <w:vMerge w:val="restart"/>
          </w:tcPr>
          <w:p w:rsidR="00935A2B" w:rsidRDefault="007E4A4B">
            <w:pPr>
              <w:jc w:val="center"/>
              <w:rPr>
                <w:rFonts w:eastAsia="Calibri"/>
              </w:rPr>
            </w:pPr>
            <w:r>
              <w:rPr>
                <w:rFonts w:eastAsia="Tahoma"/>
              </w:rPr>
              <w:t>5.3</w:t>
            </w:r>
          </w:p>
        </w:tc>
        <w:tc>
          <w:tcPr>
            <w:tcW w:w="3889" w:type="dxa"/>
            <w:vMerge w:val="restart"/>
          </w:tcPr>
          <w:p w:rsidR="00935A2B" w:rsidRDefault="007E4A4B">
            <w:pPr>
              <w:rPr>
                <w:rFonts w:eastAsia="Calibri"/>
              </w:rPr>
            </w:pPr>
            <w:r>
              <w:rPr>
                <w:rFonts w:eastAsia="Tahoma"/>
              </w:rPr>
              <w:t xml:space="preserve">Обустройство мест охоты и </w:t>
            </w:r>
            <w:r>
              <w:rPr>
                <w:rFonts w:eastAsia="Tahoma"/>
              </w:rPr>
              <w:lastRenderedPageBreak/>
              <w:t>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462"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lastRenderedPageBreak/>
              <w:t>1000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p>
          <w:p w:rsidR="00935A2B" w:rsidRDefault="007E4A4B">
            <w:pPr>
              <w:rPr>
                <w:rFonts w:eastAsia="Calibri"/>
              </w:rPr>
            </w:pPr>
            <w:r>
              <w:rPr>
                <w:rFonts w:eastAsia="Tahoma"/>
              </w:rPr>
              <w:t xml:space="preserve"> 3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Предельное количество этажей – 3 этажа.</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Calibri"/>
              </w:rPr>
            </w:pPr>
            <w:r>
              <w:rPr>
                <w:rFonts w:eastAsia="Tahoma"/>
              </w:rPr>
              <w:t>Максимальный процент застройки в границах земельного участка – 50%.</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9" w:type="dxa"/>
            <w:vMerge/>
          </w:tcPr>
          <w:p w:rsidR="00935A2B" w:rsidRDefault="00935A2B">
            <w:pPr>
              <w:rPr>
                <w:rFonts w:eastAsia="Calibri"/>
              </w:rPr>
            </w:pPr>
          </w:p>
        </w:tc>
        <w:tc>
          <w:tcPr>
            <w:tcW w:w="6462"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60" w:type="dxa"/>
          </w:tcPr>
          <w:p w:rsidR="00935A2B" w:rsidRDefault="007E4A4B">
            <w:pPr>
              <w:jc w:val="center"/>
              <w:rPr>
                <w:rFonts w:eastAsia="Calibri"/>
              </w:rPr>
            </w:pPr>
            <w:r>
              <w:rPr>
                <w:rFonts w:eastAsia="Tahoma"/>
              </w:rPr>
              <w:t>6</w:t>
            </w:r>
          </w:p>
        </w:tc>
        <w:tc>
          <w:tcPr>
            <w:tcW w:w="1944"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889"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w:t>
            </w:r>
            <w:r>
              <w:rPr>
                <w:rFonts w:eastAsia="Tahoma"/>
              </w:rPr>
              <w:lastRenderedPageBreak/>
              <w:t xml:space="preserve">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462" w:type="dxa"/>
            <w:vMerge w:val="restart"/>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lastRenderedPageBreak/>
              <w:t>7</w:t>
            </w:r>
          </w:p>
        </w:tc>
        <w:tc>
          <w:tcPr>
            <w:tcW w:w="1944" w:type="dxa"/>
          </w:tcPr>
          <w:p w:rsidR="00935A2B" w:rsidRDefault="007E4A4B">
            <w:pPr>
              <w:rPr>
                <w:rFonts w:eastAsia="Calibri"/>
              </w:rPr>
            </w:pPr>
            <w:r>
              <w:rPr>
                <w:rFonts w:eastAsia="Tahoma"/>
              </w:rPr>
              <w:t>Улично-дорожная сеть</w:t>
            </w:r>
          </w:p>
        </w:tc>
        <w:tc>
          <w:tcPr>
            <w:tcW w:w="1854" w:type="dxa"/>
          </w:tcPr>
          <w:p w:rsidR="00935A2B" w:rsidRDefault="007E4A4B">
            <w:pPr>
              <w:jc w:val="center"/>
              <w:rPr>
                <w:rFonts w:eastAsia="Calibri"/>
              </w:rPr>
            </w:pPr>
            <w:r>
              <w:rPr>
                <w:rFonts w:eastAsia="Tahoma"/>
              </w:rPr>
              <w:t>12.0.1</w:t>
            </w:r>
          </w:p>
        </w:tc>
        <w:tc>
          <w:tcPr>
            <w:tcW w:w="3889" w:type="dxa"/>
          </w:tcPr>
          <w:p w:rsidR="00935A2B" w:rsidRDefault="007E4A4B">
            <w:pPr>
              <w:rPr>
                <w:rFonts w:eastAsia="Calibri"/>
              </w:rPr>
            </w:pPr>
            <w:r>
              <w:rPr>
                <w:rFonts w:eastAsia="Tahoma"/>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462"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t>8</w:t>
            </w:r>
          </w:p>
        </w:tc>
        <w:tc>
          <w:tcPr>
            <w:tcW w:w="1944" w:type="dxa"/>
          </w:tcPr>
          <w:p w:rsidR="00935A2B" w:rsidRDefault="007E4A4B">
            <w:pPr>
              <w:rPr>
                <w:rFonts w:eastAsia="Calibri"/>
              </w:rPr>
            </w:pPr>
            <w:r>
              <w:rPr>
                <w:rFonts w:eastAsia="Tahoma"/>
              </w:rPr>
              <w:t>Благоустройство территории</w:t>
            </w:r>
          </w:p>
        </w:tc>
        <w:tc>
          <w:tcPr>
            <w:tcW w:w="1854" w:type="dxa"/>
          </w:tcPr>
          <w:p w:rsidR="00935A2B" w:rsidRDefault="007E4A4B">
            <w:pPr>
              <w:jc w:val="center"/>
              <w:rPr>
                <w:rFonts w:eastAsia="Calibri"/>
              </w:rPr>
            </w:pPr>
            <w:r>
              <w:rPr>
                <w:rFonts w:eastAsia="Tahoma"/>
              </w:rPr>
              <w:t>12.0.2</w:t>
            </w:r>
          </w:p>
        </w:tc>
        <w:tc>
          <w:tcPr>
            <w:tcW w:w="3889" w:type="dxa"/>
          </w:tcPr>
          <w:p w:rsidR="00935A2B" w:rsidRDefault="007E4A4B">
            <w:pPr>
              <w:rPr>
                <w:rFonts w:eastAsia="Calibri"/>
              </w:rPr>
            </w:pPr>
            <w:r>
              <w:rPr>
                <w:rFonts w:eastAsia="Tahoma"/>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Pr>
                <w:rFonts w:eastAsia="Tahoma"/>
              </w:rPr>
              <w:lastRenderedPageBreak/>
              <w:t>информационных щитов и указателей, применяемых как составные части благоустройства территории, общественных туалетов</w:t>
            </w:r>
          </w:p>
        </w:tc>
        <w:tc>
          <w:tcPr>
            <w:tcW w:w="6462" w:type="dxa"/>
            <w:vMerge/>
          </w:tcPr>
          <w:p w:rsidR="00935A2B" w:rsidRDefault="00935A2B">
            <w:pPr>
              <w:rPr>
                <w:rFonts w:eastAsia="Calibri"/>
              </w:rPr>
            </w:pPr>
          </w:p>
        </w:tc>
      </w:tr>
    </w:tbl>
    <w:p w:rsidR="00935A2B" w:rsidRDefault="007E4A4B">
      <w:pPr>
        <w:keepNext/>
        <w:keepLines/>
        <w:spacing w:before="200"/>
        <w:ind w:firstLine="709"/>
        <w:jc w:val="both"/>
        <w:outlineLvl w:val="1"/>
        <w:rPr>
          <w:b/>
          <w:bCs/>
          <w:sz w:val="28"/>
          <w:szCs w:val="28"/>
          <w:lang w:val="zh-CN"/>
        </w:rPr>
      </w:pPr>
      <w:bookmarkStart w:id="380" w:name="_Toc202771890"/>
      <w:bookmarkStart w:id="381" w:name="_Toc194046865"/>
      <w:r>
        <w:rPr>
          <w:rFonts w:eastAsia="Tahoma"/>
          <w:b/>
          <w:bCs/>
          <w:sz w:val="28"/>
          <w:szCs w:val="28"/>
          <w:lang w:val="zh-CN"/>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380"/>
      <w:bookmarkEnd w:id="381"/>
    </w:p>
    <w:p w:rsidR="00935A2B" w:rsidRDefault="007E4A4B">
      <w:pPr>
        <w:keepNext/>
        <w:keepLines/>
        <w:spacing w:before="200"/>
        <w:ind w:firstLine="709"/>
        <w:jc w:val="both"/>
        <w:outlineLvl w:val="1"/>
        <w:rPr>
          <w:b/>
          <w:bCs/>
          <w:sz w:val="28"/>
          <w:szCs w:val="28"/>
          <w:lang w:val="zh-CN" w:eastAsia="zh-CN"/>
        </w:rPr>
      </w:pPr>
      <w:bookmarkStart w:id="382" w:name="_Toc194046866"/>
      <w:bookmarkStart w:id="383" w:name="_Toc202771891"/>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382"/>
      <w:bookmarkEnd w:id="383"/>
    </w:p>
    <w:tbl>
      <w:tblPr>
        <w:tblStyle w:val="15"/>
        <w:tblW w:w="0" w:type="auto"/>
        <w:tblBorders>
          <w:bottom w:val="none" w:sz="0" w:space="0" w:color="auto"/>
        </w:tblBorders>
        <w:tblLook w:val="0000"/>
      </w:tblPr>
      <w:tblGrid>
        <w:gridCol w:w="560"/>
        <w:gridCol w:w="2081"/>
        <w:gridCol w:w="1862"/>
        <w:gridCol w:w="3827"/>
        <w:gridCol w:w="6379"/>
      </w:tblGrid>
      <w:tr w:rsidR="00935A2B">
        <w:trPr>
          <w:tblHeader/>
        </w:trPr>
        <w:tc>
          <w:tcPr>
            <w:tcW w:w="560" w:type="dxa"/>
          </w:tcPr>
          <w:p w:rsidR="00935A2B" w:rsidRDefault="007E4A4B">
            <w:pPr>
              <w:jc w:val="center"/>
              <w:rPr>
                <w:rFonts w:eastAsia="Calibri"/>
                <w:b/>
              </w:rPr>
            </w:pPr>
            <w:r>
              <w:rPr>
                <w:rFonts w:eastAsia="Tahoma"/>
                <w:b/>
              </w:rPr>
              <w:t>№ п/п</w:t>
            </w:r>
          </w:p>
        </w:tc>
        <w:tc>
          <w:tcPr>
            <w:tcW w:w="2081" w:type="dxa"/>
          </w:tcPr>
          <w:p w:rsidR="00935A2B" w:rsidRDefault="007E4A4B">
            <w:pPr>
              <w:jc w:val="center"/>
              <w:rPr>
                <w:rFonts w:eastAsia="Calibri"/>
                <w:b/>
              </w:rPr>
            </w:pPr>
            <w:r>
              <w:rPr>
                <w:rFonts w:eastAsia="Tahoma"/>
                <w:b/>
              </w:rPr>
              <w:t>Наименование вида разрешенного использования</w:t>
            </w:r>
          </w:p>
        </w:tc>
        <w:tc>
          <w:tcPr>
            <w:tcW w:w="1862" w:type="dxa"/>
          </w:tcPr>
          <w:p w:rsidR="00935A2B" w:rsidRDefault="007E4A4B">
            <w:pPr>
              <w:jc w:val="center"/>
              <w:rPr>
                <w:rFonts w:eastAsia="Calibri"/>
                <w:b/>
              </w:rPr>
            </w:pPr>
            <w:r>
              <w:rPr>
                <w:rFonts w:eastAsia="Tahoma"/>
                <w:b/>
              </w:rPr>
              <w:t>Код вида разрешенного использования</w:t>
            </w:r>
          </w:p>
        </w:tc>
        <w:tc>
          <w:tcPr>
            <w:tcW w:w="3827" w:type="dxa"/>
          </w:tcPr>
          <w:p w:rsidR="00935A2B" w:rsidRDefault="007E4A4B">
            <w:pPr>
              <w:jc w:val="center"/>
              <w:rPr>
                <w:rFonts w:eastAsia="Calibri"/>
                <w:b/>
              </w:rPr>
            </w:pPr>
            <w:r>
              <w:rPr>
                <w:rFonts w:eastAsia="Tahoma"/>
                <w:b/>
              </w:rPr>
              <w:t>Описание вида разрешенного использования</w:t>
            </w:r>
          </w:p>
        </w:tc>
        <w:tc>
          <w:tcPr>
            <w:tcW w:w="6379"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2119"/>
        <w:gridCol w:w="1854"/>
        <w:gridCol w:w="3833"/>
        <w:gridCol w:w="6343"/>
      </w:tblGrid>
      <w:tr w:rsidR="00935A2B">
        <w:trPr>
          <w:tblHeader/>
        </w:trPr>
        <w:tc>
          <w:tcPr>
            <w:tcW w:w="560" w:type="dxa"/>
          </w:tcPr>
          <w:p w:rsidR="00935A2B" w:rsidRDefault="007E4A4B">
            <w:pPr>
              <w:jc w:val="center"/>
              <w:rPr>
                <w:rFonts w:eastAsia="Calibri"/>
              </w:rPr>
            </w:pPr>
            <w:r>
              <w:rPr>
                <w:rFonts w:eastAsia="Tahoma"/>
              </w:rPr>
              <w:t>1</w:t>
            </w:r>
          </w:p>
        </w:tc>
        <w:tc>
          <w:tcPr>
            <w:tcW w:w="2119"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33" w:type="dxa"/>
          </w:tcPr>
          <w:p w:rsidR="00935A2B" w:rsidRDefault="007E4A4B">
            <w:pPr>
              <w:jc w:val="center"/>
              <w:rPr>
                <w:rFonts w:eastAsia="Calibri"/>
              </w:rPr>
            </w:pPr>
            <w:r>
              <w:rPr>
                <w:rFonts w:eastAsia="Tahoma"/>
              </w:rPr>
              <w:t>4</w:t>
            </w:r>
          </w:p>
        </w:tc>
        <w:tc>
          <w:tcPr>
            <w:tcW w:w="6343" w:type="dxa"/>
          </w:tcPr>
          <w:p w:rsidR="00935A2B" w:rsidRDefault="007E4A4B">
            <w:pPr>
              <w:jc w:val="center"/>
              <w:rPr>
                <w:rFonts w:eastAsia="Calibri"/>
              </w:rPr>
            </w:pPr>
            <w:r>
              <w:rPr>
                <w:rFonts w:eastAsia="Tahoma"/>
              </w:rPr>
              <w:t>5</w:t>
            </w:r>
          </w:p>
        </w:tc>
      </w:tr>
      <w:tr w:rsidR="00935A2B">
        <w:tc>
          <w:tcPr>
            <w:tcW w:w="560" w:type="dxa"/>
          </w:tcPr>
          <w:p w:rsidR="00935A2B" w:rsidRDefault="007E4A4B">
            <w:pPr>
              <w:jc w:val="center"/>
              <w:rPr>
                <w:rFonts w:eastAsia="Calibri"/>
              </w:rPr>
            </w:pPr>
            <w:r>
              <w:rPr>
                <w:rFonts w:eastAsia="Tahoma"/>
              </w:rPr>
              <w:t>1</w:t>
            </w:r>
          </w:p>
        </w:tc>
        <w:tc>
          <w:tcPr>
            <w:tcW w:w="2119" w:type="dxa"/>
          </w:tcPr>
          <w:p w:rsidR="00935A2B" w:rsidRDefault="007E4A4B">
            <w:pPr>
              <w:rPr>
                <w:rFonts w:eastAsia="Calibri"/>
              </w:rPr>
            </w:pPr>
            <w:r>
              <w:rPr>
                <w:rFonts w:eastAsia="Tahoma"/>
              </w:rPr>
              <w:t>Деятельность по особой охране и изучению природы</w:t>
            </w:r>
          </w:p>
        </w:tc>
        <w:tc>
          <w:tcPr>
            <w:tcW w:w="1854" w:type="dxa"/>
          </w:tcPr>
          <w:p w:rsidR="00935A2B" w:rsidRDefault="007E4A4B">
            <w:pPr>
              <w:jc w:val="center"/>
              <w:rPr>
                <w:rFonts w:eastAsia="Calibri"/>
              </w:rPr>
            </w:pPr>
            <w:r>
              <w:rPr>
                <w:rFonts w:eastAsia="Tahoma"/>
              </w:rPr>
              <w:t>9.0</w:t>
            </w:r>
          </w:p>
        </w:tc>
        <w:tc>
          <w:tcPr>
            <w:tcW w:w="3833" w:type="dxa"/>
          </w:tcPr>
          <w:p w:rsidR="00935A2B" w:rsidRDefault="007E4A4B">
            <w:pPr>
              <w:rPr>
                <w:rFonts w:eastAsia="Calibri"/>
              </w:rPr>
            </w:pPr>
            <w:r>
              <w:rPr>
                <w:rFonts w:eastAsia="Tahoma"/>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343" w:type="dxa"/>
            <w:vMerge w:val="restart"/>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t>2</w:t>
            </w:r>
          </w:p>
        </w:tc>
        <w:tc>
          <w:tcPr>
            <w:tcW w:w="2119" w:type="dxa"/>
          </w:tcPr>
          <w:p w:rsidR="00935A2B" w:rsidRDefault="007E4A4B">
            <w:pPr>
              <w:rPr>
                <w:rFonts w:eastAsia="Calibri"/>
              </w:rPr>
            </w:pPr>
            <w:r>
              <w:rPr>
                <w:rFonts w:eastAsia="Tahoma"/>
              </w:rPr>
              <w:t>Охрана природных территорий</w:t>
            </w:r>
          </w:p>
        </w:tc>
        <w:tc>
          <w:tcPr>
            <w:tcW w:w="1854" w:type="dxa"/>
          </w:tcPr>
          <w:p w:rsidR="00935A2B" w:rsidRDefault="007E4A4B">
            <w:pPr>
              <w:jc w:val="center"/>
              <w:rPr>
                <w:rFonts w:eastAsia="Calibri"/>
              </w:rPr>
            </w:pPr>
            <w:r>
              <w:rPr>
                <w:rFonts w:eastAsia="Tahoma"/>
              </w:rPr>
              <w:t>9.1</w:t>
            </w:r>
          </w:p>
        </w:tc>
        <w:tc>
          <w:tcPr>
            <w:tcW w:w="3833" w:type="dxa"/>
          </w:tcPr>
          <w:p w:rsidR="00935A2B" w:rsidRDefault="007E4A4B">
            <w:pPr>
              <w:rPr>
                <w:rFonts w:eastAsia="Tahoma"/>
              </w:rPr>
            </w:pPr>
            <w:r>
              <w:rPr>
                <w:rFonts w:eastAsia="Tahoma"/>
              </w:rPr>
              <w:t xml:space="preserve">Сохранение отдельных естественных качеств окружающей природной среды путем ограничения хозяйственной деятельности в данной зоне, в </w:t>
            </w:r>
            <w:r>
              <w:rPr>
                <w:rFonts w:eastAsia="Tahoma"/>
              </w:rPr>
              <w:lastRenderedPageBreak/>
              <w:t xml:space="preserve">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p w:rsidR="00935A2B" w:rsidRDefault="00935A2B">
            <w:pPr>
              <w:rPr>
                <w:rFonts w:eastAsia="Tahoma"/>
              </w:rPr>
            </w:pPr>
          </w:p>
        </w:tc>
        <w:tc>
          <w:tcPr>
            <w:tcW w:w="6343"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rPr>
              <w:lastRenderedPageBreak/>
              <w:t>3</w:t>
            </w:r>
          </w:p>
        </w:tc>
        <w:tc>
          <w:tcPr>
            <w:tcW w:w="2119" w:type="dxa"/>
          </w:tcPr>
          <w:p w:rsidR="00935A2B" w:rsidRDefault="007E4A4B">
            <w:pPr>
              <w:rPr>
                <w:rFonts w:eastAsia="Calibri"/>
              </w:rPr>
            </w:pPr>
            <w:r>
              <w:rPr>
                <w:rFonts w:eastAsia="Tahoma"/>
              </w:rPr>
              <w:t>Общее пользование водными объектами</w:t>
            </w:r>
          </w:p>
        </w:tc>
        <w:tc>
          <w:tcPr>
            <w:tcW w:w="1854" w:type="dxa"/>
          </w:tcPr>
          <w:p w:rsidR="00935A2B" w:rsidRDefault="007E4A4B">
            <w:pPr>
              <w:jc w:val="center"/>
              <w:rPr>
                <w:rFonts w:eastAsia="Calibri"/>
              </w:rPr>
            </w:pPr>
            <w:r>
              <w:rPr>
                <w:rFonts w:eastAsia="Tahoma"/>
              </w:rPr>
              <w:t>11.1</w:t>
            </w:r>
          </w:p>
        </w:tc>
        <w:tc>
          <w:tcPr>
            <w:tcW w:w="3833" w:type="dxa"/>
          </w:tcPr>
          <w:p w:rsidR="00935A2B" w:rsidRDefault="007E4A4B">
            <w:pPr>
              <w:rPr>
                <w:rFonts w:eastAsia="Tahoma"/>
              </w:rPr>
            </w:pPr>
            <w:r>
              <w:rPr>
                <w:rFonts w:eastAsia="Tahoma"/>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p w:rsidR="00935A2B" w:rsidRDefault="00935A2B">
            <w:pPr>
              <w:rPr>
                <w:rFonts w:eastAsia="Tahoma"/>
              </w:rPr>
            </w:pPr>
          </w:p>
        </w:tc>
        <w:tc>
          <w:tcPr>
            <w:tcW w:w="6343"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t>4</w:t>
            </w:r>
          </w:p>
        </w:tc>
        <w:tc>
          <w:tcPr>
            <w:tcW w:w="2119" w:type="dxa"/>
            <w:vMerge w:val="restart"/>
          </w:tcPr>
          <w:p w:rsidR="00935A2B" w:rsidRDefault="007E4A4B">
            <w:pPr>
              <w:rPr>
                <w:rFonts w:eastAsia="Calibri"/>
              </w:rPr>
            </w:pPr>
            <w:r>
              <w:rPr>
                <w:rFonts w:eastAsia="Tahoma"/>
              </w:rPr>
              <w:t xml:space="preserve">Гидротехнические </w:t>
            </w:r>
            <w:r>
              <w:rPr>
                <w:rFonts w:eastAsia="Tahoma"/>
              </w:rPr>
              <w:lastRenderedPageBreak/>
              <w:t>сооружения</w:t>
            </w:r>
          </w:p>
        </w:tc>
        <w:tc>
          <w:tcPr>
            <w:tcW w:w="1854" w:type="dxa"/>
            <w:vMerge w:val="restart"/>
          </w:tcPr>
          <w:p w:rsidR="00935A2B" w:rsidRDefault="007E4A4B">
            <w:pPr>
              <w:jc w:val="center"/>
              <w:rPr>
                <w:rFonts w:eastAsia="Calibri"/>
              </w:rPr>
            </w:pPr>
            <w:r>
              <w:rPr>
                <w:rFonts w:eastAsia="Tahoma"/>
              </w:rPr>
              <w:lastRenderedPageBreak/>
              <w:t>11.3</w:t>
            </w:r>
          </w:p>
        </w:tc>
        <w:tc>
          <w:tcPr>
            <w:tcW w:w="3833" w:type="dxa"/>
            <w:vMerge w:val="restart"/>
          </w:tcPr>
          <w:p w:rsidR="00935A2B" w:rsidRDefault="007E4A4B">
            <w:pPr>
              <w:rPr>
                <w:rFonts w:eastAsia="Calibri"/>
              </w:rPr>
            </w:pPr>
            <w:r>
              <w:rPr>
                <w:rFonts w:eastAsia="Tahoma"/>
              </w:rPr>
              <w:t xml:space="preserve">Размещение гидротехнических </w:t>
            </w:r>
            <w:r>
              <w:rPr>
                <w:rFonts w:eastAsia="Tahoma"/>
              </w:rPr>
              <w:lastRenderedPageBreak/>
              <w:t>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343"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Tahoma"/>
              </w:rPr>
            </w:pPr>
            <w:r>
              <w:rPr>
                <w:rFonts w:eastAsia="Tahoma"/>
              </w:rPr>
              <w:lastRenderedPageBreak/>
              <w:t>50 кв.м.</w:t>
            </w:r>
          </w:p>
          <w:p w:rsidR="00935A2B" w:rsidRDefault="00935A2B">
            <w:pPr>
              <w:rPr>
                <w:rFonts w:eastAsia="Tahoma"/>
              </w:rPr>
            </w:pP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33" w:type="dxa"/>
            <w:vMerge/>
          </w:tcPr>
          <w:p w:rsidR="00935A2B" w:rsidRDefault="00935A2B">
            <w:pPr>
              <w:rPr>
                <w:rFonts w:eastAsia="Calibri"/>
              </w:rPr>
            </w:pPr>
          </w:p>
        </w:tc>
        <w:tc>
          <w:tcPr>
            <w:tcW w:w="6343" w:type="dxa"/>
          </w:tcPr>
          <w:p w:rsidR="00935A2B" w:rsidRDefault="007E4A4B">
            <w:pPr>
              <w:rPr>
                <w:rFonts w:eastAsia="Tahoma"/>
              </w:rPr>
            </w:pPr>
            <w:r>
              <w:rPr>
                <w:rFonts w:eastAsia="Tahoma"/>
              </w:rPr>
              <w:t>Максимальный размер земельного участка (площадь) – 15000 кв.м.</w:t>
            </w:r>
          </w:p>
          <w:p w:rsidR="00935A2B" w:rsidRDefault="00935A2B">
            <w:pPr>
              <w:rPr>
                <w:rFonts w:eastAsia="Tahoma"/>
              </w:rPr>
            </w:pP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33" w:type="dxa"/>
            <w:vMerge/>
          </w:tcPr>
          <w:p w:rsidR="00935A2B" w:rsidRDefault="00935A2B">
            <w:pPr>
              <w:rPr>
                <w:rFonts w:eastAsia="Calibri"/>
              </w:rPr>
            </w:pPr>
          </w:p>
        </w:tc>
        <w:tc>
          <w:tcPr>
            <w:tcW w:w="6343" w:type="dxa"/>
          </w:tcPr>
          <w:p w:rsidR="00935A2B" w:rsidRDefault="007E4A4B">
            <w:pPr>
              <w:rPr>
                <w:rFonts w:eastAsia="Tahoma"/>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p w:rsidR="00935A2B" w:rsidRDefault="00935A2B">
            <w:pPr>
              <w:rPr>
                <w:rFonts w:eastAsia="Tahoma"/>
              </w:rPr>
            </w:pP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33" w:type="dxa"/>
            <w:vMerge/>
          </w:tcPr>
          <w:p w:rsidR="00935A2B" w:rsidRDefault="00935A2B">
            <w:pPr>
              <w:rPr>
                <w:rFonts w:eastAsia="Calibri"/>
              </w:rPr>
            </w:pPr>
          </w:p>
        </w:tc>
        <w:tc>
          <w:tcPr>
            <w:tcW w:w="6343"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935A2B" w:rsidRDefault="00935A2B">
            <w:pPr>
              <w:rPr>
                <w:rFonts w:eastAsia="Tahoma"/>
              </w:rPr>
            </w:pP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33" w:type="dxa"/>
            <w:vMerge/>
          </w:tcPr>
          <w:p w:rsidR="00935A2B" w:rsidRDefault="00935A2B">
            <w:pPr>
              <w:rPr>
                <w:rFonts w:eastAsia="Calibri"/>
              </w:rPr>
            </w:pPr>
          </w:p>
        </w:tc>
        <w:tc>
          <w:tcPr>
            <w:tcW w:w="6343" w:type="dxa"/>
          </w:tcPr>
          <w:p w:rsidR="00935A2B" w:rsidRDefault="007E4A4B">
            <w:pPr>
              <w:rPr>
                <w:rFonts w:eastAsia="Tahoma"/>
              </w:rPr>
            </w:pPr>
            <w:r>
              <w:rPr>
                <w:rFonts w:eastAsia="Tahoma"/>
              </w:rPr>
              <w:t>Предельное количество этажей – 1 этаж.</w:t>
            </w:r>
          </w:p>
          <w:p w:rsidR="00935A2B" w:rsidRDefault="00935A2B">
            <w:pPr>
              <w:rPr>
                <w:rFonts w:eastAsia="Tahoma"/>
              </w:rPr>
            </w:pP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33" w:type="dxa"/>
            <w:vMerge/>
          </w:tcPr>
          <w:p w:rsidR="00935A2B" w:rsidRDefault="00935A2B">
            <w:pPr>
              <w:rPr>
                <w:rFonts w:eastAsia="Calibri"/>
              </w:rPr>
            </w:pPr>
          </w:p>
        </w:tc>
        <w:tc>
          <w:tcPr>
            <w:tcW w:w="6343" w:type="dxa"/>
          </w:tcPr>
          <w:p w:rsidR="00935A2B" w:rsidRDefault="007E4A4B">
            <w:pPr>
              <w:rPr>
                <w:rFonts w:eastAsia="Tahoma"/>
              </w:rPr>
            </w:pPr>
            <w:r>
              <w:rPr>
                <w:rFonts w:eastAsia="Tahoma"/>
              </w:rPr>
              <w:t>Предельная высота зданий, строений, сооружений – 12 м.</w:t>
            </w:r>
          </w:p>
          <w:p w:rsidR="00935A2B" w:rsidRDefault="00935A2B">
            <w:pPr>
              <w:rPr>
                <w:rFonts w:eastAsia="Tahoma"/>
              </w:rPr>
            </w:pPr>
          </w:p>
        </w:tc>
      </w:tr>
      <w:tr w:rsidR="00935A2B">
        <w:tc>
          <w:tcPr>
            <w:tcW w:w="560" w:type="dxa"/>
            <w:vMerge/>
          </w:tcPr>
          <w:p w:rsidR="00935A2B" w:rsidRDefault="00935A2B">
            <w:pPr>
              <w:rPr>
                <w:rFonts w:eastAsia="Calibri"/>
              </w:rPr>
            </w:pPr>
          </w:p>
        </w:tc>
        <w:tc>
          <w:tcPr>
            <w:tcW w:w="2119"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33" w:type="dxa"/>
            <w:vMerge/>
          </w:tcPr>
          <w:p w:rsidR="00935A2B" w:rsidRDefault="00935A2B">
            <w:pPr>
              <w:rPr>
                <w:rFonts w:eastAsia="Calibri"/>
              </w:rPr>
            </w:pPr>
          </w:p>
        </w:tc>
        <w:tc>
          <w:tcPr>
            <w:tcW w:w="6343" w:type="dxa"/>
          </w:tcPr>
          <w:p w:rsidR="00935A2B" w:rsidRDefault="007E4A4B">
            <w:pPr>
              <w:rPr>
                <w:rFonts w:eastAsia="Tahoma"/>
              </w:rPr>
            </w:pPr>
            <w:r>
              <w:rPr>
                <w:rFonts w:eastAsia="Tahoma"/>
              </w:rPr>
              <w:t>Максимальный процент застройки в границах земельного участка – 90%.</w:t>
            </w:r>
          </w:p>
        </w:tc>
      </w:tr>
    </w:tbl>
    <w:p w:rsidR="00935A2B" w:rsidRDefault="007E4A4B">
      <w:pPr>
        <w:keepNext/>
        <w:keepLines/>
        <w:spacing w:before="200"/>
        <w:ind w:firstLine="709"/>
        <w:outlineLvl w:val="1"/>
        <w:rPr>
          <w:b/>
          <w:bCs/>
          <w:sz w:val="28"/>
          <w:szCs w:val="28"/>
          <w:lang w:val="zh-CN"/>
        </w:rPr>
      </w:pPr>
      <w:bookmarkStart w:id="384" w:name="_Toc202771892"/>
      <w:bookmarkStart w:id="385" w:name="_Toc194046867"/>
      <w:r>
        <w:rPr>
          <w:rFonts w:eastAsia="Tahoma"/>
          <w:b/>
          <w:bCs/>
          <w:sz w:val="28"/>
          <w:szCs w:val="28"/>
          <w:lang w:val="zh-CN"/>
        </w:rPr>
        <w:t>Особенности применения градостроительного регламента</w:t>
      </w:r>
      <w:bookmarkEnd w:id="384"/>
      <w:bookmarkEnd w:id="385"/>
    </w:p>
    <w:p w:rsidR="00935A2B" w:rsidRDefault="007E4A4B">
      <w:pPr>
        <w:ind w:firstLine="709"/>
        <w:jc w:val="both"/>
        <w:rPr>
          <w:rFonts w:eastAsia="Tahoma"/>
          <w:sz w:val="28"/>
          <w:szCs w:val="28"/>
          <w:lang w:val="zh-CN"/>
        </w:rPr>
      </w:pPr>
      <w:r>
        <w:rPr>
          <w:rFonts w:eastAsia="Tahoma"/>
          <w:sz w:val="28"/>
          <w:szCs w:val="28"/>
          <w:lang w:val="zh-CN"/>
        </w:rPr>
        <w:t>Рекреационные зоны предназначены для организации массового отдыха населения, улучшения экологической обстановки поселения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городов, сельских поселений.</w:t>
      </w:r>
    </w:p>
    <w:p w:rsidR="00935A2B" w:rsidRDefault="007E4A4B">
      <w:pPr>
        <w:ind w:firstLine="709"/>
        <w:jc w:val="both"/>
        <w:rPr>
          <w:rFonts w:eastAsia="Tahoma"/>
          <w:sz w:val="28"/>
          <w:szCs w:val="28"/>
          <w:lang w:val="zh-CN"/>
        </w:rPr>
      </w:pPr>
      <w:r>
        <w:rPr>
          <w:rFonts w:eastAsia="Tahoma"/>
          <w:sz w:val="28"/>
          <w:szCs w:val="28"/>
          <w:lang w:val="zh-CN"/>
        </w:rPr>
        <w:t>Рекреационные зоны формируются на землях общего пользования (парки, сады, скверы, бульвары и другие озелененные территории общего пользования).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935A2B" w:rsidRDefault="007E4A4B">
      <w:pPr>
        <w:jc w:val="both"/>
        <w:rPr>
          <w:rFonts w:eastAsia="Tahoma"/>
          <w:sz w:val="28"/>
          <w:szCs w:val="28"/>
          <w:lang w:val="zh-CN"/>
        </w:rPr>
      </w:pPr>
      <w:r>
        <w:rPr>
          <w:rFonts w:eastAsia="Tahoma"/>
          <w:sz w:val="28"/>
          <w:szCs w:val="28"/>
        </w:rPr>
        <w:lastRenderedPageBreak/>
        <w:tab/>
      </w:r>
      <w:r>
        <w:rPr>
          <w:rFonts w:eastAsia="Tahoma"/>
          <w:sz w:val="28"/>
          <w:szCs w:val="28"/>
          <w:lang w:val="zh-CN"/>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В поселениях необходимо предусматривать непрерывную систему озелененных территорий и других открытых пространств.</w:t>
      </w:r>
    </w:p>
    <w:p w:rsidR="00935A2B" w:rsidRDefault="007E4A4B">
      <w:pPr>
        <w:jc w:val="both"/>
        <w:rPr>
          <w:rFonts w:eastAsia="Calibri"/>
          <w:sz w:val="28"/>
          <w:szCs w:val="28"/>
          <w:lang w:val="zh-CN"/>
        </w:rPr>
      </w:pPr>
      <w:r>
        <w:rPr>
          <w:rFonts w:eastAsia="Tahoma"/>
          <w:sz w:val="28"/>
          <w:szCs w:val="28"/>
        </w:rPr>
        <w:tab/>
      </w:r>
      <w:r>
        <w:rPr>
          <w:rFonts w:eastAsia="Tahoma"/>
          <w:sz w:val="28"/>
          <w:szCs w:val="28"/>
          <w:lang w:val="zh-CN"/>
        </w:rPr>
        <w:t>Размещение зданий, строений и сооружений возможно при соблюдении требований статей 38,39 и 40 настоящих Правил.</w:t>
      </w:r>
    </w:p>
    <w:p w:rsidR="00935A2B" w:rsidRDefault="007E4A4B">
      <w:pPr>
        <w:keepNext/>
        <w:keepLines/>
        <w:spacing w:before="200"/>
        <w:ind w:firstLine="709"/>
        <w:jc w:val="both"/>
        <w:outlineLvl w:val="1"/>
        <w:rPr>
          <w:b/>
          <w:bCs/>
          <w:sz w:val="28"/>
          <w:szCs w:val="28"/>
          <w:lang w:val="zh-CN"/>
        </w:rPr>
      </w:pPr>
      <w:bookmarkStart w:id="386" w:name="_Toc202771893"/>
      <w:bookmarkStart w:id="387" w:name="_Toc194046868"/>
      <w:r>
        <w:rPr>
          <w:rFonts w:eastAsia="Tahoma"/>
          <w:b/>
          <w:bCs/>
          <w:sz w:val="28"/>
          <w:szCs w:val="28"/>
          <w:lang w:val="zh-CN"/>
        </w:rPr>
        <w:t>Требования к архитектурно-градостроительному облику объектов капитального строительства</w:t>
      </w:r>
      <w:bookmarkEnd w:id="386"/>
      <w:bookmarkEnd w:id="387"/>
    </w:p>
    <w:p w:rsidR="00935A2B" w:rsidRDefault="007E4A4B">
      <w:pPr>
        <w:ind w:firstLine="709"/>
        <w:jc w:val="both"/>
        <w:rPr>
          <w:rFonts w:eastAsia="Tahoma"/>
          <w:sz w:val="28"/>
          <w:szCs w:val="28"/>
          <w:lang w:val="zh-CN"/>
        </w:rPr>
      </w:pPr>
      <w:r>
        <w:rPr>
          <w:rFonts w:eastAsia="Tahoma"/>
          <w:sz w:val="28"/>
          <w:szCs w:val="28"/>
          <w:lang w:val="zh-CN"/>
        </w:rPr>
        <w:t>Параметры принимать согласно статье 35 «Требования к архитектурно-градостроительному облику объекта капитального строительства»</w:t>
      </w:r>
      <w:bookmarkStart w:id="388" w:name="_Toc202771894"/>
    </w:p>
    <w:p w:rsidR="00935A2B" w:rsidRDefault="007E4A4B">
      <w:pPr>
        <w:rPr>
          <w:rFonts w:eastAsia="Tahoma"/>
          <w:sz w:val="28"/>
          <w:szCs w:val="28"/>
          <w:lang w:val="zh-CN"/>
        </w:rPr>
      </w:pPr>
      <w:r>
        <w:rPr>
          <w:rFonts w:eastAsia="Tahoma"/>
          <w:sz w:val="28"/>
          <w:szCs w:val="28"/>
          <w:lang w:val="zh-CN"/>
        </w:rPr>
        <w:br w:type="page"/>
      </w:r>
    </w:p>
    <w:p w:rsidR="00935A2B" w:rsidRDefault="007E4A4B">
      <w:pPr>
        <w:ind w:firstLine="709"/>
        <w:jc w:val="both"/>
        <w:rPr>
          <w:b/>
          <w:bCs/>
          <w:sz w:val="28"/>
          <w:szCs w:val="28"/>
          <w:lang w:val="zh-CN"/>
        </w:rPr>
      </w:pPr>
      <w:r>
        <w:rPr>
          <w:rFonts w:eastAsia="Tahoma"/>
          <w:b/>
          <w:bCs/>
          <w:sz w:val="28"/>
          <w:szCs w:val="28"/>
          <w:lang w:val="zh-CN"/>
        </w:rPr>
        <w:lastRenderedPageBreak/>
        <w:t>19. Зона режимных территорий (РТ1)</w:t>
      </w:r>
      <w:bookmarkEnd w:id="388"/>
    </w:p>
    <w:p w:rsidR="00935A2B" w:rsidRDefault="007E4A4B">
      <w:pPr>
        <w:keepNext/>
        <w:keepLines/>
        <w:spacing w:before="200"/>
        <w:ind w:firstLine="709"/>
        <w:jc w:val="both"/>
        <w:outlineLvl w:val="1"/>
        <w:rPr>
          <w:b/>
          <w:bCs/>
          <w:sz w:val="28"/>
          <w:szCs w:val="28"/>
          <w:lang w:val="zh-CN" w:eastAsia="zh-CN"/>
        </w:rPr>
      </w:pPr>
      <w:bookmarkStart w:id="389" w:name="_Toc194046870"/>
      <w:bookmarkStart w:id="390" w:name="_Toc202771895"/>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389"/>
      <w:bookmarkEnd w:id="390"/>
    </w:p>
    <w:tbl>
      <w:tblPr>
        <w:tblStyle w:val="15"/>
        <w:tblW w:w="0" w:type="auto"/>
        <w:tblBorders>
          <w:bottom w:val="none" w:sz="0" w:space="0" w:color="auto"/>
        </w:tblBorders>
        <w:tblLook w:val="0000"/>
      </w:tblPr>
      <w:tblGrid>
        <w:gridCol w:w="560"/>
        <w:gridCol w:w="1900"/>
        <w:gridCol w:w="1854"/>
        <w:gridCol w:w="3953"/>
        <w:gridCol w:w="6442"/>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953" w:type="dxa"/>
          </w:tcPr>
          <w:p w:rsidR="00935A2B" w:rsidRDefault="007E4A4B">
            <w:pPr>
              <w:jc w:val="center"/>
              <w:rPr>
                <w:rFonts w:eastAsia="Calibri"/>
                <w:b/>
              </w:rPr>
            </w:pPr>
            <w:r>
              <w:rPr>
                <w:rFonts w:eastAsia="Tahoma"/>
                <w:b/>
              </w:rPr>
              <w:t>Описание вида разрешенного использования</w:t>
            </w:r>
          </w:p>
        </w:tc>
        <w:tc>
          <w:tcPr>
            <w:tcW w:w="6442" w:type="dxa"/>
          </w:tcPr>
          <w:p w:rsidR="00935A2B" w:rsidRDefault="007E4A4B">
            <w:pPr>
              <w:jc w:val="both"/>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944"/>
        <w:gridCol w:w="1854"/>
        <w:gridCol w:w="3901"/>
        <w:gridCol w:w="6450"/>
      </w:tblGrid>
      <w:tr w:rsidR="00935A2B">
        <w:trPr>
          <w:tblHeader/>
        </w:trPr>
        <w:tc>
          <w:tcPr>
            <w:tcW w:w="560" w:type="dxa"/>
          </w:tcPr>
          <w:p w:rsidR="00935A2B" w:rsidRDefault="007E4A4B">
            <w:pPr>
              <w:jc w:val="center"/>
              <w:rPr>
                <w:rFonts w:eastAsia="Calibri"/>
              </w:rPr>
            </w:pPr>
            <w:r>
              <w:rPr>
                <w:rFonts w:eastAsia="Tahoma"/>
              </w:rPr>
              <w:t>1</w:t>
            </w:r>
          </w:p>
        </w:tc>
        <w:tc>
          <w:tcPr>
            <w:tcW w:w="1944"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901" w:type="dxa"/>
          </w:tcPr>
          <w:p w:rsidR="00935A2B" w:rsidRDefault="007E4A4B">
            <w:pPr>
              <w:jc w:val="center"/>
              <w:rPr>
                <w:rFonts w:eastAsia="Calibri"/>
              </w:rPr>
            </w:pPr>
            <w:r>
              <w:rPr>
                <w:rFonts w:eastAsia="Tahoma"/>
              </w:rPr>
              <w:t>4</w:t>
            </w:r>
          </w:p>
        </w:tc>
        <w:tc>
          <w:tcPr>
            <w:tcW w:w="6450"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44"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901" w:type="dxa"/>
            <w:vMerge w:val="restart"/>
          </w:tcPr>
          <w:p w:rsidR="00935A2B" w:rsidRDefault="007E4A4B">
            <w:pPr>
              <w:rPr>
                <w:rFonts w:eastAsia="Calibri"/>
              </w:rPr>
            </w:pPr>
            <w:r>
              <w:rPr>
                <w:rFonts w:eastAsia="Tahom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450"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Tahoma"/>
              </w:rPr>
            </w:pPr>
            <w:r>
              <w:rPr>
                <w:rFonts w:eastAsia="Tahoma"/>
              </w:rPr>
              <w:t xml:space="preserve">Максимальный размер земельного участка (площадь) – </w:t>
            </w:r>
          </w:p>
          <w:p w:rsidR="00935A2B" w:rsidRDefault="007E4A4B">
            <w:pPr>
              <w:rPr>
                <w:rFonts w:eastAsia="Calibri"/>
              </w:rPr>
            </w:pPr>
            <w:r>
              <w:rPr>
                <w:rFonts w:eastAsia="Tahoma"/>
              </w:rPr>
              <w:t>5000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 за исключением линейных объектов.</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Tahoma"/>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w:t>
            </w:r>
          </w:p>
          <w:p w:rsidR="00935A2B" w:rsidRDefault="007E4A4B">
            <w:pPr>
              <w:rPr>
                <w:rFonts w:eastAsia="Calibri"/>
              </w:rPr>
            </w:pPr>
            <w:r>
              <w:rPr>
                <w:rFonts w:eastAsia="Tahoma"/>
              </w:rPr>
              <w:t xml:space="preserve"> 3 м - за исключением линейных объектов.</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Максимальный процент застройки в границах земельного участка – 60% - за исключением линейных объектов.</w:t>
            </w:r>
          </w:p>
        </w:tc>
      </w:tr>
      <w:tr w:rsidR="00935A2B">
        <w:tc>
          <w:tcPr>
            <w:tcW w:w="560" w:type="dxa"/>
          </w:tcPr>
          <w:p w:rsidR="00935A2B" w:rsidRDefault="007E4A4B">
            <w:pPr>
              <w:jc w:val="center"/>
              <w:rPr>
                <w:rFonts w:eastAsia="Calibri"/>
              </w:rPr>
            </w:pPr>
            <w:r>
              <w:rPr>
                <w:rFonts w:eastAsia="Tahoma"/>
              </w:rPr>
              <w:t>2</w:t>
            </w:r>
          </w:p>
        </w:tc>
        <w:tc>
          <w:tcPr>
            <w:tcW w:w="1944" w:type="dxa"/>
          </w:tcPr>
          <w:p w:rsidR="00935A2B" w:rsidRDefault="007E4A4B">
            <w:pPr>
              <w:rPr>
                <w:rFonts w:eastAsia="Calibri"/>
              </w:rPr>
            </w:pPr>
            <w:r>
              <w:rPr>
                <w:rFonts w:eastAsia="Tahoma"/>
              </w:rPr>
              <w:t>Связь</w:t>
            </w:r>
          </w:p>
        </w:tc>
        <w:tc>
          <w:tcPr>
            <w:tcW w:w="1854" w:type="dxa"/>
          </w:tcPr>
          <w:p w:rsidR="00935A2B" w:rsidRDefault="007E4A4B">
            <w:pPr>
              <w:jc w:val="center"/>
              <w:rPr>
                <w:rFonts w:eastAsia="Calibri"/>
              </w:rPr>
            </w:pPr>
            <w:r>
              <w:rPr>
                <w:rFonts w:eastAsia="Tahoma"/>
              </w:rPr>
              <w:t>6.8</w:t>
            </w:r>
          </w:p>
        </w:tc>
        <w:tc>
          <w:tcPr>
            <w:tcW w:w="3901" w:type="dxa"/>
          </w:tcPr>
          <w:p w:rsidR="00935A2B" w:rsidRDefault="007E4A4B">
            <w:pPr>
              <w:rPr>
                <w:rFonts w:eastAsia="Calibri"/>
              </w:rPr>
            </w:pPr>
            <w:r>
              <w:rPr>
                <w:rFonts w:eastAsia="Tahoma"/>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w:t>
            </w:r>
            <w:r>
              <w:rPr>
                <w:rFonts w:eastAsia="Tahoma"/>
              </w:rPr>
              <w:lastRenderedPageBreak/>
              <w:t>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450" w:type="dxa"/>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rPr>
          <w:trHeight w:val="276"/>
        </w:trPr>
        <w:tc>
          <w:tcPr>
            <w:tcW w:w="560" w:type="dxa"/>
            <w:vMerge w:val="restart"/>
          </w:tcPr>
          <w:p w:rsidR="00935A2B" w:rsidRDefault="007E4A4B">
            <w:pPr>
              <w:jc w:val="center"/>
              <w:rPr>
                <w:rFonts w:eastAsia="Calibri"/>
              </w:rPr>
            </w:pPr>
            <w:r>
              <w:rPr>
                <w:rFonts w:eastAsia="Tahoma"/>
              </w:rPr>
              <w:lastRenderedPageBreak/>
              <w:t>3</w:t>
            </w:r>
          </w:p>
        </w:tc>
        <w:tc>
          <w:tcPr>
            <w:tcW w:w="1944" w:type="dxa"/>
            <w:vMerge w:val="restart"/>
          </w:tcPr>
          <w:p w:rsidR="00935A2B" w:rsidRDefault="007E4A4B">
            <w:pPr>
              <w:rPr>
                <w:rFonts w:eastAsia="Calibri"/>
              </w:rPr>
            </w:pPr>
            <w:r>
              <w:rPr>
                <w:rFonts w:eastAsia="Tahoma"/>
              </w:rPr>
              <w:t>Обеспечение обороны и безопасности</w:t>
            </w:r>
          </w:p>
        </w:tc>
        <w:tc>
          <w:tcPr>
            <w:tcW w:w="1854" w:type="dxa"/>
            <w:vMerge w:val="restart"/>
          </w:tcPr>
          <w:p w:rsidR="00935A2B" w:rsidRDefault="007E4A4B">
            <w:pPr>
              <w:jc w:val="center"/>
              <w:rPr>
                <w:rFonts w:eastAsia="Calibri"/>
              </w:rPr>
            </w:pPr>
            <w:r>
              <w:rPr>
                <w:rFonts w:eastAsia="Tahoma"/>
              </w:rPr>
              <w:t>8.0</w:t>
            </w:r>
          </w:p>
        </w:tc>
        <w:tc>
          <w:tcPr>
            <w:tcW w:w="3901" w:type="dxa"/>
            <w:vMerge w:val="restart"/>
          </w:tcPr>
          <w:p w:rsidR="00935A2B" w:rsidRDefault="007E4A4B">
            <w:pPr>
              <w:rPr>
                <w:rFonts w:eastAsia="Calibri"/>
              </w:rPr>
            </w:pPr>
            <w:r>
              <w:rPr>
                <w:rFonts w:eastAsia="Tahoma"/>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 </w:t>
            </w:r>
          </w:p>
        </w:tc>
        <w:tc>
          <w:tcPr>
            <w:tcW w:w="6450" w:type="dxa"/>
            <w:vMerge w:val="restart"/>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1000 кв.м.</w:t>
            </w:r>
          </w:p>
          <w:p w:rsidR="00935A2B" w:rsidRDefault="007E4A4B">
            <w:pPr>
              <w:rPr>
                <w:rFonts w:eastAsia="Calibri"/>
              </w:rPr>
            </w:pPr>
            <w:r>
              <w:rPr>
                <w:rFonts w:eastAsia="Tahoma"/>
              </w:rPr>
              <w:t>Максимальный размер земельного участка (площадь) – 5000000 кв.м.</w:t>
            </w:r>
          </w:p>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не подлежит установлению.</w:t>
            </w:r>
          </w:p>
          <w:p w:rsidR="00935A2B" w:rsidRDefault="007E4A4B">
            <w:pPr>
              <w:rPr>
                <w:rFonts w:eastAsia="Calibri"/>
              </w:rPr>
            </w:pPr>
            <w:r>
              <w:rPr>
                <w:rFonts w:eastAsia="Tahoma"/>
              </w:rPr>
              <w:t>Максимальный процент застройки в границах земельного участка – 40%.</w:t>
            </w:r>
          </w:p>
        </w:tc>
      </w:tr>
      <w:tr w:rsidR="00935A2B">
        <w:trPr>
          <w:trHeight w:val="276"/>
        </w:trPr>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vMerge w:val="restart"/>
          </w:tcPr>
          <w:p w:rsidR="00935A2B" w:rsidRDefault="007E4A4B">
            <w:pPr>
              <w:rPr>
                <w:rFonts w:eastAsia="Calibri"/>
              </w:rPr>
            </w:pPr>
            <w:r>
              <w:rPr>
                <w:rFonts w:eastAsia="Tahoma"/>
              </w:rPr>
              <w:t>Максимальный размер земельного участка (площадь) – 5000000 кв.м.</w:t>
            </w:r>
          </w:p>
        </w:tc>
      </w:tr>
      <w:tr w:rsidR="00935A2B">
        <w:trPr>
          <w:trHeight w:val="276"/>
        </w:trPr>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vMerge w:val="restart"/>
          </w:tcPr>
          <w:p w:rsidR="00935A2B" w:rsidRDefault="007E4A4B">
            <w:pPr>
              <w:rPr>
                <w:rFonts w:eastAsia="Calibri"/>
              </w:rPr>
            </w:pPr>
            <w:r>
              <w:rPr>
                <w:rFonts w:eastAsia="Tahoma"/>
              </w:rPr>
              <w:t xml:space="preserve">Минимальные отступы от красной линии или территорий общего пользования в целях определения мест допустимого </w:t>
            </w:r>
            <w:r>
              <w:rPr>
                <w:rFonts w:eastAsia="Tahoma"/>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rPr>
          <w:trHeight w:val="276"/>
        </w:trPr>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vMerge w:val="restart"/>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rPr>
          <w:trHeight w:val="276"/>
        </w:trPr>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vMerge w:val="restart"/>
          </w:tcPr>
          <w:p w:rsidR="00935A2B" w:rsidRDefault="007E4A4B">
            <w:pPr>
              <w:rPr>
                <w:rFonts w:eastAsia="Tahoma"/>
              </w:rPr>
            </w:pPr>
            <w:r>
              <w:rPr>
                <w:rFonts w:eastAsia="Tahoma"/>
              </w:rPr>
              <w:t xml:space="preserve">Предельная высота зданий, строений, сооружений – </w:t>
            </w:r>
          </w:p>
          <w:p w:rsidR="00935A2B" w:rsidRDefault="007E4A4B">
            <w:pPr>
              <w:rPr>
                <w:rFonts w:eastAsia="Calibri"/>
              </w:rPr>
            </w:pPr>
            <w:r>
              <w:rPr>
                <w:rFonts w:eastAsia="Tahoma"/>
              </w:rPr>
              <w:t>не подлежит установлению.</w:t>
            </w:r>
          </w:p>
        </w:tc>
      </w:tr>
      <w:tr w:rsidR="00935A2B">
        <w:trPr>
          <w:trHeight w:val="276"/>
        </w:trPr>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vMerge w:val="restart"/>
          </w:tcPr>
          <w:p w:rsidR="00935A2B" w:rsidRDefault="007E4A4B">
            <w:pPr>
              <w:rPr>
                <w:rFonts w:eastAsia="Calibri"/>
              </w:rPr>
            </w:pPr>
            <w:r>
              <w:rPr>
                <w:rFonts w:eastAsia="Tahoma"/>
              </w:rPr>
              <w:t>Максимальный процент застройки в границах земельного участка – 40%.</w:t>
            </w:r>
          </w:p>
        </w:tc>
      </w:tr>
      <w:tr w:rsidR="00935A2B">
        <w:tc>
          <w:tcPr>
            <w:tcW w:w="560" w:type="dxa"/>
          </w:tcPr>
          <w:p w:rsidR="00935A2B" w:rsidRDefault="007E4A4B">
            <w:pPr>
              <w:jc w:val="center"/>
              <w:rPr>
                <w:rFonts w:eastAsia="Calibri"/>
              </w:rPr>
            </w:pPr>
            <w:r>
              <w:rPr>
                <w:rFonts w:eastAsia="Tahoma"/>
              </w:rPr>
              <w:t>4</w:t>
            </w:r>
          </w:p>
        </w:tc>
        <w:tc>
          <w:tcPr>
            <w:tcW w:w="1944" w:type="dxa"/>
          </w:tcPr>
          <w:p w:rsidR="00935A2B" w:rsidRDefault="007E4A4B">
            <w:pPr>
              <w:rPr>
                <w:rFonts w:eastAsia="Calibri"/>
              </w:rPr>
            </w:pPr>
            <w:r>
              <w:rPr>
                <w:rFonts w:eastAsia="Tahoma"/>
              </w:rPr>
              <w:t>Обеспечение вооруженных сил</w:t>
            </w:r>
          </w:p>
        </w:tc>
        <w:tc>
          <w:tcPr>
            <w:tcW w:w="1854" w:type="dxa"/>
          </w:tcPr>
          <w:p w:rsidR="00935A2B" w:rsidRDefault="007E4A4B">
            <w:pPr>
              <w:jc w:val="center"/>
              <w:rPr>
                <w:rFonts w:eastAsia="Calibri"/>
              </w:rPr>
            </w:pPr>
            <w:r>
              <w:rPr>
                <w:rFonts w:eastAsia="Tahoma"/>
              </w:rPr>
              <w:t>8.1</w:t>
            </w:r>
          </w:p>
        </w:tc>
        <w:tc>
          <w:tcPr>
            <w:tcW w:w="3901" w:type="dxa"/>
          </w:tcPr>
          <w:p w:rsidR="00935A2B" w:rsidRDefault="007E4A4B">
            <w:pPr>
              <w:rPr>
                <w:rFonts w:eastAsia="Calibri"/>
              </w:rPr>
            </w:pPr>
            <w:r>
              <w:rPr>
                <w:rFonts w:eastAsia="Tahoma"/>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w:t>
            </w:r>
            <w:r>
              <w:rPr>
                <w:rFonts w:eastAsia="Tahoma"/>
              </w:rPr>
              <w:lastRenderedPageBreak/>
              <w:t xml:space="preserve">(хранилища,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 </w:t>
            </w:r>
          </w:p>
        </w:tc>
        <w:tc>
          <w:tcPr>
            <w:tcW w:w="6450"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lastRenderedPageBreak/>
              <w:t>5</w:t>
            </w:r>
          </w:p>
        </w:tc>
        <w:tc>
          <w:tcPr>
            <w:tcW w:w="1944" w:type="dxa"/>
            <w:vMerge w:val="restart"/>
          </w:tcPr>
          <w:p w:rsidR="00935A2B" w:rsidRDefault="007E4A4B">
            <w:pPr>
              <w:rPr>
                <w:rFonts w:eastAsia="Calibri"/>
              </w:rPr>
            </w:pPr>
            <w:r>
              <w:rPr>
                <w:rFonts w:eastAsia="Tahoma"/>
              </w:rPr>
              <w:t>Обеспечение внутреннего правопорядка</w:t>
            </w:r>
          </w:p>
        </w:tc>
        <w:tc>
          <w:tcPr>
            <w:tcW w:w="1854" w:type="dxa"/>
            <w:vMerge w:val="restart"/>
          </w:tcPr>
          <w:p w:rsidR="00935A2B" w:rsidRDefault="007E4A4B">
            <w:pPr>
              <w:jc w:val="center"/>
              <w:rPr>
                <w:rFonts w:eastAsia="Calibri"/>
              </w:rPr>
            </w:pPr>
            <w:r>
              <w:rPr>
                <w:rFonts w:eastAsia="Tahoma"/>
              </w:rPr>
              <w:t>8.3</w:t>
            </w:r>
          </w:p>
        </w:tc>
        <w:tc>
          <w:tcPr>
            <w:tcW w:w="3901" w:type="dxa"/>
            <w:vMerge w:val="restart"/>
          </w:tcPr>
          <w:p w:rsidR="00935A2B" w:rsidRDefault="007E4A4B">
            <w:pPr>
              <w:rPr>
                <w:rFonts w:eastAsia="Calibri"/>
              </w:rPr>
            </w:pPr>
            <w:r>
              <w:rPr>
                <w:rFonts w:eastAsia="Tahoma"/>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450"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300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Максимальный размер земельного участка (площадь) – 15000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Предельное количество этажей – 3 этажа.</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Предельная высота зданий, строений, сооружений – 15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Максимальный процент застройки в границах земельного участка – 40%.</w:t>
            </w:r>
          </w:p>
        </w:tc>
      </w:tr>
      <w:tr w:rsidR="00935A2B">
        <w:tc>
          <w:tcPr>
            <w:tcW w:w="560" w:type="dxa"/>
          </w:tcPr>
          <w:p w:rsidR="00935A2B" w:rsidRDefault="007E4A4B">
            <w:pPr>
              <w:jc w:val="center"/>
              <w:rPr>
                <w:rFonts w:eastAsia="Calibri"/>
              </w:rPr>
            </w:pPr>
            <w:r>
              <w:rPr>
                <w:rFonts w:eastAsia="Tahoma"/>
              </w:rPr>
              <w:t>6</w:t>
            </w:r>
          </w:p>
        </w:tc>
        <w:tc>
          <w:tcPr>
            <w:tcW w:w="1944"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901"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w:t>
            </w:r>
            <w:r>
              <w:rPr>
                <w:rFonts w:eastAsia="Tahoma"/>
              </w:rPr>
              <w:lastRenderedPageBreak/>
              <w:t xml:space="preserve">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450" w:type="dxa"/>
            <w:vMerge w:val="restart"/>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lastRenderedPageBreak/>
              <w:t>7.</w:t>
            </w:r>
          </w:p>
        </w:tc>
        <w:tc>
          <w:tcPr>
            <w:tcW w:w="1944" w:type="dxa"/>
          </w:tcPr>
          <w:p w:rsidR="00935A2B" w:rsidRDefault="007E4A4B">
            <w:pPr>
              <w:rPr>
                <w:rFonts w:eastAsia="Calibri"/>
              </w:rPr>
            </w:pPr>
            <w:r>
              <w:rPr>
                <w:rFonts w:eastAsia="Tahoma"/>
              </w:rPr>
              <w:t>Благоустройство территории</w:t>
            </w:r>
          </w:p>
        </w:tc>
        <w:tc>
          <w:tcPr>
            <w:tcW w:w="1854" w:type="dxa"/>
          </w:tcPr>
          <w:p w:rsidR="00935A2B" w:rsidRDefault="007E4A4B">
            <w:pPr>
              <w:jc w:val="center"/>
              <w:rPr>
                <w:rFonts w:eastAsia="Calibri"/>
              </w:rPr>
            </w:pPr>
            <w:r>
              <w:rPr>
                <w:rFonts w:eastAsia="Tahoma"/>
              </w:rPr>
              <w:t>12.0.2</w:t>
            </w:r>
          </w:p>
        </w:tc>
        <w:tc>
          <w:tcPr>
            <w:tcW w:w="3901" w:type="dxa"/>
          </w:tcPr>
          <w:p w:rsidR="00935A2B" w:rsidRDefault="007E4A4B">
            <w:pPr>
              <w:rPr>
                <w:rFonts w:eastAsia="Calibri"/>
              </w:rPr>
            </w:pPr>
            <w:r>
              <w:rPr>
                <w:rFonts w:eastAsia="Tahom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50" w:type="dxa"/>
            <w:vMerge/>
          </w:tcPr>
          <w:p w:rsidR="00935A2B" w:rsidRDefault="00935A2B">
            <w:pPr>
              <w:rPr>
                <w:rFonts w:eastAsia="Calibri"/>
              </w:rPr>
            </w:pPr>
          </w:p>
        </w:tc>
      </w:tr>
    </w:tbl>
    <w:p w:rsidR="00935A2B" w:rsidRDefault="007E4A4B">
      <w:pPr>
        <w:keepNext/>
        <w:keepLines/>
        <w:spacing w:before="200"/>
        <w:ind w:firstLine="709"/>
        <w:jc w:val="both"/>
        <w:outlineLvl w:val="1"/>
        <w:rPr>
          <w:b/>
          <w:bCs/>
          <w:sz w:val="28"/>
          <w:szCs w:val="28"/>
          <w:lang w:val="zh-CN"/>
        </w:rPr>
      </w:pPr>
      <w:bookmarkStart w:id="391" w:name="_Toc202771896"/>
      <w:bookmarkStart w:id="392" w:name="_Toc194046871"/>
      <w:r>
        <w:rPr>
          <w:rFonts w:eastAsia="Tahoma"/>
          <w:b/>
          <w:bCs/>
          <w:sz w:val="28"/>
          <w:szCs w:val="28"/>
          <w:lang w:val="zh-CN"/>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391"/>
      <w:bookmarkEnd w:id="392"/>
    </w:p>
    <w:p w:rsidR="00935A2B" w:rsidRDefault="007E4A4B">
      <w:pPr>
        <w:keepNext/>
        <w:keepLines/>
        <w:spacing w:before="200"/>
        <w:ind w:firstLine="709"/>
        <w:jc w:val="both"/>
        <w:outlineLvl w:val="1"/>
        <w:rPr>
          <w:b/>
          <w:bCs/>
          <w:sz w:val="28"/>
          <w:szCs w:val="28"/>
          <w:lang w:val="zh-CN" w:eastAsia="zh-CN"/>
        </w:rPr>
      </w:pPr>
      <w:bookmarkStart w:id="393" w:name="_Toc194046872"/>
      <w:bookmarkStart w:id="394" w:name="_Toc202771897"/>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393"/>
      <w:bookmarkEnd w:id="394"/>
    </w:p>
    <w:tbl>
      <w:tblPr>
        <w:tblStyle w:val="15"/>
        <w:tblW w:w="0" w:type="auto"/>
        <w:tblBorders>
          <w:bottom w:val="none" w:sz="0" w:space="0" w:color="auto"/>
        </w:tblBorders>
        <w:tblLook w:val="0000"/>
      </w:tblPr>
      <w:tblGrid>
        <w:gridCol w:w="560"/>
        <w:gridCol w:w="1900"/>
        <w:gridCol w:w="1854"/>
        <w:gridCol w:w="3897"/>
        <w:gridCol w:w="6498"/>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897" w:type="dxa"/>
          </w:tcPr>
          <w:p w:rsidR="00935A2B" w:rsidRDefault="007E4A4B">
            <w:pPr>
              <w:jc w:val="center"/>
              <w:rPr>
                <w:rFonts w:eastAsia="Calibri"/>
                <w:b/>
              </w:rPr>
            </w:pPr>
            <w:r>
              <w:rPr>
                <w:rFonts w:eastAsia="Tahoma"/>
                <w:b/>
              </w:rPr>
              <w:t>Описание вида разрешенного использования</w:t>
            </w:r>
          </w:p>
        </w:tc>
        <w:tc>
          <w:tcPr>
            <w:tcW w:w="6498"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898"/>
        <w:gridCol w:w="1854"/>
        <w:gridCol w:w="3887"/>
        <w:gridCol w:w="6510"/>
      </w:tblGrid>
      <w:tr w:rsidR="00935A2B">
        <w:trPr>
          <w:tblHeader/>
        </w:trPr>
        <w:tc>
          <w:tcPr>
            <w:tcW w:w="560" w:type="dxa"/>
          </w:tcPr>
          <w:p w:rsidR="00935A2B" w:rsidRDefault="007E4A4B">
            <w:pPr>
              <w:jc w:val="center"/>
              <w:rPr>
                <w:rFonts w:eastAsia="Calibri"/>
              </w:rPr>
            </w:pPr>
            <w:r>
              <w:rPr>
                <w:rFonts w:eastAsia="Tahoma"/>
              </w:rPr>
              <w:t>1</w:t>
            </w:r>
          </w:p>
        </w:tc>
        <w:tc>
          <w:tcPr>
            <w:tcW w:w="1898"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87" w:type="dxa"/>
          </w:tcPr>
          <w:p w:rsidR="00935A2B" w:rsidRDefault="007E4A4B">
            <w:pPr>
              <w:jc w:val="center"/>
              <w:rPr>
                <w:rFonts w:eastAsia="Calibri"/>
              </w:rPr>
            </w:pPr>
            <w:r>
              <w:rPr>
                <w:rFonts w:eastAsia="Tahoma"/>
              </w:rPr>
              <w:t>4</w:t>
            </w:r>
          </w:p>
        </w:tc>
        <w:tc>
          <w:tcPr>
            <w:tcW w:w="6510"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898" w:type="dxa"/>
            <w:vMerge w:val="restart"/>
          </w:tcPr>
          <w:p w:rsidR="00935A2B" w:rsidRDefault="007E4A4B">
            <w:pPr>
              <w:rPr>
                <w:rFonts w:eastAsia="Calibri"/>
              </w:rPr>
            </w:pPr>
            <w:r>
              <w:rPr>
                <w:rFonts w:eastAsia="Tahoma"/>
              </w:rPr>
              <w:t>Стоянка транспортных средств</w:t>
            </w:r>
          </w:p>
        </w:tc>
        <w:tc>
          <w:tcPr>
            <w:tcW w:w="1854" w:type="dxa"/>
            <w:vMerge w:val="restart"/>
          </w:tcPr>
          <w:p w:rsidR="00935A2B" w:rsidRDefault="007E4A4B">
            <w:pPr>
              <w:jc w:val="center"/>
              <w:rPr>
                <w:rFonts w:eastAsia="Calibri"/>
              </w:rPr>
            </w:pPr>
            <w:r>
              <w:rPr>
                <w:rFonts w:eastAsia="Tahoma"/>
              </w:rPr>
              <w:t>4.9.2</w:t>
            </w:r>
          </w:p>
        </w:tc>
        <w:tc>
          <w:tcPr>
            <w:tcW w:w="3887" w:type="dxa"/>
            <w:vMerge w:val="restart"/>
          </w:tcPr>
          <w:p w:rsidR="00935A2B" w:rsidRDefault="007E4A4B">
            <w:pPr>
              <w:rPr>
                <w:rFonts w:eastAsia="Calibri"/>
              </w:rPr>
            </w:pPr>
            <w:r>
              <w:rPr>
                <w:rFonts w:eastAsia="Tahoma"/>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510"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100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510" w:type="dxa"/>
          </w:tcPr>
          <w:p w:rsidR="00935A2B" w:rsidRDefault="007E4A4B">
            <w:pPr>
              <w:rPr>
                <w:rFonts w:eastAsia="Tahoma"/>
              </w:rPr>
            </w:pPr>
            <w:r>
              <w:rPr>
                <w:rFonts w:eastAsia="Tahoma"/>
              </w:rPr>
              <w:t>Максимальный размер земельного участка (площадь) –</w:t>
            </w:r>
          </w:p>
          <w:p w:rsidR="00935A2B" w:rsidRDefault="007E4A4B">
            <w:pPr>
              <w:rPr>
                <w:rFonts w:eastAsia="Calibri"/>
              </w:rPr>
            </w:pPr>
            <w:r>
              <w:rPr>
                <w:rFonts w:eastAsia="Tahoma"/>
              </w:rPr>
              <w:t xml:space="preserve"> 5000 кв.м.</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51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510"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не подлежит установлению.</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510" w:type="dxa"/>
          </w:tcPr>
          <w:p w:rsidR="00935A2B" w:rsidRDefault="007E4A4B">
            <w:pPr>
              <w:rPr>
                <w:rFonts w:eastAsia="Calibri"/>
              </w:rPr>
            </w:pPr>
            <w:r>
              <w:rPr>
                <w:rFonts w:eastAsia="Tahoma"/>
              </w:rPr>
              <w:t>Предельное количество этажей – не подлежит установлению.</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510" w:type="dxa"/>
          </w:tcPr>
          <w:p w:rsidR="00935A2B" w:rsidRDefault="007E4A4B">
            <w:pPr>
              <w:rPr>
                <w:rFonts w:eastAsia="Tahoma"/>
              </w:rPr>
            </w:pPr>
            <w:r>
              <w:rPr>
                <w:rFonts w:eastAsia="Tahoma"/>
              </w:rPr>
              <w:t>Предельная высота зданий, строений, сооружений –</w:t>
            </w:r>
          </w:p>
          <w:p w:rsidR="00935A2B" w:rsidRDefault="007E4A4B">
            <w:pPr>
              <w:rPr>
                <w:rFonts w:eastAsia="Calibri"/>
              </w:rPr>
            </w:pPr>
            <w:r>
              <w:rPr>
                <w:rFonts w:eastAsia="Tahoma"/>
              </w:rPr>
              <w:t xml:space="preserve"> не подлежит установлению.</w:t>
            </w:r>
          </w:p>
        </w:tc>
      </w:tr>
      <w:tr w:rsidR="00935A2B">
        <w:tc>
          <w:tcPr>
            <w:tcW w:w="560" w:type="dxa"/>
            <w:vMerge/>
          </w:tcPr>
          <w:p w:rsidR="00935A2B" w:rsidRDefault="00935A2B">
            <w:pPr>
              <w:rPr>
                <w:rFonts w:eastAsia="Calibri"/>
              </w:rPr>
            </w:pPr>
          </w:p>
        </w:tc>
        <w:tc>
          <w:tcPr>
            <w:tcW w:w="1898"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7" w:type="dxa"/>
            <w:vMerge/>
          </w:tcPr>
          <w:p w:rsidR="00935A2B" w:rsidRDefault="00935A2B">
            <w:pPr>
              <w:rPr>
                <w:rFonts w:eastAsia="Calibri"/>
              </w:rPr>
            </w:pPr>
          </w:p>
        </w:tc>
        <w:tc>
          <w:tcPr>
            <w:tcW w:w="6510" w:type="dxa"/>
          </w:tcPr>
          <w:p w:rsidR="00935A2B" w:rsidRDefault="007E4A4B">
            <w:pPr>
              <w:rPr>
                <w:rFonts w:eastAsia="Calibri"/>
              </w:rPr>
            </w:pPr>
            <w:r>
              <w:rPr>
                <w:rFonts w:eastAsia="Tahoma"/>
              </w:rPr>
              <w:t>Максимальный процент застройки в границах земельного участка – 70%.</w:t>
            </w:r>
          </w:p>
        </w:tc>
      </w:tr>
    </w:tbl>
    <w:p w:rsidR="00935A2B" w:rsidRDefault="00935A2B">
      <w:pPr>
        <w:rPr>
          <w:rFonts w:eastAsia="Calibri"/>
          <w:lang w:val="zh-CN"/>
        </w:rPr>
      </w:pPr>
    </w:p>
    <w:p w:rsidR="00935A2B" w:rsidRDefault="007E4A4B">
      <w:pPr>
        <w:keepNext/>
        <w:keepLines/>
        <w:spacing w:before="200"/>
        <w:ind w:firstLine="709"/>
        <w:outlineLvl w:val="1"/>
        <w:rPr>
          <w:b/>
          <w:bCs/>
          <w:sz w:val="28"/>
          <w:szCs w:val="28"/>
          <w:lang w:val="zh-CN"/>
        </w:rPr>
      </w:pPr>
      <w:bookmarkStart w:id="395" w:name="_Toc202771898"/>
      <w:bookmarkStart w:id="396" w:name="_Toc194046873"/>
      <w:r>
        <w:rPr>
          <w:rFonts w:eastAsia="Tahoma"/>
          <w:b/>
          <w:bCs/>
          <w:sz w:val="28"/>
          <w:szCs w:val="28"/>
          <w:lang w:val="zh-CN"/>
        </w:rPr>
        <w:lastRenderedPageBreak/>
        <w:t>Особенности применения градостроительного регламента</w:t>
      </w:r>
      <w:bookmarkEnd w:id="395"/>
      <w:bookmarkEnd w:id="396"/>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935A2B" w:rsidRDefault="007E4A4B">
      <w:pPr>
        <w:ind w:firstLine="709"/>
        <w:jc w:val="both"/>
        <w:rPr>
          <w:rFonts w:eastAsia="Tahoma"/>
          <w:sz w:val="28"/>
          <w:szCs w:val="28"/>
          <w:lang w:val="zh-CN"/>
        </w:rPr>
      </w:pPr>
      <w:r>
        <w:rPr>
          <w:rFonts w:eastAsia="Tahoma"/>
          <w:sz w:val="28"/>
          <w:szCs w:val="28"/>
          <w:lang w:val="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935A2B" w:rsidRDefault="007E4A4B">
      <w:pPr>
        <w:ind w:firstLine="709"/>
        <w:jc w:val="both"/>
        <w:rPr>
          <w:rFonts w:eastAsia="Tahoma"/>
          <w:sz w:val="28"/>
          <w:szCs w:val="28"/>
          <w:lang w:val="zh-CN"/>
        </w:rPr>
      </w:pPr>
      <w:r>
        <w:rPr>
          <w:rFonts w:eastAsia="Tahoma"/>
          <w:sz w:val="28"/>
          <w:szCs w:val="28"/>
          <w:lang w:val="zh-CN"/>
        </w:rPr>
        <w:t>- в границах территорий общего пользования;</w:t>
      </w:r>
    </w:p>
    <w:p w:rsidR="00935A2B" w:rsidRDefault="007E4A4B">
      <w:pPr>
        <w:ind w:firstLine="709"/>
        <w:jc w:val="both"/>
        <w:rPr>
          <w:rFonts w:eastAsia="Calibri"/>
          <w:sz w:val="28"/>
          <w:szCs w:val="28"/>
          <w:lang w:val="zh-CN"/>
        </w:rPr>
      </w:pPr>
      <w:r>
        <w:rPr>
          <w:rFonts w:eastAsia="Tahoma"/>
          <w:sz w:val="28"/>
          <w:szCs w:val="28"/>
          <w:lang w:val="zh-CN"/>
        </w:rPr>
        <w:t>- предназначенные для размещения линейных объектов и (или) занятые линейными объектами.</w:t>
      </w:r>
    </w:p>
    <w:p w:rsidR="00935A2B" w:rsidRDefault="007E4A4B">
      <w:pPr>
        <w:keepNext/>
        <w:keepLines/>
        <w:spacing w:before="200"/>
        <w:ind w:firstLine="709"/>
        <w:outlineLvl w:val="1"/>
        <w:rPr>
          <w:b/>
          <w:bCs/>
          <w:sz w:val="28"/>
          <w:szCs w:val="28"/>
          <w:lang w:val="zh-CN"/>
        </w:rPr>
      </w:pPr>
      <w:bookmarkStart w:id="397" w:name="_Toc194046874"/>
      <w:bookmarkStart w:id="398" w:name="_Toc202771899"/>
      <w:r>
        <w:rPr>
          <w:rFonts w:eastAsia="Tahoma"/>
          <w:b/>
          <w:bCs/>
          <w:sz w:val="28"/>
          <w:szCs w:val="28"/>
          <w:lang w:val="zh-CN"/>
        </w:rPr>
        <w:t>Требования к архитектурно-градостроительному облику объектов капитального строительства</w:t>
      </w:r>
      <w:bookmarkEnd w:id="397"/>
      <w:bookmarkEnd w:id="398"/>
    </w:p>
    <w:p w:rsidR="00935A2B" w:rsidRDefault="007E4A4B">
      <w:pPr>
        <w:ind w:firstLine="709"/>
        <w:rPr>
          <w:rFonts w:eastAsia="Tahoma"/>
          <w:sz w:val="28"/>
          <w:szCs w:val="28"/>
          <w:lang w:val="zh-CN"/>
        </w:rPr>
      </w:pPr>
      <w:r>
        <w:rPr>
          <w:rFonts w:eastAsia="Tahoma"/>
          <w:sz w:val="28"/>
          <w:szCs w:val="28"/>
          <w:lang w:val="zh-CN"/>
        </w:rPr>
        <w:t>Требования к архитектурно-градостроительному облику объектов капитального строительства не установлены</w:t>
      </w:r>
      <w:bookmarkStart w:id="399" w:name="_Toc202771900"/>
    </w:p>
    <w:p w:rsidR="00935A2B" w:rsidRDefault="00935A2B">
      <w:pPr>
        <w:ind w:firstLine="709"/>
        <w:rPr>
          <w:rFonts w:eastAsia="Tahoma"/>
          <w:lang w:val="zh-CN" w:eastAsia="zh-CN"/>
        </w:rPr>
      </w:pPr>
    </w:p>
    <w:p w:rsidR="00935A2B" w:rsidRDefault="007E4A4B">
      <w:pPr>
        <w:ind w:firstLine="709"/>
        <w:rPr>
          <w:sz w:val="28"/>
          <w:szCs w:val="28"/>
          <w:lang w:val="zh-CN" w:eastAsia="zh-CN"/>
        </w:rPr>
      </w:pPr>
      <w:r>
        <w:rPr>
          <w:rFonts w:eastAsia="Tahoma"/>
          <w:b/>
          <w:bCs/>
          <w:sz w:val="28"/>
          <w:szCs w:val="28"/>
          <w:lang w:val="zh-CN"/>
        </w:rPr>
        <w:t>20. Зона ритуальной деятельности (К1)</w:t>
      </w:r>
      <w:bookmarkEnd w:id="399"/>
    </w:p>
    <w:p w:rsidR="00935A2B" w:rsidRDefault="007E4A4B">
      <w:pPr>
        <w:ind w:firstLine="709"/>
        <w:jc w:val="both"/>
        <w:rPr>
          <w:rFonts w:eastAsia="Calibri"/>
          <w:sz w:val="28"/>
          <w:szCs w:val="28"/>
          <w:lang w:val="zh-CN"/>
        </w:rPr>
      </w:pPr>
      <w:r>
        <w:rPr>
          <w:rFonts w:eastAsia="Tahoma"/>
          <w:sz w:val="28"/>
          <w:szCs w:val="28"/>
          <w:lang w:val="zh-CN"/>
        </w:rPr>
        <w:t>Зона ритуальной деятельности К1 служит для размещения и функционирования кладбищ, крематориев и мест захоронения, соответствующих культовых сооружений, осуществления деятельности по производству продукции ритуально-обрядового назначения.</w:t>
      </w:r>
    </w:p>
    <w:p w:rsidR="00935A2B" w:rsidRDefault="007E4A4B">
      <w:pPr>
        <w:keepNext/>
        <w:keepLines/>
        <w:spacing w:before="200"/>
        <w:jc w:val="both"/>
        <w:outlineLvl w:val="1"/>
        <w:rPr>
          <w:b/>
          <w:bCs/>
          <w:sz w:val="28"/>
          <w:szCs w:val="28"/>
          <w:lang w:val="zh-CN" w:eastAsia="zh-CN"/>
        </w:rPr>
      </w:pPr>
      <w:bookmarkStart w:id="400" w:name="_Toc194046876"/>
      <w:bookmarkStart w:id="401" w:name="_Toc202771901"/>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400"/>
      <w:bookmarkEnd w:id="401"/>
    </w:p>
    <w:tbl>
      <w:tblPr>
        <w:tblStyle w:val="15"/>
        <w:tblW w:w="0" w:type="auto"/>
        <w:tblBorders>
          <w:bottom w:val="none" w:sz="0" w:space="0" w:color="auto"/>
        </w:tblBorders>
        <w:tblLayout w:type="fixed"/>
        <w:tblLook w:val="0000"/>
      </w:tblPr>
      <w:tblGrid>
        <w:gridCol w:w="560"/>
        <w:gridCol w:w="1966"/>
        <w:gridCol w:w="1830"/>
        <w:gridCol w:w="3911"/>
        <w:gridCol w:w="6442"/>
      </w:tblGrid>
      <w:tr w:rsidR="00935A2B">
        <w:trPr>
          <w:tblHeader/>
        </w:trPr>
        <w:tc>
          <w:tcPr>
            <w:tcW w:w="560" w:type="dxa"/>
          </w:tcPr>
          <w:p w:rsidR="00935A2B" w:rsidRDefault="007E4A4B">
            <w:pPr>
              <w:jc w:val="center"/>
              <w:rPr>
                <w:rFonts w:eastAsia="Calibri"/>
                <w:b/>
              </w:rPr>
            </w:pPr>
            <w:r>
              <w:rPr>
                <w:rFonts w:eastAsia="Tahoma"/>
                <w:b/>
              </w:rPr>
              <w:t>№ п/п</w:t>
            </w:r>
          </w:p>
        </w:tc>
        <w:tc>
          <w:tcPr>
            <w:tcW w:w="1966" w:type="dxa"/>
          </w:tcPr>
          <w:p w:rsidR="00935A2B" w:rsidRDefault="007E4A4B">
            <w:pPr>
              <w:jc w:val="center"/>
              <w:rPr>
                <w:rFonts w:eastAsia="Calibri"/>
                <w:b/>
              </w:rPr>
            </w:pPr>
            <w:r>
              <w:rPr>
                <w:rFonts w:eastAsia="Tahoma"/>
                <w:b/>
              </w:rPr>
              <w:t>Наименование вида разрешенного использования</w:t>
            </w:r>
          </w:p>
        </w:tc>
        <w:tc>
          <w:tcPr>
            <w:tcW w:w="1830" w:type="dxa"/>
          </w:tcPr>
          <w:p w:rsidR="00935A2B" w:rsidRDefault="007E4A4B">
            <w:pPr>
              <w:jc w:val="center"/>
              <w:rPr>
                <w:rFonts w:eastAsia="Calibri"/>
                <w:b/>
              </w:rPr>
            </w:pPr>
            <w:r>
              <w:rPr>
                <w:rFonts w:eastAsia="Tahoma"/>
                <w:b/>
              </w:rPr>
              <w:t>Код вида разрешенного использования</w:t>
            </w:r>
          </w:p>
        </w:tc>
        <w:tc>
          <w:tcPr>
            <w:tcW w:w="3911" w:type="dxa"/>
          </w:tcPr>
          <w:p w:rsidR="00935A2B" w:rsidRDefault="007E4A4B">
            <w:pPr>
              <w:jc w:val="center"/>
              <w:rPr>
                <w:rFonts w:eastAsia="Calibri"/>
                <w:b/>
              </w:rPr>
            </w:pPr>
            <w:r>
              <w:rPr>
                <w:rFonts w:eastAsia="Tahoma"/>
                <w:b/>
              </w:rPr>
              <w:t>Описание вида разрешенного использования</w:t>
            </w:r>
          </w:p>
        </w:tc>
        <w:tc>
          <w:tcPr>
            <w:tcW w:w="6442" w:type="dxa"/>
          </w:tcPr>
          <w:p w:rsidR="00935A2B" w:rsidRDefault="007E4A4B">
            <w:pPr>
              <w:jc w:val="both"/>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944"/>
        <w:gridCol w:w="1854"/>
        <w:gridCol w:w="3901"/>
        <w:gridCol w:w="6450"/>
      </w:tblGrid>
      <w:tr w:rsidR="00935A2B">
        <w:trPr>
          <w:tblHeader/>
        </w:trPr>
        <w:tc>
          <w:tcPr>
            <w:tcW w:w="560" w:type="dxa"/>
          </w:tcPr>
          <w:p w:rsidR="00935A2B" w:rsidRDefault="007E4A4B">
            <w:pPr>
              <w:jc w:val="center"/>
              <w:rPr>
                <w:rFonts w:eastAsia="Calibri"/>
              </w:rPr>
            </w:pPr>
            <w:r>
              <w:rPr>
                <w:rFonts w:eastAsia="Tahoma"/>
              </w:rPr>
              <w:t>1</w:t>
            </w:r>
          </w:p>
        </w:tc>
        <w:tc>
          <w:tcPr>
            <w:tcW w:w="1944"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901" w:type="dxa"/>
          </w:tcPr>
          <w:p w:rsidR="00935A2B" w:rsidRDefault="007E4A4B">
            <w:pPr>
              <w:jc w:val="center"/>
              <w:rPr>
                <w:rFonts w:eastAsia="Calibri"/>
              </w:rPr>
            </w:pPr>
            <w:r>
              <w:rPr>
                <w:rFonts w:eastAsia="Tahoma"/>
              </w:rPr>
              <w:t>4</w:t>
            </w:r>
          </w:p>
        </w:tc>
        <w:tc>
          <w:tcPr>
            <w:tcW w:w="6450" w:type="dxa"/>
          </w:tcPr>
          <w:p w:rsidR="00935A2B" w:rsidRDefault="007E4A4B">
            <w:pPr>
              <w:jc w:val="center"/>
              <w:rPr>
                <w:rFonts w:eastAsia="Calibri"/>
              </w:rPr>
            </w:pPr>
            <w:r>
              <w:rPr>
                <w:rFonts w:eastAsia="Tahoma"/>
              </w:rPr>
              <w:t>5</w:t>
            </w:r>
          </w:p>
        </w:tc>
      </w:tr>
      <w:tr w:rsidR="00935A2B">
        <w:tc>
          <w:tcPr>
            <w:tcW w:w="560" w:type="dxa"/>
          </w:tcPr>
          <w:p w:rsidR="00935A2B" w:rsidRDefault="007E4A4B">
            <w:pPr>
              <w:jc w:val="center"/>
              <w:rPr>
                <w:rFonts w:eastAsia="Calibri"/>
              </w:rPr>
            </w:pPr>
            <w:r>
              <w:rPr>
                <w:rFonts w:eastAsia="Tahoma"/>
              </w:rPr>
              <w:t>1</w:t>
            </w:r>
          </w:p>
        </w:tc>
        <w:tc>
          <w:tcPr>
            <w:tcW w:w="1944"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901" w:type="dxa"/>
          </w:tcPr>
          <w:p w:rsidR="00935A2B" w:rsidRDefault="007E4A4B">
            <w:pPr>
              <w:rPr>
                <w:rFonts w:eastAsia="Calibri"/>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Pr>
                <w:rFonts w:eastAsia="Tahoma"/>
              </w:rPr>
              <w:lastRenderedPageBreak/>
              <w:t xml:space="preserve">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450" w:type="dxa"/>
            <w:vMerge w:val="restart"/>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lastRenderedPageBreak/>
              <w:t>2</w:t>
            </w:r>
          </w:p>
        </w:tc>
        <w:tc>
          <w:tcPr>
            <w:tcW w:w="1944" w:type="dxa"/>
          </w:tcPr>
          <w:p w:rsidR="00935A2B" w:rsidRDefault="007E4A4B">
            <w:pPr>
              <w:rPr>
                <w:rFonts w:eastAsia="Calibri"/>
              </w:rPr>
            </w:pPr>
            <w:r>
              <w:rPr>
                <w:rFonts w:eastAsia="Tahoma"/>
              </w:rPr>
              <w:t>Благоустройство территории</w:t>
            </w:r>
          </w:p>
        </w:tc>
        <w:tc>
          <w:tcPr>
            <w:tcW w:w="1854" w:type="dxa"/>
          </w:tcPr>
          <w:p w:rsidR="00935A2B" w:rsidRDefault="007E4A4B">
            <w:pPr>
              <w:jc w:val="center"/>
              <w:rPr>
                <w:rFonts w:eastAsia="Calibri"/>
              </w:rPr>
            </w:pPr>
            <w:r>
              <w:rPr>
                <w:rFonts w:eastAsia="Tahoma"/>
              </w:rPr>
              <w:t>12.0.2</w:t>
            </w:r>
          </w:p>
        </w:tc>
        <w:tc>
          <w:tcPr>
            <w:tcW w:w="3901" w:type="dxa"/>
          </w:tcPr>
          <w:p w:rsidR="00935A2B" w:rsidRDefault="007E4A4B">
            <w:pPr>
              <w:rPr>
                <w:rFonts w:eastAsia="Calibri"/>
              </w:rPr>
            </w:pPr>
            <w:r>
              <w:rPr>
                <w:rFonts w:eastAsia="Tahom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450" w:type="dxa"/>
            <w:vMerge/>
          </w:tcPr>
          <w:p w:rsidR="00935A2B" w:rsidRDefault="00935A2B">
            <w:pPr>
              <w:rPr>
                <w:rFonts w:eastAsia="Calibri"/>
              </w:rPr>
            </w:pPr>
          </w:p>
        </w:tc>
      </w:tr>
      <w:tr w:rsidR="00935A2B">
        <w:tc>
          <w:tcPr>
            <w:tcW w:w="560" w:type="dxa"/>
            <w:vMerge w:val="restart"/>
          </w:tcPr>
          <w:p w:rsidR="00935A2B" w:rsidRDefault="007E4A4B">
            <w:pPr>
              <w:jc w:val="center"/>
              <w:rPr>
                <w:rFonts w:eastAsia="Calibri"/>
              </w:rPr>
            </w:pPr>
            <w:r>
              <w:rPr>
                <w:rFonts w:eastAsia="Tahoma"/>
              </w:rPr>
              <w:t>3</w:t>
            </w:r>
          </w:p>
        </w:tc>
        <w:tc>
          <w:tcPr>
            <w:tcW w:w="1944" w:type="dxa"/>
            <w:vMerge w:val="restart"/>
          </w:tcPr>
          <w:p w:rsidR="00935A2B" w:rsidRDefault="007E4A4B">
            <w:pPr>
              <w:rPr>
                <w:rFonts w:eastAsia="Calibri"/>
              </w:rPr>
            </w:pPr>
            <w:r>
              <w:rPr>
                <w:rFonts w:eastAsia="Tahoma"/>
              </w:rPr>
              <w:t>Ритуальная деятельность</w:t>
            </w:r>
          </w:p>
        </w:tc>
        <w:tc>
          <w:tcPr>
            <w:tcW w:w="1854" w:type="dxa"/>
            <w:vMerge w:val="restart"/>
          </w:tcPr>
          <w:p w:rsidR="00935A2B" w:rsidRDefault="007E4A4B">
            <w:pPr>
              <w:jc w:val="center"/>
              <w:rPr>
                <w:rFonts w:eastAsia="Calibri"/>
              </w:rPr>
            </w:pPr>
            <w:r>
              <w:rPr>
                <w:rFonts w:eastAsia="Tahoma"/>
              </w:rPr>
              <w:t>12.1</w:t>
            </w:r>
          </w:p>
        </w:tc>
        <w:tc>
          <w:tcPr>
            <w:tcW w:w="3901" w:type="dxa"/>
            <w:vMerge w:val="restart"/>
          </w:tcPr>
          <w:p w:rsidR="00935A2B" w:rsidRDefault="007E4A4B">
            <w:pPr>
              <w:rPr>
                <w:rFonts w:eastAsia="Calibri"/>
              </w:rPr>
            </w:pPr>
            <w:r>
              <w:rPr>
                <w:rFonts w:eastAsia="Tahoma"/>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450"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100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Максимальный размер земельного участка (площадь) – 400000 кв.м.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Pr>
                <w:rFonts w:eastAsia="Tahoma"/>
              </w:rPr>
              <w:lastRenderedPageBreak/>
              <w:t>строительство зданий, строений, сооружений – 5 м до хозяйственных построек - 1 м., с учетом соблюдения требований технических регламентов.</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Предельное количество этажей – 1 этаж.</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Предельная высота зданий, строений, сооружений:</w:t>
            </w:r>
            <w:r>
              <w:rPr>
                <w:rFonts w:eastAsia="Tahoma"/>
              </w:rPr>
              <w:br/>
              <w:t xml:space="preserve"> - 15 м - высота объектов, связанных с отправлением культа;</w:t>
            </w:r>
            <w:r>
              <w:rPr>
                <w:rFonts w:eastAsia="Tahoma"/>
              </w:rPr>
              <w:br/>
              <w:t xml:space="preserve"> - 6 м - высота этажа объектов, не связанных с отправлением культа.</w:t>
            </w:r>
          </w:p>
        </w:tc>
      </w:tr>
      <w:tr w:rsidR="00935A2B">
        <w:tc>
          <w:tcPr>
            <w:tcW w:w="560" w:type="dxa"/>
            <w:vMerge/>
          </w:tcPr>
          <w:p w:rsidR="00935A2B" w:rsidRDefault="00935A2B">
            <w:pPr>
              <w:rPr>
                <w:rFonts w:eastAsia="Calibri"/>
              </w:rPr>
            </w:pPr>
          </w:p>
        </w:tc>
        <w:tc>
          <w:tcPr>
            <w:tcW w:w="1944"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901" w:type="dxa"/>
            <w:vMerge/>
          </w:tcPr>
          <w:p w:rsidR="00935A2B" w:rsidRDefault="00935A2B">
            <w:pPr>
              <w:rPr>
                <w:rFonts w:eastAsia="Calibri"/>
              </w:rPr>
            </w:pPr>
          </w:p>
        </w:tc>
        <w:tc>
          <w:tcPr>
            <w:tcW w:w="6450" w:type="dxa"/>
          </w:tcPr>
          <w:p w:rsidR="00935A2B" w:rsidRDefault="007E4A4B">
            <w:pPr>
              <w:rPr>
                <w:rFonts w:eastAsia="Calibri"/>
              </w:rPr>
            </w:pPr>
            <w:r>
              <w:rPr>
                <w:rFonts w:eastAsia="Tahoma"/>
              </w:rPr>
              <w:t>Максимальный процент застройки в границах земельного участка – 70%.</w:t>
            </w:r>
          </w:p>
        </w:tc>
      </w:tr>
    </w:tbl>
    <w:p w:rsidR="00935A2B" w:rsidRDefault="007E4A4B">
      <w:pPr>
        <w:keepNext/>
        <w:keepLines/>
        <w:spacing w:before="200"/>
        <w:ind w:firstLine="709"/>
        <w:jc w:val="both"/>
        <w:outlineLvl w:val="1"/>
        <w:rPr>
          <w:b/>
          <w:bCs/>
          <w:sz w:val="28"/>
          <w:szCs w:val="28"/>
          <w:lang w:val="zh-CN"/>
        </w:rPr>
      </w:pPr>
      <w:bookmarkStart w:id="402" w:name="_Toc202771902"/>
      <w:bookmarkStart w:id="403" w:name="_Toc194046877"/>
      <w:r>
        <w:rPr>
          <w:rFonts w:eastAsia="Tahoma"/>
          <w:b/>
          <w:bCs/>
          <w:sz w:val="28"/>
          <w:szCs w:val="28"/>
          <w:lang w:val="zh-CN"/>
        </w:rPr>
        <w:t>Вспомогательные виды разрешенного использования земельных участков и объектов капитального строительства не установлены</w:t>
      </w:r>
      <w:bookmarkEnd w:id="402"/>
      <w:bookmarkEnd w:id="403"/>
    </w:p>
    <w:p w:rsidR="00935A2B" w:rsidRDefault="007E4A4B">
      <w:pPr>
        <w:keepNext/>
        <w:keepLines/>
        <w:spacing w:before="200"/>
        <w:ind w:firstLine="709"/>
        <w:jc w:val="both"/>
        <w:outlineLvl w:val="1"/>
        <w:rPr>
          <w:b/>
          <w:bCs/>
          <w:sz w:val="28"/>
          <w:szCs w:val="28"/>
          <w:lang w:val="zh-CN" w:eastAsia="zh-CN"/>
        </w:rPr>
      </w:pPr>
      <w:bookmarkStart w:id="404" w:name="_Toc194046878"/>
      <w:bookmarkStart w:id="405" w:name="_Toc202771903"/>
      <w:r>
        <w:rPr>
          <w:rFonts w:eastAsia="Tahoma"/>
          <w:b/>
          <w:bCs/>
          <w:sz w:val="28"/>
          <w:szCs w:val="28"/>
          <w:lang w:val="zh-CN"/>
        </w:rPr>
        <w:t>Условно разрешенные виды использования земельных участков и объектов капитального строительства</w:t>
      </w:r>
      <w:bookmarkEnd w:id="404"/>
      <w:bookmarkEnd w:id="405"/>
    </w:p>
    <w:tbl>
      <w:tblPr>
        <w:tblStyle w:val="15"/>
        <w:tblW w:w="0" w:type="auto"/>
        <w:tblBorders>
          <w:bottom w:val="none" w:sz="0" w:space="0" w:color="auto"/>
        </w:tblBorders>
        <w:tblLook w:val="0000"/>
      </w:tblPr>
      <w:tblGrid>
        <w:gridCol w:w="560"/>
        <w:gridCol w:w="1900"/>
        <w:gridCol w:w="1854"/>
        <w:gridCol w:w="3897"/>
        <w:gridCol w:w="6498"/>
      </w:tblGrid>
      <w:tr w:rsidR="00935A2B">
        <w:trPr>
          <w:tblHeader/>
        </w:trPr>
        <w:tc>
          <w:tcPr>
            <w:tcW w:w="560" w:type="dxa"/>
          </w:tcPr>
          <w:p w:rsidR="00935A2B" w:rsidRDefault="007E4A4B">
            <w:pPr>
              <w:jc w:val="center"/>
              <w:rPr>
                <w:rFonts w:eastAsia="Calibri"/>
                <w:b/>
              </w:rPr>
            </w:pPr>
            <w:r>
              <w:rPr>
                <w:rFonts w:eastAsia="Tahoma"/>
                <w:b/>
              </w:rPr>
              <w:t>№ п/п</w:t>
            </w:r>
          </w:p>
        </w:tc>
        <w:tc>
          <w:tcPr>
            <w:tcW w:w="1900" w:type="dxa"/>
          </w:tcPr>
          <w:p w:rsidR="00935A2B" w:rsidRDefault="007E4A4B">
            <w:pPr>
              <w:jc w:val="center"/>
              <w:rPr>
                <w:rFonts w:eastAsia="Calibri"/>
                <w:b/>
              </w:rPr>
            </w:pPr>
            <w:r>
              <w:rPr>
                <w:rFonts w:eastAsia="Tahoma"/>
                <w:b/>
              </w:rPr>
              <w:t>Наименование вида разрешенного использования</w:t>
            </w:r>
          </w:p>
        </w:tc>
        <w:tc>
          <w:tcPr>
            <w:tcW w:w="1854" w:type="dxa"/>
          </w:tcPr>
          <w:p w:rsidR="00935A2B" w:rsidRDefault="007E4A4B">
            <w:pPr>
              <w:jc w:val="center"/>
              <w:rPr>
                <w:rFonts w:eastAsia="Calibri"/>
                <w:b/>
              </w:rPr>
            </w:pPr>
            <w:r>
              <w:rPr>
                <w:rFonts w:eastAsia="Tahoma"/>
                <w:b/>
              </w:rPr>
              <w:t>Код вида разрешенного использования</w:t>
            </w:r>
          </w:p>
        </w:tc>
        <w:tc>
          <w:tcPr>
            <w:tcW w:w="3897" w:type="dxa"/>
          </w:tcPr>
          <w:p w:rsidR="00935A2B" w:rsidRDefault="007E4A4B">
            <w:pPr>
              <w:jc w:val="center"/>
              <w:rPr>
                <w:rFonts w:eastAsia="Calibri"/>
                <w:b/>
              </w:rPr>
            </w:pPr>
            <w:r>
              <w:rPr>
                <w:rFonts w:eastAsia="Tahoma"/>
                <w:b/>
              </w:rPr>
              <w:t>Описание вида разрешенного использования</w:t>
            </w:r>
          </w:p>
        </w:tc>
        <w:tc>
          <w:tcPr>
            <w:tcW w:w="6498" w:type="dxa"/>
          </w:tcPr>
          <w:p w:rsidR="00935A2B" w:rsidRDefault="007E4A4B">
            <w:pPr>
              <w:jc w:val="center"/>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1901"/>
        <w:gridCol w:w="1854"/>
        <w:gridCol w:w="3888"/>
        <w:gridCol w:w="6506"/>
      </w:tblGrid>
      <w:tr w:rsidR="00935A2B">
        <w:trPr>
          <w:tblHeader/>
        </w:trPr>
        <w:tc>
          <w:tcPr>
            <w:tcW w:w="560" w:type="dxa"/>
          </w:tcPr>
          <w:p w:rsidR="00935A2B" w:rsidRDefault="007E4A4B">
            <w:pPr>
              <w:jc w:val="center"/>
              <w:rPr>
                <w:rFonts w:eastAsia="Calibri"/>
              </w:rPr>
            </w:pPr>
            <w:r>
              <w:rPr>
                <w:rFonts w:eastAsia="Tahoma"/>
              </w:rPr>
              <w:t>1</w:t>
            </w:r>
          </w:p>
        </w:tc>
        <w:tc>
          <w:tcPr>
            <w:tcW w:w="1901"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88" w:type="dxa"/>
          </w:tcPr>
          <w:p w:rsidR="00935A2B" w:rsidRDefault="007E4A4B">
            <w:pPr>
              <w:jc w:val="center"/>
              <w:rPr>
                <w:rFonts w:eastAsia="Calibri"/>
              </w:rPr>
            </w:pPr>
            <w:r>
              <w:rPr>
                <w:rFonts w:eastAsia="Tahoma"/>
              </w:rPr>
              <w:t>4</w:t>
            </w:r>
          </w:p>
        </w:tc>
        <w:tc>
          <w:tcPr>
            <w:tcW w:w="6506"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1901" w:type="dxa"/>
            <w:vMerge w:val="restart"/>
          </w:tcPr>
          <w:p w:rsidR="00935A2B" w:rsidRDefault="007E4A4B">
            <w:pPr>
              <w:rPr>
                <w:rFonts w:eastAsia="Calibri"/>
              </w:rPr>
            </w:pPr>
            <w:r>
              <w:rPr>
                <w:rFonts w:eastAsia="Tahoma"/>
              </w:rPr>
              <w:t>Предоставление коммунальных услуг</w:t>
            </w:r>
          </w:p>
        </w:tc>
        <w:tc>
          <w:tcPr>
            <w:tcW w:w="1854" w:type="dxa"/>
            <w:vMerge w:val="restart"/>
          </w:tcPr>
          <w:p w:rsidR="00935A2B" w:rsidRDefault="007E4A4B">
            <w:pPr>
              <w:jc w:val="center"/>
              <w:rPr>
                <w:rFonts w:eastAsia="Calibri"/>
              </w:rPr>
            </w:pPr>
            <w:r>
              <w:rPr>
                <w:rFonts w:eastAsia="Tahoma"/>
              </w:rPr>
              <w:t>3.1.1</w:t>
            </w:r>
          </w:p>
        </w:tc>
        <w:tc>
          <w:tcPr>
            <w:tcW w:w="3888" w:type="dxa"/>
            <w:vMerge w:val="restart"/>
          </w:tcPr>
          <w:p w:rsidR="00935A2B" w:rsidRDefault="007E4A4B">
            <w:pPr>
              <w:rPr>
                <w:rFonts w:eastAsia="Calibri"/>
              </w:rPr>
            </w:pPr>
            <w:r>
              <w:rPr>
                <w:rFonts w:eastAsia="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Pr>
                <w:rFonts w:eastAsia="Tahoma"/>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506"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1 кв.м.</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Tahoma"/>
              </w:rPr>
            </w:pPr>
            <w:r>
              <w:rPr>
                <w:rFonts w:eastAsia="Tahoma"/>
              </w:rPr>
              <w:t>Максимальный размер земельного участка (площадь) –</w:t>
            </w:r>
          </w:p>
          <w:p w:rsidR="00935A2B" w:rsidRDefault="007E4A4B">
            <w:pPr>
              <w:rPr>
                <w:rFonts w:eastAsia="Calibri"/>
              </w:rPr>
            </w:pPr>
            <w:r>
              <w:rPr>
                <w:rFonts w:eastAsia="Tahoma"/>
              </w:rPr>
              <w:t xml:space="preserve"> 5000 кв.м.</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Tahoma"/>
              </w:rPr>
            </w:pPr>
            <w:r>
              <w:rPr>
                <w:rFonts w:eastAsia="Tahoma"/>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Pr>
                <w:rFonts w:eastAsia="Tahoma"/>
              </w:rPr>
              <w:lastRenderedPageBreak/>
              <w:t xml:space="preserve">которых запрещено строительство зданий, строений, сооружений, если иное не предусмотрено документацией – </w:t>
            </w:r>
          </w:p>
          <w:p w:rsidR="00935A2B" w:rsidRDefault="007E4A4B">
            <w:pPr>
              <w:rPr>
                <w:rFonts w:eastAsia="Calibri"/>
              </w:rPr>
            </w:pPr>
            <w:r>
              <w:rPr>
                <w:rFonts w:eastAsia="Tahoma"/>
              </w:rPr>
              <w:t>5 м.</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Calibri"/>
              </w:rPr>
            </w:pPr>
            <w:r>
              <w:rPr>
                <w:rFonts w:eastAsia="Tahoma"/>
              </w:rPr>
              <w:t>Предельное количество этажей – 2 этажа.</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Calibri"/>
              </w:rPr>
            </w:pPr>
            <w:r>
              <w:rPr>
                <w:rFonts w:eastAsia="Tahoma"/>
              </w:rPr>
              <w:t>Предельная высота зданий, строений, сооружений – 18 м.</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Calibri"/>
              </w:rPr>
            </w:pPr>
            <w:r>
              <w:rPr>
                <w:rFonts w:eastAsia="Tahoma"/>
              </w:rPr>
              <w:t>Максимальный процент застройки в границах земельного участка – 60%.</w:t>
            </w:r>
          </w:p>
        </w:tc>
      </w:tr>
      <w:tr w:rsidR="00935A2B">
        <w:tc>
          <w:tcPr>
            <w:tcW w:w="560" w:type="dxa"/>
            <w:vMerge w:val="restart"/>
          </w:tcPr>
          <w:p w:rsidR="00935A2B" w:rsidRDefault="007E4A4B">
            <w:pPr>
              <w:jc w:val="center"/>
              <w:rPr>
                <w:rFonts w:eastAsia="Calibri"/>
              </w:rPr>
            </w:pPr>
            <w:r>
              <w:rPr>
                <w:rFonts w:eastAsia="Tahoma"/>
              </w:rPr>
              <w:t>2</w:t>
            </w:r>
          </w:p>
        </w:tc>
        <w:tc>
          <w:tcPr>
            <w:tcW w:w="1901" w:type="dxa"/>
            <w:vMerge w:val="restart"/>
          </w:tcPr>
          <w:p w:rsidR="00935A2B" w:rsidRDefault="007E4A4B">
            <w:pPr>
              <w:rPr>
                <w:rFonts w:eastAsia="Calibri"/>
              </w:rPr>
            </w:pPr>
            <w:r>
              <w:rPr>
                <w:rFonts w:eastAsia="Tahoma"/>
              </w:rPr>
              <w:t>Осуществление религиозных обрядов</w:t>
            </w:r>
          </w:p>
        </w:tc>
        <w:tc>
          <w:tcPr>
            <w:tcW w:w="1854" w:type="dxa"/>
            <w:vMerge w:val="restart"/>
          </w:tcPr>
          <w:p w:rsidR="00935A2B" w:rsidRDefault="007E4A4B">
            <w:pPr>
              <w:jc w:val="center"/>
              <w:rPr>
                <w:rFonts w:eastAsia="Calibri"/>
              </w:rPr>
            </w:pPr>
            <w:r>
              <w:rPr>
                <w:rFonts w:eastAsia="Tahoma"/>
              </w:rPr>
              <w:t>3.7.1</w:t>
            </w:r>
          </w:p>
        </w:tc>
        <w:tc>
          <w:tcPr>
            <w:tcW w:w="3888" w:type="dxa"/>
            <w:vMerge w:val="restart"/>
          </w:tcPr>
          <w:p w:rsidR="00935A2B" w:rsidRDefault="007E4A4B">
            <w:pPr>
              <w:rPr>
                <w:rFonts w:eastAsia="Calibri"/>
              </w:rPr>
            </w:pPr>
            <w:r>
              <w:rPr>
                <w:rFonts w:eastAsia="Tahoma"/>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506" w:type="dxa"/>
          </w:tcPr>
          <w:p w:rsidR="00935A2B" w:rsidRDefault="007E4A4B">
            <w:pPr>
              <w:rPr>
                <w:rFonts w:eastAsia="Tahoma"/>
              </w:rPr>
            </w:pPr>
            <w:r>
              <w:rPr>
                <w:rFonts w:eastAsia="Tahoma"/>
              </w:rPr>
              <w:t>Минимальный размер земельного участка (площадь) –</w:t>
            </w:r>
          </w:p>
          <w:p w:rsidR="00935A2B" w:rsidRDefault="007E4A4B">
            <w:pPr>
              <w:rPr>
                <w:rFonts w:eastAsia="Calibri"/>
              </w:rPr>
            </w:pPr>
            <w:r>
              <w:rPr>
                <w:rFonts w:eastAsia="Tahoma"/>
              </w:rPr>
              <w:t xml:space="preserve"> 100 кв.м.</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Calibri"/>
              </w:rPr>
            </w:pPr>
            <w:r>
              <w:rPr>
                <w:rFonts w:eastAsia="Tahoma"/>
              </w:rPr>
              <w:t>Максимальный размер земельного участка (площадь) – 10000 кв.м.</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Tahoma"/>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w:t>
            </w:r>
          </w:p>
          <w:p w:rsidR="00935A2B" w:rsidRDefault="007E4A4B">
            <w:pPr>
              <w:rPr>
                <w:rFonts w:eastAsia="Calibri"/>
              </w:rPr>
            </w:pPr>
            <w:r>
              <w:rPr>
                <w:rFonts w:eastAsia="Tahoma"/>
              </w:rPr>
              <w:t xml:space="preserve"> 5 м.</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Tahoma"/>
              </w:rPr>
            </w:pPr>
            <w:r>
              <w:rPr>
                <w:rFonts w:eastAsia="Tahoma"/>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w:t>
            </w:r>
          </w:p>
          <w:p w:rsidR="00935A2B" w:rsidRDefault="007E4A4B">
            <w:pPr>
              <w:rPr>
                <w:rFonts w:eastAsia="Calibri"/>
              </w:rPr>
            </w:pPr>
            <w:r>
              <w:rPr>
                <w:rFonts w:eastAsia="Tahoma"/>
              </w:rPr>
              <w:t>3 м.</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Calibri"/>
              </w:rPr>
            </w:pPr>
            <w:r>
              <w:rPr>
                <w:rFonts w:eastAsia="Tahoma"/>
              </w:rPr>
              <w:t>Предельная высота зданий, строений, сооружений – 50 м.</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Calibri"/>
              </w:rPr>
            </w:pPr>
            <w:r>
              <w:rPr>
                <w:rFonts w:eastAsia="Tahoma"/>
              </w:rPr>
              <w:t>Максимальный процент застройки в границах земельного участка – 40%.</w:t>
            </w:r>
          </w:p>
        </w:tc>
      </w:tr>
      <w:tr w:rsidR="00935A2B">
        <w:tc>
          <w:tcPr>
            <w:tcW w:w="560" w:type="dxa"/>
            <w:vMerge/>
          </w:tcPr>
          <w:p w:rsidR="00935A2B" w:rsidRDefault="00935A2B">
            <w:pPr>
              <w:rPr>
                <w:rFonts w:eastAsia="Calibri"/>
              </w:rPr>
            </w:pPr>
          </w:p>
        </w:tc>
        <w:tc>
          <w:tcPr>
            <w:tcW w:w="1901"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88" w:type="dxa"/>
            <w:vMerge/>
          </w:tcPr>
          <w:p w:rsidR="00935A2B" w:rsidRDefault="00935A2B">
            <w:pPr>
              <w:rPr>
                <w:rFonts w:eastAsia="Calibri"/>
              </w:rPr>
            </w:pPr>
          </w:p>
        </w:tc>
        <w:tc>
          <w:tcPr>
            <w:tcW w:w="6506" w:type="dxa"/>
          </w:tcPr>
          <w:p w:rsidR="00935A2B" w:rsidRDefault="007E4A4B">
            <w:pPr>
              <w:rPr>
                <w:rFonts w:eastAsia="Calibri"/>
              </w:rPr>
            </w:pPr>
            <w:r>
              <w:rPr>
                <w:rFonts w:eastAsia="Tahoma"/>
              </w:rPr>
              <w:t xml:space="preserve">Минимальный процент озеленения в границах земельного </w:t>
            </w:r>
            <w:r>
              <w:rPr>
                <w:rFonts w:eastAsia="Tahoma"/>
              </w:rPr>
              <w:lastRenderedPageBreak/>
              <w:t>участка – 30%.</w:t>
            </w:r>
          </w:p>
        </w:tc>
      </w:tr>
    </w:tbl>
    <w:p w:rsidR="00935A2B" w:rsidRDefault="00935A2B">
      <w:pPr>
        <w:rPr>
          <w:rFonts w:eastAsia="Calibri"/>
          <w:sz w:val="22"/>
          <w:szCs w:val="22"/>
          <w:lang w:val="zh-CN"/>
        </w:rPr>
      </w:pPr>
    </w:p>
    <w:p w:rsidR="00935A2B" w:rsidRDefault="007E4A4B">
      <w:pPr>
        <w:keepNext/>
        <w:keepLines/>
        <w:spacing w:before="200"/>
        <w:ind w:firstLine="709"/>
        <w:outlineLvl w:val="1"/>
        <w:rPr>
          <w:b/>
          <w:bCs/>
          <w:sz w:val="28"/>
          <w:szCs w:val="28"/>
          <w:lang w:val="zh-CN"/>
        </w:rPr>
      </w:pPr>
      <w:bookmarkStart w:id="406" w:name="_Toc194046879"/>
      <w:bookmarkStart w:id="407" w:name="_Toc202771904"/>
      <w:r>
        <w:rPr>
          <w:rFonts w:eastAsia="Tahoma"/>
          <w:b/>
          <w:bCs/>
          <w:sz w:val="28"/>
          <w:szCs w:val="28"/>
          <w:lang w:val="zh-CN"/>
        </w:rPr>
        <w:t>Особенности применения градостроительного регламента</w:t>
      </w:r>
      <w:bookmarkEnd w:id="406"/>
      <w:bookmarkEnd w:id="407"/>
    </w:p>
    <w:p w:rsidR="00935A2B" w:rsidRDefault="007E4A4B">
      <w:pPr>
        <w:ind w:firstLine="709"/>
        <w:jc w:val="both"/>
        <w:rPr>
          <w:rFonts w:eastAsia="Tahoma"/>
          <w:sz w:val="28"/>
          <w:szCs w:val="28"/>
          <w:lang w:val="zh-CN"/>
        </w:rPr>
      </w:pPr>
      <w:r>
        <w:rPr>
          <w:rFonts w:eastAsia="Tahoma"/>
          <w:sz w:val="28"/>
          <w:szCs w:val="28"/>
          <w:lang w:val="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Не разрешается размещать кладбища на территориях:</w:t>
      </w:r>
    </w:p>
    <w:p w:rsidR="00935A2B" w:rsidRDefault="007E4A4B">
      <w:pPr>
        <w:ind w:firstLine="709"/>
        <w:jc w:val="both"/>
        <w:rPr>
          <w:rFonts w:eastAsia="Tahoma"/>
          <w:sz w:val="28"/>
          <w:szCs w:val="28"/>
          <w:lang w:val="zh-CN"/>
        </w:rPr>
      </w:pPr>
      <w:r>
        <w:rPr>
          <w:rFonts w:eastAsia="Tahoma"/>
          <w:sz w:val="28"/>
          <w:szCs w:val="28"/>
          <w:lang w:val="zh-CN"/>
        </w:rPr>
        <w:t>- первого и второго поясов зон санитарной охраны источников централизованного водоснабжения и минеральных источников;</w:t>
      </w:r>
      <w:r>
        <w:rPr>
          <w:rFonts w:eastAsia="Tahoma"/>
          <w:sz w:val="28"/>
          <w:szCs w:val="28"/>
          <w:lang w:val="zh-CN"/>
        </w:rPr>
        <w:br/>
      </w:r>
      <w:r>
        <w:rPr>
          <w:rFonts w:eastAsia="Tahoma"/>
          <w:sz w:val="28"/>
          <w:szCs w:val="28"/>
        </w:rPr>
        <w:tab/>
      </w:r>
      <w:r>
        <w:rPr>
          <w:rFonts w:eastAsia="Tahoma"/>
          <w:sz w:val="28"/>
          <w:szCs w:val="28"/>
          <w:lang w:val="zh-CN"/>
        </w:rPr>
        <w:t>- первой зоны санитарной охраны курортов;</w:t>
      </w:r>
    </w:p>
    <w:p w:rsidR="00935A2B" w:rsidRDefault="007E4A4B">
      <w:pPr>
        <w:ind w:firstLine="709"/>
        <w:jc w:val="both"/>
        <w:rPr>
          <w:rFonts w:eastAsia="Tahoma"/>
          <w:sz w:val="28"/>
          <w:szCs w:val="28"/>
          <w:lang w:val="zh-CN"/>
        </w:rPr>
      </w:pPr>
      <w:r>
        <w:rPr>
          <w:rFonts w:eastAsia="Tahoma"/>
          <w:sz w:val="28"/>
          <w:szCs w:val="28"/>
          <w:lang w:val="zh-CN"/>
        </w:rPr>
        <w:t>- с выходом на поверхность закарстованных, сильнотрещиноватых пород и в местах выклинивания водоносных горизонтов;</w:t>
      </w:r>
      <w:r>
        <w:rPr>
          <w:rFonts w:eastAsia="Tahoma"/>
          <w:sz w:val="28"/>
          <w:szCs w:val="28"/>
          <w:lang w:val="zh-CN"/>
        </w:rPr>
        <w:br/>
      </w:r>
      <w:r>
        <w:rPr>
          <w:rFonts w:eastAsia="Tahoma"/>
          <w:sz w:val="28"/>
          <w:szCs w:val="28"/>
        </w:rPr>
        <w:tab/>
      </w:r>
      <w:r>
        <w:rPr>
          <w:rFonts w:eastAsia="Tahoma"/>
          <w:sz w:val="28"/>
          <w:szCs w:val="28"/>
          <w:lang w:val="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935A2B" w:rsidRDefault="007E4A4B">
      <w:pPr>
        <w:ind w:firstLine="709"/>
        <w:jc w:val="both"/>
        <w:rPr>
          <w:rFonts w:eastAsia="Tahoma"/>
          <w:sz w:val="28"/>
          <w:szCs w:val="28"/>
          <w:lang w:val="zh-CN"/>
        </w:rPr>
      </w:pPr>
      <w:r>
        <w:rPr>
          <w:rFonts w:eastAsia="Tahoma"/>
          <w:sz w:val="28"/>
          <w:szCs w:val="28"/>
          <w:lang w:val="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935A2B" w:rsidRDefault="007E4A4B">
      <w:pPr>
        <w:ind w:firstLine="709"/>
        <w:jc w:val="both"/>
        <w:rPr>
          <w:rFonts w:eastAsia="Tahoma"/>
          <w:sz w:val="28"/>
          <w:szCs w:val="28"/>
          <w:lang w:val="zh-CN"/>
        </w:rPr>
      </w:pPr>
      <w:r>
        <w:rPr>
          <w:rFonts w:eastAsia="Tahoma"/>
          <w:sz w:val="28"/>
          <w:szCs w:val="28"/>
          <w:lang w:val="zh-CN"/>
        </w:rPr>
        <w:t xml:space="preserve"> Выбор земельного участка под размещение кладбища производится на основе санитарно-эпидемиологической оценки следующих факторов:</w:t>
      </w:r>
    </w:p>
    <w:p w:rsidR="00935A2B" w:rsidRDefault="007E4A4B">
      <w:pPr>
        <w:numPr>
          <w:ilvl w:val="0"/>
          <w:numId w:val="66"/>
        </w:numPr>
        <w:ind w:firstLine="709"/>
        <w:jc w:val="both"/>
        <w:rPr>
          <w:rFonts w:eastAsia="Tahoma"/>
          <w:sz w:val="28"/>
          <w:szCs w:val="28"/>
          <w:lang w:val="zh-CN"/>
        </w:rPr>
      </w:pPr>
      <w:r>
        <w:rPr>
          <w:rFonts w:eastAsia="Tahoma"/>
          <w:sz w:val="28"/>
          <w:szCs w:val="28"/>
          <w:lang w:val="zh-CN"/>
        </w:rPr>
        <w:t>санитарно-эпидемиологической обстановки;</w:t>
      </w:r>
    </w:p>
    <w:p w:rsidR="00935A2B" w:rsidRDefault="007E4A4B">
      <w:pPr>
        <w:numPr>
          <w:ilvl w:val="0"/>
          <w:numId w:val="66"/>
        </w:numPr>
        <w:ind w:firstLine="709"/>
        <w:jc w:val="both"/>
        <w:rPr>
          <w:rFonts w:eastAsia="Calibri"/>
          <w:sz w:val="28"/>
          <w:szCs w:val="28"/>
          <w:lang w:val="zh-CN"/>
        </w:rPr>
      </w:pPr>
      <w:r>
        <w:rPr>
          <w:rFonts w:eastAsia="Tahoma"/>
          <w:sz w:val="28"/>
          <w:szCs w:val="28"/>
          <w:lang w:val="zh-CN"/>
        </w:rPr>
        <w:t>градостроительного назначения и ландшафтного зонирования территории;</w:t>
      </w:r>
    </w:p>
    <w:p w:rsidR="00935A2B" w:rsidRDefault="007E4A4B">
      <w:pPr>
        <w:numPr>
          <w:ilvl w:val="0"/>
          <w:numId w:val="66"/>
        </w:numPr>
        <w:ind w:firstLine="709"/>
        <w:jc w:val="both"/>
        <w:rPr>
          <w:rFonts w:eastAsia="Calibri"/>
          <w:sz w:val="28"/>
          <w:szCs w:val="28"/>
          <w:lang w:val="zh-CN"/>
        </w:rPr>
      </w:pPr>
      <w:r>
        <w:rPr>
          <w:rFonts w:eastAsia="Tahoma"/>
          <w:sz w:val="28"/>
          <w:szCs w:val="28"/>
          <w:lang w:val="zh-CN"/>
        </w:rPr>
        <w:t>геологических, гидрогеологических и гидрогеохимических данных;</w:t>
      </w:r>
    </w:p>
    <w:p w:rsidR="00935A2B" w:rsidRDefault="007E4A4B">
      <w:pPr>
        <w:numPr>
          <w:ilvl w:val="0"/>
          <w:numId w:val="66"/>
        </w:numPr>
        <w:ind w:firstLine="709"/>
        <w:jc w:val="both"/>
        <w:rPr>
          <w:rFonts w:eastAsia="Calibri"/>
          <w:sz w:val="28"/>
          <w:szCs w:val="28"/>
          <w:lang w:val="zh-CN"/>
        </w:rPr>
      </w:pPr>
      <w:r>
        <w:rPr>
          <w:rFonts w:eastAsia="Tahoma"/>
          <w:sz w:val="28"/>
          <w:szCs w:val="28"/>
          <w:lang w:val="zh-CN"/>
        </w:rPr>
        <w:t>почвенно-географических и способности почв и почвогрунтов к самоочищению;</w:t>
      </w:r>
    </w:p>
    <w:p w:rsidR="00935A2B" w:rsidRDefault="007E4A4B">
      <w:pPr>
        <w:numPr>
          <w:ilvl w:val="0"/>
          <w:numId w:val="66"/>
        </w:numPr>
        <w:ind w:firstLine="709"/>
        <w:jc w:val="both"/>
        <w:rPr>
          <w:rFonts w:eastAsia="Calibri"/>
          <w:sz w:val="28"/>
          <w:szCs w:val="28"/>
          <w:lang w:val="zh-CN"/>
        </w:rPr>
      </w:pPr>
      <w:r>
        <w:rPr>
          <w:rFonts w:eastAsia="Tahoma"/>
          <w:sz w:val="28"/>
          <w:szCs w:val="28"/>
          <w:lang w:val="zh-CN"/>
        </w:rPr>
        <w:t>эрозионного потенциала и миграции загрязнений;</w:t>
      </w:r>
    </w:p>
    <w:p w:rsidR="00935A2B" w:rsidRDefault="007E4A4B">
      <w:pPr>
        <w:numPr>
          <w:ilvl w:val="0"/>
          <w:numId w:val="66"/>
        </w:numPr>
        <w:ind w:firstLine="709"/>
        <w:jc w:val="both"/>
        <w:rPr>
          <w:rFonts w:eastAsia="Calibri"/>
          <w:sz w:val="28"/>
          <w:szCs w:val="28"/>
          <w:lang w:val="zh-CN"/>
        </w:rPr>
      </w:pPr>
      <w:r>
        <w:rPr>
          <w:rFonts w:eastAsia="Tahoma"/>
          <w:sz w:val="28"/>
          <w:szCs w:val="28"/>
          <w:lang w:val="zh-CN"/>
        </w:rPr>
        <w:t>транспортной доступности.</w:t>
      </w:r>
    </w:p>
    <w:p w:rsidR="00935A2B" w:rsidRDefault="007E4A4B">
      <w:pPr>
        <w:ind w:firstLine="709"/>
        <w:jc w:val="both"/>
        <w:rPr>
          <w:rFonts w:eastAsia="Calibri"/>
          <w:sz w:val="28"/>
          <w:szCs w:val="28"/>
          <w:lang w:val="zh-CN"/>
        </w:rPr>
      </w:pPr>
      <w:r>
        <w:rPr>
          <w:rFonts w:eastAsia="Tahoma"/>
          <w:sz w:val="28"/>
          <w:szCs w:val="28"/>
          <w:lang w:val="zh-CN"/>
        </w:rPr>
        <w:t>Участок, отводимый под кладбище, должен удовлетворять следующим требованиям:</w:t>
      </w:r>
    </w:p>
    <w:p w:rsidR="00935A2B" w:rsidRDefault="007E4A4B">
      <w:pPr>
        <w:ind w:firstLine="709"/>
        <w:jc w:val="both"/>
        <w:rPr>
          <w:rFonts w:eastAsia="Calibri"/>
          <w:sz w:val="28"/>
          <w:szCs w:val="28"/>
          <w:lang w:val="zh-CN"/>
        </w:rPr>
      </w:pPr>
      <w:r>
        <w:rPr>
          <w:rFonts w:eastAsia="Tahoma"/>
          <w:sz w:val="28"/>
          <w:szCs w:val="28"/>
          <w:lang w:val="zh-CN"/>
        </w:rPr>
        <w:t>- иметь уклон в сторону, противоположную населенному пункту, открытым водоемам,</w:t>
      </w:r>
    </w:p>
    <w:p w:rsidR="00935A2B" w:rsidRDefault="007E4A4B">
      <w:pPr>
        <w:ind w:firstLine="709"/>
        <w:jc w:val="both"/>
        <w:rPr>
          <w:rFonts w:eastAsia="Calibri"/>
          <w:sz w:val="28"/>
          <w:szCs w:val="28"/>
          <w:lang w:val="zh-CN"/>
        </w:rPr>
      </w:pPr>
      <w:r>
        <w:rPr>
          <w:rFonts w:eastAsia="Tahoma"/>
          <w:sz w:val="28"/>
          <w:szCs w:val="28"/>
          <w:lang w:val="zh-CN"/>
        </w:rPr>
        <w:t>- не затопляться при паводках;</w:t>
      </w:r>
    </w:p>
    <w:p w:rsidR="00935A2B" w:rsidRDefault="007E4A4B">
      <w:pPr>
        <w:ind w:firstLine="709"/>
        <w:jc w:val="both"/>
        <w:rPr>
          <w:rFonts w:eastAsia="Calibri"/>
          <w:sz w:val="28"/>
          <w:szCs w:val="28"/>
          <w:lang w:val="zh-CN"/>
        </w:rPr>
      </w:pPr>
      <w:r>
        <w:rPr>
          <w:rFonts w:eastAsia="Tahoma"/>
          <w:sz w:val="28"/>
          <w:szCs w:val="28"/>
          <w:lang w:val="zh-CN"/>
        </w:rPr>
        <w:lastRenderedPageBreak/>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935A2B" w:rsidRDefault="007E4A4B">
      <w:pPr>
        <w:ind w:firstLine="709"/>
        <w:jc w:val="both"/>
        <w:rPr>
          <w:rFonts w:eastAsia="Tahoma"/>
          <w:sz w:val="28"/>
          <w:szCs w:val="28"/>
          <w:lang w:val="zh-CN"/>
        </w:rPr>
      </w:pPr>
      <w:r>
        <w:rPr>
          <w:rFonts w:eastAsia="Tahoma"/>
          <w:sz w:val="28"/>
          <w:szCs w:val="28"/>
          <w:lang w:val="zh-CN"/>
        </w:rPr>
        <w:t>- иметь сухую, пористую почву (супесчаную, песчаную) на глубине 1,5 м и ниже с влажностью почвы в пределах</w:t>
      </w:r>
      <w:r>
        <w:rPr>
          <w:rFonts w:eastAsia="Tahoma"/>
          <w:sz w:val="28"/>
          <w:szCs w:val="28"/>
        </w:rPr>
        <w:t xml:space="preserve">    </w:t>
      </w:r>
      <w:r>
        <w:rPr>
          <w:rFonts w:eastAsia="Tahoma"/>
          <w:sz w:val="28"/>
          <w:szCs w:val="28"/>
          <w:lang w:val="zh-CN"/>
        </w:rPr>
        <w:t xml:space="preserve"> 6 - 18 процентов;</w:t>
      </w:r>
    </w:p>
    <w:p w:rsidR="00935A2B" w:rsidRDefault="007E4A4B">
      <w:pPr>
        <w:ind w:firstLine="709"/>
        <w:jc w:val="both"/>
        <w:rPr>
          <w:rFonts w:eastAsia="Tahoma"/>
          <w:sz w:val="28"/>
          <w:szCs w:val="28"/>
          <w:lang w:val="zh-CN"/>
        </w:rPr>
      </w:pPr>
      <w:r>
        <w:rPr>
          <w:rFonts w:eastAsia="Tahoma"/>
          <w:sz w:val="28"/>
          <w:szCs w:val="28"/>
        </w:rPr>
        <w:t xml:space="preserve">- </w:t>
      </w:r>
      <w:r>
        <w:rPr>
          <w:rFonts w:eastAsia="Tahoma"/>
          <w:sz w:val="28"/>
          <w:szCs w:val="28"/>
          <w:lang w:val="zh-CN"/>
        </w:rPr>
        <w:t>располагаться с подветренной стороны по отношению к жилой территории.</w:t>
      </w:r>
    </w:p>
    <w:p w:rsidR="00935A2B" w:rsidRDefault="007E4A4B">
      <w:pPr>
        <w:ind w:firstLine="709"/>
        <w:jc w:val="both"/>
        <w:rPr>
          <w:rFonts w:eastAsia="Tahoma"/>
          <w:sz w:val="28"/>
          <w:szCs w:val="28"/>
          <w:lang w:val="zh-CN"/>
        </w:rPr>
      </w:pPr>
      <w:r>
        <w:rPr>
          <w:rFonts w:eastAsia="Tahoma"/>
          <w:sz w:val="28"/>
          <w:szCs w:val="28"/>
          <w:lang w:val="zh-CN"/>
        </w:rPr>
        <w:t>Устройство кладбища осуществляется в соответствии с утвержденным проектом.</w:t>
      </w:r>
    </w:p>
    <w:p w:rsidR="00935A2B" w:rsidRDefault="007E4A4B">
      <w:pPr>
        <w:ind w:firstLine="709"/>
        <w:jc w:val="both"/>
        <w:rPr>
          <w:rFonts w:eastAsia="Tahoma"/>
          <w:sz w:val="28"/>
          <w:szCs w:val="28"/>
          <w:lang w:val="zh-CN"/>
        </w:rPr>
      </w:pPr>
      <w:r>
        <w:rPr>
          <w:rFonts w:eastAsia="Tahoma"/>
          <w:sz w:val="28"/>
          <w:szCs w:val="28"/>
          <w:lang w:val="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935A2B" w:rsidRDefault="007E4A4B">
      <w:pPr>
        <w:ind w:firstLine="709"/>
        <w:jc w:val="both"/>
        <w:rPr>
          <w:rFonts w:eastAsia="Tahoma"/>
          <w:sz w:val="28"/>
          <w:szCs w:val="28"/>
          <w:lang w:val="zh-CN"/>
        </w:rPr>
      </w:pPr>
      <w:r>
        <w:rPr>
          <w:rFonts w:eastAsia="Tahoma"/>
          <w:sz w:val="28"/>
          <w:szCs w:val="28"/>
          <w:lang w:val="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935A2B" w:rsidRDefault="007E4A4B">
      <w:pPr>
        <w:ind w:firstLine="709"/>
        <w:jc w:val="both"/>
        <w:rPr>
          <w:rFonts w:eastAsia="Tahoma"/>
          <w:sz w:val="28"/>
          <w:szCs w:val="28"/>
          <w:lang w:val="zh-CN"/>
        </w:rPr>
      </w:pPr>
      <w:r>
        <w:rPr>
          <w:rFonts w:eastAsia="Tahoma"/>
          <w:sz w:val="28"/>
          <w:szCs w:val="28"/>
          <w:lang w:val="zh-CN"/>
        </w:rPr>
        <w:t>Вновь создаваемые места погребения должны размещаться на расстоянии не менее 300 м от границ селитебной территории.</w:t>
      </w:r>
      <w:r>
        <w:rPr>
          <w:rFonts w:eastAsia="Tahoma"/>
          <w:sz w:val="28"/>
          <w:szCs w:val="28"/>
          <w:lang w:val="zh-CN"/>
        </w:rPr>
        <w:br/>
      </w:r>
      <w:r>
        <w:rPr>
          <w:rFonts w:eastAsia="Tahoma"/>
          <w:sz w:val="28"/>
          <w:szCs w:val="28"/>
        </w:rPr>
        <w:tab/>
      </w:r>
      <w:r>
        <w:rPr>
          <w:rFonts w:eastAsia="Tahoma"/>
          <w:sz w:val="28"/>
          <w:szCs w:val="28"/>
          <w:lang w:val="zh-CN"/>
        </w:rPr>
        <w:t>Кладбища с погребением путем предания тела (останков) умершего земле (захоронение в могилу, склеп) размещают на расстоянии:</w:t>
      </w:r>
    </w:p>
    <w:p w:rsidR="00935A2B" w:rsidRDefault="007E4A4B">
      <w:pPr>
        <w:jc w:val="both"/>
        <w:rPr>
          <w:rFonts w:eastAsia="Tahoma"/>
          <w:sz w:val="28"/>
          <w:szCs w:val="28"/>
          <w:lang w:val="zh-CN"/>
        </w:rPr>
      </w:pPr>
      <w:r>
        <w:rPr>
          <w:rFonts w:eastAsia="Tahoma"/>
          <w:sz w:val="28"/>
          <w:szCs w:val="28"/>
        </w:rPr>
        <w:tab/>
      </w:r>
      <w:r>
        <w:rPr>
          <w:rFonts w:eastAsia="Tahoma"/>
          <w:sz w:val="28"/>
          <w:szCs w:val="28"/>
          <w:lang w:val="zh-CN"/>
        </w:rPr>
        <w:t>1) от жилых, общественных зданий, спортивно-оздоровительных и санаторно-курортных зон:</w:t>
      </w:r>
    </w:p>
    <w:p w:rsidR="00935A2B" w:rsidRDefault="007E4A4B">
      <w:pPr>
        <w:ind w:firstLine="709"/>
        <w:jc w:val="both"/>
        <w:rPr>
          <w:rFonts w:eastAsia="Tahoma"/>
          <w:sz w:val="28"/>
          <w:szCs w:val="28"/>
          <w:lang w:val="zh-CN"/>
        </w:rPr>
      </w:pPr>
      <w:r>
        <w:rPr>
          <w:rFonts w:eastAsia="Tahoma"/>
          <w:sz w:val="28"/>
          <w:szCs w:val="28"/>
          <w:lang w:val="zh-CN"/>
        </w:rPr>
        <w:t>- 500 м. – для кладбищ площадью от 20 до 40 га;</w:t>
      </w:r>
    </w:p>
    <w:p w:rsidR="00935A2B" w:rsidRDefault="007E4A4B">
      <w:pPr>
        <w:ind w:firstLine="709"/>
        <w:jc w:val="both"/>
        <w:rPr>
          <w:rFonts w:eastAsia="Tahoma"/>
          <w:sz w:val="28"/>
          <w:szCs w:val="28"/>
          <w:lang w:val="zh-CN"/>
        </w:rPr>
      </w:pPr>
      <w:r>
        <w:rPr>
          <w:rFonts w:eastAsia="Tahoma"/>
          <w:sz w:val="28"/>
          <w:szCs w:val="28"/>
          <w:lang w:val="zh-CN"/>
        </w:rPr>
        <w:t>- 300 м. – для кладбищ площадью от 10 до 20 га;</w:t>
      </w:r>
    </w:p>
    <w:p w:rsidR="00935A2B" w:rsidRDefault="007E4A4B">
      <w:pPr>
        <w:ind w:firstLine="709"/>
        <w:jc w:val="both"/>
        <w:rPr>
          <w:rFonts w:eastAsia="Tahoma"/>
          <w:sz w:val="28"/>
          <w:szCs w:val="28"/>
          <w:lang w:val="zh-CN"/>
        </w:rPr>
      </w:pPr>
      <w:r>
        <w:rPr>
          <w:rFonts w:eastAsia="Tahoma"/>
          <w:sz w:val="28"/>
          <w:szCs w:val="28"/>
          <w:lang w:val="zh-CN"/>
        </w:rPr>
        <w:t>- 100 м. – для кладбищ площадью 10 и менее га;</w:t>
      </w:r>
    </w:p>
    <w:p w:rsidR="00935A2B" w:rsidRDefault="007E4A4B">
      <w:pPr>
        <w:ind w:firstLine="709"/>
        <w:jc w:val="both"/>
        <w:rPr>
          <w:rFonts w:eastAsia="Tahoma"/>
          <w:sz w:val="28"/>
          <w:szCs w:val="28"/>
          <w:lang w:val="zh-CN"/>
        </w:rPr>
      </w:pPr>
      <w:r>
        <w:rPr>
          <w:rFonts w:eastAsia="Tahoma"/>
          <w:sz w:val="28"/>
          <w:szCs w:val="28"/>
          <w:lang w:val="zh-CN"/>
        </w:rPr>
        <w:t>- 50 м - для сельских, закрытых кладбищ и мемориальных комплексов, кладбищ с погребением после кремации;</w:t>
      </w:r>
    </w:p>
    <w:p w:rsidR="00935A2B" w:rsidRDefault="007E4A4B">
      <w:pPr>
        <w:ind w:firstLine="709"/>
        <w:jc w:val="both"/>
        <w:rPr>
          <w:rFonts w:eastAsia="Tahoma"/>
          <w:sz w:val="28"/>
          <w:szCs w:val="28"/>
          <w:lang w:val="zh-CN"/>
        </w:rPr>
      </w:pPr>
      <w:r>
        <w:rPr>
          <w:rFonts w:eastAsia="Tahoma"/>
          <w:sz w:val="28"/>
          <w:szCs w:val="28"/>
          <w:lang w:val="zh-CN"/>
        </w:rPr>
        <w:t>-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r>
        <w:rPr>
          <w:rFonts w:eastAsia="Tahoma"/>
          <w:sz w:val="28"/>
          <w:szCs w:val="28"/>
          <w:lang w:val="zh-CN"/>
        </w:rPr>
        <w:br/>
      </w:r>
      <w:r>
        <w:rPr>
          <w:rFonts w:eastAsia="Tahoma"/>
          <w:sz w:val="28"/>
          <w:szCs w:val="28"/>
        </w:rPr>
        <w:tab/>
      </w:r>
      <w:r>
        <w:rPr>
          <w:rFonts w:eastAsia="Tahoma"/>
          <w:sz w:val="28"/>
          <w:szCs w:val="28"/>
          <w:lang w:val="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935A2B" w:rsidRDefault="007E4A4B">
      <w:pPr>
        <w:ind w:firstLine="709"/>
        <w:jc w:val="both"/>
        <w:rPr>
          <w:rFonts w:eastAsia="Tahoma"/>
          <w:sz w:val="28"/>
          <w:szCs w:val="28"/>
          <w:lang w:val="zh-CN"/>
        </w:rPr>
      </w:pPr>
      <w:r>
        <w:rPr>
          <w:rFonts w:eastAsia="Tahoma"/>
          <w:sz w:val="28"/>
          <w:szCs w:val="28"/>
          <w:lang w:val="zh-CN"/>
        </w:rPr>
        <w:lastRenderedPageBreak/>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935A2B" w:rsidRDefault="007E4A4B">
      <w:pPr>
        <w:ind w:firstLine="709"/>
        <w:jc w:val="both"/>
        <w:rPr>
          <w:rFonts w:eastAsia="Tahoma"/>
          <w:sz w:val="28"/>
          <w:szCs w:val="28"/>
          <w:lang w:val="zh-CN"/>
        </w:rPr>
      </w:pPr>
      <w:r>
        <w:rPr>
          <w:rFonts w:eastAsia="Tahoma"/>
          <w:sz w:val="28"/>
          <w:szCs w:val="28"/>
          <w:lang w:val="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935A2B" w:rsidRDefault="007E4A4B">
      <w:pPr>
        <w:ind w:firstLine="709"/>
        <w:jc w:val="both"/>
        <w:rPr>
          <w:rFonts w:eastAsia="Tahoma"/>
          <w:sz w:val="28"/>
          <w:szCs w:val="28"/>
          <w:lang w:val="zh-CN"/>
        </w:rPr>
      </w:pPr>
      <w:r>
        <w:rPr>
          <w:rFonts w:eastAsia="Tahoma"/>
          <w:sz w:val="28"/>
          <w:szCs w:val="28"/>
          <w:lang w:val="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935A2B" w:rsidRDefault="007E4A4B">
      <w:pPr>
        <w:ind w:firstLine="709"/>
        <w:jc w:val="both"/>
        <w:rPr>
          <w:rFonts w:eastAsia="Tahoma"/>
          <w:sz w:val="28"/>
          <w:szCs w:val="28"/>
          <w:lang w:val="zh-CN"/>
        </w:rPr>
      </w:pPr>
      <w:r>
        <w:rPr>
          <w:rFonts w:eastAsia="Tahoma"/>
          <w:sz w:val="28"/>
          <w:szCs w:val="28"/>
          <w:lang w:val="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935A2B" w:rsidRDefault="007E4A4B">
      <w:pPr>
        <w:ind w:firstLine="709"/>
        <w:jc w:val="both"/>
        <w:rPr>
          <w:rFonts w:eastAsia="Tahoma"/>
          <w:sz w:val="28"/>
          <w:szCs w:val="28"/>
          <w:lang w:val="zh-CN"/>
        </w:rPr>
      </w:pPr>
      <w:r>
        <w:rPr>
          <w:rFonts w:eastAsia="Tahoma"/>
          <w:sz w:val="28"/>
          <w:szCs w:val="28"/>
          <w:lang w:val="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935A2B" w:rsidRDefault="007E4A4B">
      <w:pPr>
        <w:ind w:firstLine="709"/>
        <w:jc w:val="both"/>
        <w:rPr>
          <w:rFonts w:eastAsia="Tahoma"/>
          <w:sz w:val="28"/>
          <w:szCs w:val="28"/>
          <w:lang w:val="zh-CN"/>
        </w:rPr>
      </w:pPr>
      <w:r>
        <w:rPr>
          <w:rFonts w:eastAsia="Tahoma"/>
          <w:sz w:val="28"/>
          <w:szCs w:val="28"/>
          <w:lang w:val="zh-CN"/>
        </w:rPr>
        <w:t>Размер санитарно-защитных зон после переноса кладбищ, а также закрытых кладбищ для новых погребений остается неизменным.</w:t>
      </w:r>
    </w:p>
    <w:p w:rsidR="00935A2B" w:rsidRDefault="007E4A4B">
      <w:pPr>
        <w:ind w:firstLine="709"/>
        <w:jc w:val="both"/>
        <w:rPr>
          <w:rFonts w:eastAsia="Tahoma"/>
          <w:sz w:val="28"/>
          <w:szCs w:val="28"/>
          <w:lang w:val="zh-CN"/>
        </w:rPr>
      </w:pPr>
      <w:r>
        <w:rPr>
          <w:rFonts w:eastAsia="Tahoma"/>
          <w:sz w:val="28"/>
          <w:szCs w:val="28"/>
          <w:lang w:val="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r>
        <w:rPr>
          <w:rFonts w:eastAsia="Tahoma"/>
          <w:sz w:val="28"/>
          <w:szCs w:val="28"/>
          <w:lang w:val="zh-CN"/>
        </w:rPr>
        <w:br/>
      </w:r>
      <w:r>
        <w:rPr>
          <w:rFonts w:eastAsia="Tahoma"/>
          <w:sz w:val="28"/>
          <w:szCs w:val="28"/>
        </w:rPr>
        <w:tab/>
      </w:r>
      <w:r>
        <w:rPr>
          <w:rFonts w:eastAsia="Tahoma"/>
          <w:sz w:val="28"/>
          <w:szCs w:val="28"/>
          <w:lang w:val="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935A2B" w:rsidRDefault="007E4A4B">
      <w:pPr>
        <w:ind w:firstLine="709"/>
        <w:jc w:val="both"/>
        <w:rPr>
          <w:rFonts w:eastAsia="Tahoma"/>
          <w:sz w:val="28"/>
          <w:szCs w:val="28"/>
          <w:lang w:val="zh-CN"/>
        </w:rPr>
      </w:pPr>
      <w:r>
        <w:rPr>
          <w:rFonts w:eastAsia="Tahoma"/>
          <w:sz w:val="28"/>
          <w:szCs w:val="28"/>
          <w:lang w:val="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935A2B" w:rsidRDefault="007E4A4B">
      <w:pPr>
        <w:ind w:firstLine="709"/>
        <w:jc w:val="both"/>
        <w:rPr>
          <w:rFonts w:eastAsia="Tahoma"/>
          <w:sz w:val="28"/>
          <w:szCs w:val="28"/>
          <w:lang w:val="zh-CN"/>
        </w:rPr>
      </w:pPr>
      <w:r>
        <w:rPr>
          <w:rFonts w:eastAsia="Tahoma"/>
          <w:sz w:val="28"/>
          <w:szCs w:val="28"/>
          <w:lang w:val="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935A2B" w:rsidRDefault="007E4A4B">
      <w:pPr>
        <w:ind w:firstLine="709"/>
        <w:jc w:val="both"/>
        <w:rPr>
          <w:rFonts w:eastAsia="Calibri"/>
          <w:sz w:val="28"/>
          <w:szCs w:val="28"/>
          <w:lang w:val="zh-CN"/>
        </w:rPr>
      </w:pPr>
      <w:r>
        <w:rPr>
          <w:rFonts w:eastAsia="Tahoma"/>
          <w:sz w:val="28"/>
          <w:szCs w:val="28"/>
          <w:lang w:val="zh-CN"/>
        </w:rPr>
        <w:lastRenderedPageBreak/>
        <w:t>Размещение зданий, строений и сооружений возможно при соблюдении требований статей 38, 39, 40 настоящих Правил.</w:t>
      </w:r>
    </w:p>
    <w:p w:rsidR="00935A2B" w:rsidRDefault="007E4A4B">
      <w:pPr>
        <w:keepNext/>
        <w:keepLines/>
        <w:spacing w:before="200"/>
        <w:ind w:firstLine="709"/>
        <w:jc w:val="both"/>
        <w:outlineLvl w:val="1"/>
        <w:rPr>
          <w:b/>
          <w:bCs/>
          <w:sz w:val="28"/>
          <w:szCs w:val="28"/>
          <w:lang w:val="zh-CN"/>
        </w:rPr>
      </w:pPr>
      <w:bookmarkStart w:id="408" w:name="_Toc202771905"/>
      <w:bookmarkStart w:id="409" w:name="_Toc194046880"/>
      <w:r>
        <w:rPr>
          <w:rFonts w:eastAsia="Tahoma"/>
          <w:b/>
          <w:bCs/>
          <w:sz w:val="28"/>
          <w:szCs w:val="28"/>
          <w:lang w:val="zh-CN"/>
        </w:rPr>
        <w:t>Требования к архитектурно-градостроительному облику объектов капитального строительства</w:t>
      </w:r>
      <w:bookmarkEnd w:id="408"/>
      <w:bookmarkEnd w:id="409"/>
    </w:p>
    <w:p w:rsidR="00935A2B" w:rsidRDefault="007E4A4B">
      <w:pPr>
        <w:ind w:firstLine="709"/>
        <w:jc w:val="both"/>
        <w:rPr>
          <w:rFonts w:eastAsia="Calibri"/>
          <w:sz w:val="28"/>
          <w:szCs w:val="28"/>
          <w:lang w:val="zh-CN"/>
        </w:rPr>
      </w:pPr>
      <w:r>
        <w:rPr>
          <w:rFonts w:eastAsia="Tahoma"/>
          <w:sz w:val="28"/>
          <w:szCs w:val="28"/>
          <w:lang w:val="zh-CN"/>
        </w:rPr>
        <w:t>Требования к архитектурно-градостроительному облику объектов капитального строительства не установлены</w:t>
      </w:r>
    </w:p>
    <w:p w:rsidR="00935A2B" w:rsidRDefault="007E4A4B">
      <w:pPr>
        <w:keepNext/>
        <w:keepLines/>
        <w:spacing w:before="480"/>
        <w:ind w:firstLine="709"/>
        <w:jc w:val="both"/>
        <w:outlineLvl w:val="0"/>
        <w:rPr>
          <w:b/>
          <w:bCs/>
          <w:sz w:val="28"/>
          <w:szCs w:val="28"/>
          <w:lang w:val="zh-CN"/>
        </w:rPr>
      </w:pPr>
      <w:bookmarkStart w:id="410" w:name="_Toc202771906"/>
      <w:r>
        <w:rPr>
          <w:rFonts w:eastAsia="Tahoma"/>
          <w:b/>
          <w:bCs/>
          <w:sz w:val="28"/>
          <w:szCs w:val="28"/>
          <w:lang w:val="zh-CN"/>
        </w:rPr>
        <w:t>21. Зона озелененных территорий специального назначения (ОС1)</w:t>
      </w:r>
      <w:bookmarkEnd w:id="410"/>
    </w:p>
    <w:p w:rsidR="00935A2B" w:rsidRDefault="007E4A4B">
      <w:pPr>
        <w:ind w:firstLine="709"/>
        <w:jc w:val="both"/>
        <w:rPr>
          <w:rFonts w:eastAsia="Calibri"/>
          <w:sz w:val="28"/>
          <w:szCs w:val="28"/>
          <w:lang w:val="zh-CN"/>
        </w:rPr>
      </w:pPr>
      <w:r>
        <w:rPr>
          <w:rFonts w:eastAsia="Tahoma"/>
          <w:sz w:val="28"/>
          <w:szCs w:val="28"/>
          <w:lang w:val="zh-CN"/>
        </w:rPr>
        <w:t>Зона ОС1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935A2B" w:rsidRDefault="007E4A4B">
      <w:pPr>
        <w:keepNext/>
        <w:keepLines/>
        <w:spacing w:before="200"/>
        <w:ind w:firstLine="709"/>
        <w:jc w:val="both"/>
        <w:outlineLvl w:val="1"/>
        <w:rPr>
          <w:b/>
          <w:bCs/>
          <w:sz w:val="28"/>
          <w:szCs w:val="28"/>
          <w:lang w:val="zh-CN" w:eastAsia="zh-CN"/>
        </w:rPr>
      </w:pPr>
      <w:bookmarkStart w:id="411" w:name="_Toc194046882"/>
      <w:bookmarkStart w:id="412" w:name="_Toc202771907"/>
      <w:r>
        <w:rPr>
          <w:rFonts w:eastAsia="Tahoma"/>
          <w:b/>
          <w:bCs/>
          <w:sz w:val="28"/>
          <w:szCs w:val="28"/>
          <w:lang w:val="zh-CN"/>
        </w:rPr>
        <w:t>Основные виды разрешенного использования земельных участков и объектов капитального строительства</w:t>
      </w:r>
      <w:bookmarkEnd w:id="411"/>
      <w:bookmarkEnd w:id="412"/>
    </w:p>
    <w:tbl>
      <w:tblPr>
        <w:tblStyle w:val="15"/>
        <w:tblW w:w="0" w:type="auto"/>
        <w:tblBorders>
          <w:bottom w:val="none" w:sz="0" w:space="0" w:color="auto"/>
        </w:tblBorders>
        <w:tblLook w:val="0000"/>
      </w:tblPr>
      <w:tblGrid>
        <w:gridCol w:w="560"/>
        <w:gridCol w:w="2216"/>
        <w:gridCol w:w="1868"/>
        <w:gridCol w:w="3828"/>
        <w:gridCol w:w="6237"/>
      </w:tblGrid>
      <w:tr w:rsidR="00935A2B">
        <w:trPr>
          <w:tblHeader/>
        </w:trPr>
        <w:tc>
          <w:tcPr>
            <w:tcW w:w="560" w:type="dxa"/>
          </w:tcPr>
          <w:p w:rsidR="00935A2B" w:rsidRDefault="007E4A4B">
            <w:pPr>
              <w:jc w:val="center"/>
              <w:rPr>
                <w:rFonts w:eastAsia="Calibri"/>
                <w:b/>
              </w:rPr>
            </w:pPr>
            <w:r>
              <w:rPr>
                <w:rFonts w:eastAsia="Tahoma"/>
                <w:b/>
              </w:rPr>
              <w:t>№ п/п</w:t>
            </w:r>
          </w:p>
        </w:tc>
        <w:tc>
          <w:tcPr>
            <w:tcW w:w="2216" w:type="dxa"/>
          </w:tcPr>
          <w:p w:rsidR="00935A2B" w:rsidRDefault="007E4A4B">
            <w:pPr>
              <w:jc w:val="center"/>
              <w:rPr>
                <w:rFonts w:eastAsia="Calibri"/>
                <w:b/>
              </w:rPr>
            </w:pPr>
            <w:r>
              <w:rPr>
                <w:rFonts w:eastAsia="Tahoma"/>
                <w:b/>
              </w:rPr>
              <w:t>Наименование вида разрешенного использования</w:t>
            </w:r>
          </w:p>
        </w:tc>
        <w:tc>
          <w:tcPr>
            <w:tcW w:w="1868" w:type="dxa"/>
          </w:tcPr>
          <w:p w:rsidR="00935A2B" w:rsidRDefault="007E4A4B">
            <w:pPr>
              <w:jc w:val="center"/>
              <w:rPr>
                <w:rFonts w:eastAsia="Calibri"/>
                <w:b/>
              </w:rPr>
            </w:pPr>
            <w:r>
              <w:rPr>
                <w:rFonts w:eastAsia="Tahoma"/>
                <w:b/>
              </w:rPr>
              <w:t>Код вида разрешенного использования</w:t>
            </w:r>
          </w:p>
        </w:tc>
        <w:tc>
          <w:tcPr>
            <w:tcW w:w="3828" w:type="dxa"/>
          </w:tcPr>
          <w:p w:rsidR="00935A2B" w:rsidRDefault="007E4A4B">
            <w:pPr>
              <w:jc w:val="center"/>
              <w:rPr>
                <w:rFonts w:eastAsia="Calibri"/>
                <w:b/>
              </w:rPr>
            </w:pPr>
            <w:r>
              <w:rPr>
                <w:rFonts w:eastAsia="Tahoma"/>
                <w:b/>
              </w:rPr>
              <w:t>Описание вида разрешенного использования</w:t>
            </w:r>
          </w:p>
        </w:tc>
        <w:tc>
          <w:tcPr>
            <w:tcW w:w="6237" w:type="dxa"/>
          </w:tcPr>
          <w:p w:rsidR="00935A2B" w:rsidRDefault="007E4A4B">
            <w:pPr>
              <w:jc w:val="both"/>
              <w:rPr>
                <w:rFonts w:eastAsia="Calibri"/>
                <w:b/>
              </w:rPr>
            </w:pPr>
            <w:r>
              <w:rPr>
                <w:rFonts w:eastAsia="Tahoma"/>
                <w:b/>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bl>
    <w:p w:rsidR="00935A2B" w:rsidRDefault="00935A2B">
      <w:pPr>
        <w:keepNext/>
        <w:keepLines/>
        <w:jc w:val="both"/>
        <w:outlineLvl w:val="1"/>
        <w:rPr>
          <w:b/>
          <w:bCs/>
          <w:sz w:val="2"/>
          <w:szCs w:val="2"/>
          <w:lang w:val="zh-CN" w:eastAsia="zh-CN"/>
        </w:rPr>
      </w:pPr>
    </w:p>
    <w:tbl>
      <w:tblPr>
        <w:tblStyle w:val="15"/>
        <w:tblW w:w="0" w:type="auto"/>
        <w:tblLook w:val="0000"/>
      </w:tblPr>
      <w:tblGrid>
        <w:gridCol w:w="560"/>
        <w:gridCol w:w="2230"/>
        <w:gridCol w:w="1854"/>
        <w:gridCol w:w="3862"/>
        <w:gridCol w:w="6203"/>
      </w:tblGrid>
      <w:tr w:rsidR="00935A2B">
        <w:trPr>
          <w:tblHeader/>
        </w:trPr>
        <w:tc>
          <w:tcPr>
            <w:tcW w:w="560" w:type="dxa"/>
          </w:tcPr>
          <w:p w:rsidR="00935A2B" w:rsidRDefault="007E4A4B">
            <w:pPr>
              <w:jc w:val="center"/>
              <w:rPr>
                <w:rFonts w:eastAsia="Calibri"/>
              </w:rPr>
            </w:pPr>
            <w:r>
              <w:rPr>
                <w:rFonts w:eastAsia="Tahoma"/>
              </w:rPr>
              <w:t>1</w:t>
            </w:r>
          </w:p>
        </w:tc>
        <w:tc>
          <w:tcPr>
            <w:tcW w:w="2230" w:type="dxa"/>
          </w:tcPr>
          <w:p w:rsidR="00935A2B" w:rsidRDefault="007E4A4B">
            <w:pPr>
              <w:jc w:val="center"/>
              <w:rPr>
                <w:rFonts w:eastAsia="Calibri"/>
              </w:rPr>
            </w:pPr>
            <w:r>
              <w:rPr>
                <w:rFonts w:eastAsia="Tahoma"/>
              </w:rPr>
              <w:t>2</w:t>
            </w:r>
          </w:p>
        </w:tc>
        <w:tc>
          <w:tcPr>
            <w:tcW w:w="1854" w:type="dxa"/>
          </w:tcPr>
          <w:p w:rsidR="00935A2B" w:rsidRDefault="007E4A4B">
            <w:pPr>
              <w:jc w:val="center"/>
              <w:rPr>
                <w:rFonts w:eastAsia="Calibri"/>
              </w:rPr>
            </w:pPr>
            <w:r>
              <w:rPr>
                <w:rFonts w:eastAsia="Tahoma"/>
              </w:rPr>
              <w:t>3</w:t>
            </w:r>
          </w:p>
        </w:tc>
        <w:tc>
          <w:tcPr>
            <w:tcW w:w="3862" w:type="dxa"/>
          </w:tcPr>
          <w:p w:rsidR="00935A2B" w:rsidRDefault="007E4A4B">
            <w:pPr>
              <w:jc w:val="center"/>
              <w:rPr>
                <w:rFonts w:eastAsia="Calibri"/>
              </w:rPr>
            </w:pPr>
            <w:r>
              <w:rPr>
                <w:rFonts w:eastAsia="Tahoma"/>
              </w:rPr>
              <w:t>4</w:t>
            </w:r>
          </w:p>
        </w:tc>
        <w:tc>
          <w:tcPr>
            <w:tcW w:w="6203" w:type="dxa"/>
          </w:tcPr>
          <w:p w:rsidR="00935A2B" w:rsidRDefault="007E4A4B">
            <w:pPr>
              <w:jc w:val="center"/>
              <w:rPr>
                <w:rFonts w:eastAsia="Calibri"/>
              </w:rPr>
            </w:pPr>
            <w:r>
              <w:rPr>
                <w:rFonts w:eastAsia="Tahoma"/>
              </w:rPr>
              <w:t>5</w:t>
            </w:r>
          </w:p>
        </w:tc>
      </w:tr>
      <w:tr w:rsidR="00935A2B">
        <w:tc>
          <w:tcPr>
            <w:tcW w:w="560" w:type="dxa"/>
            <w:vMerge w:val="restart"/>
          </w:tcPr>
          <w:p w:rsidR="00935A2B" w:rsidRDefault="007E4A4B">
            <w:pPr>
              <w:jc w:val="center"/>
              <w:rPr>
                <w:rFonts w:eastAsia="Calibri"/>
              </w:rPr>
            </w:pPr>
            <w:r>
              <w:rPr>
                <w:rFonts w:eastAsia="Tahoma"/>
              </w:rPr>
              <w:t>1</w:t>
            </w:r>
          </w:p>
        </w:tc>
        <w:tc>
          <w:tcPr>
            <w:tcW w:w="2230" w:type="dxa"/>
            <w:vMerge w:val="restart"/>
          </w:tcPr>
          <w:p w:rsidR="00935A2B" w:rsidRDefault="007E4A4B">
            <w:pPr>
              <w:rPr>
                <w:rFonts w:eastAsia="Calibri"/>
              </w:rPr>
            </w:pPr>
            <w:r>
              <w:rPr>
                <w:rFonts w:eastAsia="Tahoma"/>
              </w:rPr>
              <w:t>Обеспечение деятельности в области гидрометеорологии и смежных с ней областях</w:t>
            </w:r>
          </w:p>
        </w:tc>
        <w:tc>
          <w:tcPr>
            <w:tcW w:w="1854" w:type="dxa"/>
            <w:vMerge w:val="restart"/>
          </w:tcPr>
          <w:p w:rsidR="00935A2B" w:rsidRDefault="007E4A4B">
            <w:pPr>
              <w:jc w:val="center"/>
              <w:rPr>
                <w:rFonts w:eastAsia="Calibri"/>
              </w:rPr>
            </w:pPr>
            <w:r>
              <w:rPr>
                <w:rFonts w:eastAsia="Tahoma"/>
              </w:rPr>
              <w:t>3.9.1</w:t>
            </w:r>
          </w:p>
        </w:tc>
        <w:tc>
          <w:tcPr>
            <w:tcW w:w="3862" w:type="dxa"/>
            <w:vMerge w:val="restart"/>
          </w:tcPr>
          <w:p w:rsidR="00935A2B" w:rsidRDefault="007E4A4B">
            <w:pPr>
              <w:rPr>
                <w:rFonts w:eastAsia="Tahoma"/>
              </w:rPr>
            </w:pPr>
            <w:r>
              <w:rPr>
                <w:rFonts w:eastAsia="Tahoma"/>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w:t>
            </w:r>
            <w:r>
              <w:rPr>
                <w:rFonts w:eastAsia="Tahoma"/>
              </w:rPr>
              <w:lastRenderedPageBreak/>
              <w:t>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p w:rsidR="00935A2B" w:rsidRDefault="00935A2B">
            <w:pPr>
              <w:rPr>
                <w:rFonts w:eastAsia="Tahoma"/>
              </w:rPr>
            </w:pPr>
          </w:p>
        </w:tc>
        <w:tc>
          <w:tcPr>
            <w:tcW w:w="6203" w:type="dxa"/>
          </w:tcPr>
          <w:p w:rsidR="00935A2B" w:rsidRDefault="007E4A4B">
            <w:pPr>
              <w:rPr>
                <w:rFonts w:eastAsia="Tahoma"/>
              </w:rPr>
            </w:pPr>
            <w:r>
              <w:rPr>
                <w:rFonts w:eastAsia="Tahoma"/>
              </w:rPr>
              <w:lastRenderedPageBreak/>
              <w:t xml:space="preserve">Минимальный размер земельного участка (площадь) – </w:t>
            </w:r>
          </w:p>
          <w:p w:rsidR="00935A2B" w:rsidRDefault="007E4A4B">
            <w:pPr>
              <w:rPr>
                <w:rFonts w:eastAsia="Calibri"/>
              </w:rPr>
            </w:pPr>
            <w:r>
              <w:rPr>
                <w:rFonts w:eastAsia="Tahoma"/>
              </w:rPr>
              <w:t>50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Максимальный размер земельного участка (площадь) – 5000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Предельное количество этажей – 1 этаж.</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Максимальный процент застройки в границах земельного участка – 50%.</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Tahoma"/>
              </w:rPr>
            </w:pPr>
            <w:r>
              <w:rPr>
                <w:rFonts w:eastAsia="Tahoma"/>
              </w:rPr>
              <w:t xml:space="preserve">- максимальный процент застройки подземной части – </w:t>
            </w:r>
          </w:p>
          <w:p w:rsidR="00935A2B" w:rsidRDefault="007E4A4B">
            <w:pPr>
              <w:rPr>
                <w:rFonts w:eastAsia="Calibri"/>
              </w:rPr>
            </w:pPr>
            <w:r>
              <w:rPr>
                <w:rFonts w:eastAsia="Tahoma"/>
              </w:rPr>
              <w:t>не регламентируется.</w:t>
            </w:r>
          </w:p>
        </w:tc>
      </w:tr>
      <w:tr w:rsidR="00935A2B">
        <w:tc>
          <w:tcPr>
            <w:tcW w:w="560" w:type="dxa"/>
            <w:vMerge w:val="restart"/>
          </w:tcPr>
          <w:p w:rsidR="00935A2B" w:rsidRDefault="007E4A4B">
            <w:pPr>
              <w:jc w:val="center"/>
              <w:rPr>
                <w:rFonts w:eastAsia="Calibri"/>
              </w:rPr>
            </w:pPr>
            <w:r>
              <w:rPr>
                <w:rFonts w:eastAsia="Tahoma"/>
              </w:rPr>
              <w:t>2</w:t>
            </w:r>
          </w:p>
        </w:tc>
        <w:tc>
          <w:tcPr>
            <w:tcW w:w="2230" w:type="dxa"/>
            <w:vMerge w:val="restart"/>
          </w:tcPr>
          <w:p w:rsidR="00935A2B" w:rsidRDefault="007E4A4B">
            <w:pPr>
              <w:rPr>
                <w:rFonts w:eastAsia="Calibri"/>
              </w:rPr>
            </w:pPr>
            <w:r>
              <w:rPr>
                <w:rFonts w:eastAsia="Tahoma"/>
              </w:rPr>
              <w:t>Охрана природных территорий</w:t>
            </w:r>
          </w:p>
        </w:tc>
        <w:tc>
          <w:tcPr>
            <w:tcW w:w="1854" w:type="dxa"/>
            <w:vMerge w:val="restart"/>
          </w:tcPr>
          <w:p w:rsidR="00935A2B" w:rsidRDefault="007E4A4B">
            <w:pPr>
              <w:jc w:val="center"/>
              <w:rPr>
                <w:rFonts w:eastAsia="Calibri"/>
              </w:rPr>
            </w:pPr>
            <w:r>
              <w:rPr>
                <w:rFonts w:eastAsia="Tahoma"/>
              </w:rPr>
              <w:t>9.1</w:t>
            </w:r>
          </w:p>
        </w:tc>
        <w:tc>
          <w:tcPr>
            <w:tcW w:w="3862" w:type="dxa"/>
            <w:vMerge w:val="restart"/>
          </w:tcPr>
          <w:p w:rsidR="00935A2B" w:rsidRDefault="007E4A4B">
            <w:pPr>
              <w:rPr>
                <w:rFonts w:eastAsia="Tahoma"/>
              </w:rPr>
            </w:pPr>
            <w:r>
              <w:rPr>
                <w:rFonts w:eastAsia="Tahoma"/>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p w:rsidR="00935A2B" w:rsidRDefault="00935A2B">
            <w:pPr>
              <w:rPr>
                <w:rFonts w:eastAsia="Tahoma"/>
              </w:rPr>
            </w:pPr>
          </w:p>
        </w:tc>
        <w:tc>
          <w:tcPr>
            <w:tcW w:w="6203" w:type="dxa"/>
          </w:tcPr>
          <w:p w:rsidR="00935A2B" w:rsidRDefault="007E4A4B">
            <w:pPr>
              <w:rPr>
                <w:rFonts w:eastAsia="Calibri"/>
              </w:rPr>
            </w:pPr>
            <w:r>
              <w:rPr>
                <w:rFonts w:eastAsia="Tahoma"/>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Застройка участков не допускается, минимальные отступы от границ участка в целях определения мест допустимого размещения зданий, строений сооружений, максимальный процент застройки, максимальная этажность и максимальная высота зданий, строений, сооружений от уровня земли не предусматриваются.</w:t>
            </w:r>
          </w:p>
        </w:tc>
      </w:tr>
      <w:tr w:rsidR="00935A2B">
        <w:tc>
          <w:tcPr>
            <w:tcW w:w="560" w:type="dxa"/>
          </w:tcPr>
          <w:p w:rsidR="00935A2B" w:rsidRDefault="007E4A4B">
            <w:pPr>
              <w:jc w:val="center"/>
              <w:rPr>
                <w:rFonts w:eastAsia="Calibri"/>
              </w:rPr>
            </w:pPr>
            <w:r>
              <w:rPr>
                <w:rFonts w:eastAsia="Tahoma"/>
              </w:rPr>
              <w:t>3</w:t>
            </w:r>
          </w:p>
        </w:tc>
        <w:tc>
          <w:tcPr>
            <w:tcW w:w="2230" w:type="dxa"/>
          </w:tcPr>
          <w:p w:rsidR="00935A2B" w:rsidRDefault="007E4A4B">
            <w:pPr>
              <w:rPr>
                <w:rFonts w:eastAsia="Calibri"/>
              </w:rPr>
            </w:pPr>
            <w:r>
              <w:rPr>
                <w:rFonts w:eastAsia="Tahoma"/>
              </w:rPr>
              <w:t>Историко-культурная деятельность</w:t>
            </w:r>
          </w:p>
        </w:tc>
        <w:tc>
          <w:tcPr>
            <w:tcW w:w="1854" w:type="dxa"/>
          </w:tcPr>
          <w:p w:rsidR="00935A2B" w:rsidRDefault="007E4A4B">
            <w:pPr>
              <w:jc w:val="center"/>
              <w:rPr>
                <w:rFonts w:eastAsia="Calibri"/>
              </w:rPr>
            </w:pPr>
            <w:r>
              <w:rPr>
                <w:rFonts w:eastAsia="Tahoma"/>
              </w:rPr>
              <w:t>9.3</w:t>
            </w:r>
          </w:p>
        </w:tc>
        <w:tc>
          <w:tcPr>
            <w:tcW w:w="3862" w:type="dxa"/>
          </w:tcPr>
          <w:p w:rsidR="00935A2B" w:rsidRDefault="007E4A4B">
            <w:pPr>
              <w:rPr>
                <w:rFonts w:eastAsia="Tahoma"/>
              </w:rPr>
            </w:pPr>
            <w:r>
              <w:rPr>
                <w:rFonts w:eastAsia="Tahoma"/>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w:t>
            </w:r>
            <w:r>
              <w:rPr>
                <w:rFonts w:eastAsia="Tahoma"/>
              </w:rPr>
              <w:lastRenderedPageBreak/>
              <w:t xml:space="preserve">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p w:rsidR="00935A2B" w:rsidRDefault="00935A2B">
            <w:pPr>
              <w:rPr>
                <w:rFonts w:eastAsia="Tahoma"/>
              </w:rPr>
            </w:pPr>
          </w:p>
        </w:tc>
        <w:tc>
          <w:tcPr>
            <w:tcW w:w="6203" w:type="dxa"/>
          </w:tcPr>
          <w:p w:rsidR="00935A2B" w:rsidRDefault="007E4A4B">
            <w:pPr>
              <w:rPr>
                <w:rFonts w:eastAsia="Calibri"/>
              </w:rPr>
            </w:pPr>
            <w:r>
              <w:rPr>
                <w:rFonts w:eastAsia="Tahoma"/>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vMerge w:val="restart"/>
          </w:tcPr>
          <w:p w:rsidR="00935A2B" w:rsidRDefault="007E4A4B">
            <w:pPr>
              <w:jc w:val="center"/>
              <w:rPr>
                <w:rFonts w:eastAsia="Calibri"/>
              </w:rPr>
            </w:pPr>
            <w:r>
              <w:rPr>
                <w:rFonts w:eastAsia="Tahoma"/>
              </w:rPr>
              <w:lastRenderedPageBreak/>
              <w:t>4</w:t>
            </w:r>
          </w:p>
        </w:tc>
        <w:tc>
          <w:tcPr>
            <w:tcW w:w="2230" w:type="dxa"/>
            <w:vMerge w:val="restart"/>
          </w:tcPr>
          <w:p w:rsidR="00935A2B" w:rsidRDefault="007E4A4B">
            <w:pPr>
              <w:rPr>
                <w:rFonts w:eastAsia="Calibri"/>
              </w:rPr>
            </w:pPr>
            <w:r>
              <w:rPr>
                <w:rFonts w:eastAsia="Tahoma"/>
              </w:rPr>
              <w:t>Гидротехнические сооружения</w:t>
            </w:r>
          </w:p>
        </w:tc>
        <w:tc>
          <w:tcPr>
            <w:tcW w:w="1854" w:type="dxa"/>
            <w:vMerge w:val="restart"/>
          </w:tcPr>
          <w:p w:rsidR="00935A2B" w:rsidRDefault="007E4A4B">
            <w:pPr>
              <w:jc w:val="center"/>
              <w:rPr>
                <w:rFonts w:eastAsia="Calibri"/>
              </w:rPr>
            </w:pPr>
            <w:r>
              <w:rPr>
                <w:rFonts w:eastAsia="Tahoma"/>
              </w:rPr>
              <w:t>11.3</w:t>
            </w:r>
          </w:p>
        </w:tc>
        <w:tc>
          <w:tcPr>
            <w:tcW w:w="3862" w:type="dxa"/>
            <w:vMerge w:val="restart"/>
          </w:tcPr>
          <w:p w:rsidR="00935A2B" w:rsidRDefault="007E4A4B">
            <w:pPr>
              <w:rPr>
                <w:rFonts w:eastAsia="Calibri"/>
              </w:rPr>
            </w:pPr>
            <w:r>
              <w:rPr>
                <w:rFonts w:eastAsia="Tahoma"/>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203" w:type="dxa"/>
          </w:tcPr>
          <w:p w:rsidR="00935A2B" w:rsidRDefault="007E4A4B">
            <w:pPr>
              <w:rPr>
                <w:rFonts w:eastAsia="Tahoma"/>
              </w:rPr>
            </w:pPr>
            <w:r>
              <w:rPr>
                <w:rFonts w:eastAsia="Tahoma"/>
              </w:rPr>
              <w:t xml:space="preserve">Минимальный размер земельного участка (площадь) – </w:t>
            </w:r>
          </w:p>
          <w:p w:rsidR="00935A2B" w:rsidRDefault="007E4A4B">
            <w:pPr>
              <w:rPr>
                <w:rFonts w:eastAsia="Calibri"/>
              </w:rPr>
            </w:pPr>
            <w:r>
              <w:rPr>
                <w:rFonts w:eastAsia="Tahoma"/>
              </w:rPr>
              <w:t>50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Максимальный размер земельного участка (площадь) – 15000 кв.м.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Предельное количество этажей – 1 этаж.</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Предельная высота зданий, строений, сооружений – 12 м.</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Calibri"/>
              </w:rPr>
            </w:pPr>
            <w:r>
              <w:rPr>
                <w:rFonts w:eastAsia="Tahoma"/>
              </w:rPr>
              <w:t>Максимальный процент застройки в границах земельного участка – 90%.</w:t>
            </w:r>
          </w:p>
        </w:tc>
      </w:tr>
      <w:tr w:rsidR="00935A2B">
        <w:tc>
          <w:tcPr>
            <w:tcW w:w="560" w:type="dxa"/>
            <w:vMerge/>
          </w:tcPr>
          <w:p w:rsidR="00935A2B" w:rsidRDefault="00935A2B">
            <w:pPr>
              <w:rPr>
                <w:rFonts w:eastAsia="Calibri"/>
              </w:rPr>
            </w:pPr>
          </w:p>
        </w:tc>
        <w:tc>
          <w:tcPr>
            <w:tcW w:w="2230" w:type="dxa"/>
            <w:vMerge/>
          </w:tcPr>
          <w:p w:rsidR="00935A2B" w:rsidRDefault="00935A2B">
            <w:pPr>
              <w:rPr>
                <w:rFonts w:eastAsia="Calibri"/>
              </w:rPr>
            </w:pPr>
          </w:p>
        </w:tc>
        <w:tc>
          <w:tcPr>
            <w:tcW w:w="1854" w:type="dxa"/>
            <w:vMerge/>
          </w:tcPr>
          <w:p w:rsidR="00935A2B" w:rsidRDefault="00935A2B">
            <w:pPr>
              <w:jc w:val="center"/>
              <w:rPr>
                <w:rFonts w:eastAsia="Calibri"/>
              </w:rPr>
            </w:pPr>
          </w:p>
        </w:tc>
        <w:tc>
          <w:tcPr>
            <w:tcW w:w="3862" w:type="dxa"/>
            <w:vMerge/>
          </w:tcPr>
          <w:p w:rsidR="00935A2B" w:rsidRDefault="00935A2B">
            <w:pPr>
              <w:rPr>
                <w:rFonts w:eastAsia="Calibri"/>
              </w:rPr>
            </w:pPr>
          </w:p>
        </w:tc>
        <w:tc>
          <w:tcPr>
            <w:tcW w:w="6203" w:type="dxa"/>
          </w:tcPr>
          <w:p w:rsidR="00935A2B" w:rsidRDefault="007E4A4B">
            <w:pPr>
              <w:rPr>
                <w:rFonts w:eastAsia="Tahoma"/>
              </w:rPr>
            </w:pPr>
            <w:r>
              <w:rPr>
                <w:rFonts w:eastAsia="Tahoma"/>
              </w:rPr>
              <w:t>- максимальный процент застройки подземной части –</w:t>
            </w:r>
          </w:p>
          <w:p w:rsidR="00935A2B" w:rsidRDefault="007E4A4B">
            <w:pPr>
              <w:rPr>
                <w:rFonts w:eastAsia="Tahoma"/>
              </w:rPr>
            </w:pPr>
            <w:r>
              <w:rPr>
                <w:rFonts w:eastAsia="Tahoma"/>
              </w:rPr>
              <w:t xml:space="preserve"> не регламентируется.</w:t>
            </w:r>
          </w:p>
          <w:p w:rsidR="00935A2B" w:rsidRDefault="00935A2B">
            <w:pPr>
              <w:rPr>
                <w:rFonts w:eastAsia="Tahoma"/>
              </w:rPr>
            </w:pPr>
          </w:p>
        </w:tc>
      </w:tr>
      <w:tr w:rsidR="00935A2B">
        <w:tc>
          <w:tcPr>
            <w:tcW w:w="560" w:type="dxa"/>
          </w:tcPr>
          <w:p w:rsidR="00935A2B" w:rsidRDefault="007E4A4B">
            <w:pPr>
              <w:jc w:val="center"/>
              <w:rPr>
                <w:rFonts w:eastAsia="Calibri"/>
              </w:rPr>
            </w:pPr>
            <w:r>
              <w:rPr>
                <w:rFonts w:eastAsia="Tahoma"/>
              </w:rPr>
              <w:t>5</w:t>
            </w:r>
          </w:p>
        </w:tc>
        <w:tc>
          <w:tcPr>
            <w:tcW w:w="2230" w:type="dxa"/>
          </w:tcPr>
          <w:p w:rsidR="00935A2B" w:rsidRDefault="007E4A4B">
            <w:pPr>
              <w:rPr>
                <w:rFonts w:eastAsia="Calibri"/>
              </w:rPr>
            </w:pPr>
            <w:r>
              <w:rPr>
                <w:rFonts w:eastAsia="Tahoma"/>
              </w:rPr>
              <w:t xml:space="preserve">Улично-дорожная </w:t>
            </w:r>
            <w:r>
              <w:rPr>
                <w:rFonts w:eastAsia="Tahoma"/>
              </w:rPr>
              <w:lastRenderedPageBreak/>
              <w:t>сеть</w:t>
            </w:r>
          </w:p>
        </w:tc>
        <w:tc>
          <w:tcPr>
            <w:tcW w:w="1854" w:type="dxa"/>
          </w:tcPr>
          <w:p w:rsidR="00935A2B" w:rsidRDefault="007E4A4B">
            <w:pPr>
              <w:jc w:val="center"/>
              <w:rPr>
                <w:rFonts w:eastAsia="Calibri"/>
              </w:rPr>
            </w:pPr>
            <w:r>
              <w:rPr>
                <w:rFonts w:eastAsia="Tahoma"/>
              </w:rPr>
              <w:lastRenderedPageBreak/>
              <w:t>12.0.1</w:t>
            </w:r>
          </w:p>
        </w:tc>
        <w:tc>
          <w:tcPr>
            <w:tcW w:w="3862" w:type="dxa"/>
          </w:tcPr>
          <w:p w:rsidR="00935A2B" w:rsidRDefault="007E4A4B">
            <w:pPr>
              <w:rPr>
                <w:rFonts w:eastAsia="Tahoma"/>
              </w:rPr>
            </w:pPr>
            <w:r>
              <w:rPr>
                <w:rFonts w:eastAsia="Tahoma"/>
              </w:rPr>
              <w:t>Размещение объектов улично-</w:t>
            </w:r>
            <w:r>
              <w:rPr>
                <w:rFonts w:eastAsia="Tahoma"/>
              </w:rPr>
              <w:lastRenderedPageBreak/>
              <w:t xml:space="preserve">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rsidR="00935A2B" w:rsidRDefault="00935A2B">
            <w:pPr>
              <w:rPr>
                <w:rFonts w:eastAsia="Tahoma"/>
              </w:rPr>
            </w:pPr>
          </w:p>
        </w:tc>
        <w:tc>
          <w:tcPr>
            <w:tcW w:w="6203" w:type="dxa"/>
            <w:vMerge w:val="restart"/>
          </w:tcPr>
          <w:p w:rsidR="00935A2B" w:rsidRDefault="007E4A4B">
            <w:pPr>
              <w:rPr>
                <w:rFonts w:eastAsia="Calibri"/>
              </w:rPr>
            </w:pPr>
            <w:r>
              <w:rPr>
                <w:rFonts w:eastAsia="Tahoma"/>
              </w:rPr>
              <w:lastRenderedPageBreak/>
              <w:t xml:space="preserve">Предельные (минимальные и (или) максимальные) </w:t>
            </w:r>
            <w:r>
              <w:rPr>
                <w:rFonts w:eastAsia="Tahoma"/>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935A2B">
        <w:tc>
          <w:tcPr>
            <w:tcW w:w="560" w:type="dxa"/>
          </w:tcPr>
          <w:p w:rsidR="00935A2B" w:rsidRDefault="007E4A4B">
            <w:pPr>
              <w:jc w:val="center"/>
              <w:rPr>
                <w:rFonts w:eastAsia="Calibri"/>
              </w:rPr>
            </w:pPr>
            <w:r>
              <w:rPr>
                <w:rFonts w:eastAsia="Tahoma"/>
              </w:rPr>
              <w:lastRenderedPageBreak/>
              <w:t>6</w:t>
            </w:r>
          </w:p>
        </w:tc>
        <w:tc>
          <w:tcPr>
            <w:tcW w:w="2230" w:type="dxa"/>
          </w:tcPr>
          <w:p w:rsidR="00935A2B" w:rsidRDefault="007E4A4B">
            <w:pPr>
              <w:rPr>
                <w:rFonts w:eastAsia="Calibri"/>
              </w:rPr>
            </w:pPr>
            <w:r>
              <w:rPr>
                <w:rFonts w:eastAsia="Tahoma"/>
              </w:rPr>
              <w:t>Благоустройство территории</w:t>
            </w:r>
          </w:p>
        </w:tc>
        <w:tc>
          <w:tcPr>
            <w:tcW w:w="1854" w:type="dxa"/>
          </w:tcPr>
          <w:p w:rsidR="00935A2B" w:rsidRDefault="007E4A4B">
            <w:pPr>
              <w:jc w:val="center"/>
              <w:rPr>
                <w:rFonts w:eastAsia="Calibri"/>
              </w:rPr>
            </w:pPr>
            <w:r>
              <w:rPr>
                <w:rFonts w:eastAsia="Tahoma"/>
              </w:rPr>
              <w:t>12.0.2</w:t>
            </w:r>
          </w:p>
        </w:tc>
        <w:tc>
          <w:tcPr>
            <w:tcW w:w="3862" w:type="dxa"/>
          </w:tcPr>
          <w:p w:rsidR="00935A2B" w:rsidRDefault="007E4A4B">
            <w:pPr>
              <w:rPr>
                <w:rFonts w:eastAsia="Tahoma"/>
              </w:rPr>
            </w:pPr>
            <w:r>
              <w:rPr>
                <w:rFonts w:eastAsia="Tahom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935A2B" w:rsidRDefault="00935A2B">
            <w:pPr>
              <w:rPr>
                <w:rFonts w:eastAsia="Tahoma"/>
              </w:rPr>
            </w:pPr>
          </w:p>
        </w:tc>
        <w:tc>
          <w:tcPr>
            <w:tcW w:w="6203" w:type="dxa"/>
            <w:vMerge/>
          </w:tcPr>
          <w:p w:rsidR="00935A2B" w:rsidRDefault="00935A2B">
            <w:pPr>
              <w:rPr>
                <w:rFonts w:eastAsia="Calibri"/>
              </w:rPr>
            </w:pPr>
          </w:p>
        </w:tc>
      </w:tr>
      <w:tr w:rsidR="00935A2B">
        <w:tc>
          <w:tcPr>
            <w:tcW w:w="560" w:type="dxa"/>
          </w:tcPr>
          <w:p w:rsidR="00935A2B" w:rsidRDefault="007E4A4B">
            <w:pPr>
              <w:jc w:val="center"/>
              <w:rPr>
                <w:rFonts w:eastAsia="Calibri"/>
              </w:rPr>
            </w:pPr>
            <w:r>
              <w:rPr>
                <w:rFonts w:eastAsia="Tahoma"/>
                <w:sz w:val="20"/>
                <w:szCs w:val="20"/>
              </w:rPr>
              <w:t>7</w:t>
            </w:r>
          </w:p>
        </w:tc>
        <w:tc>
          <w:tcPr>
            <w:tcW w:w="2230" w:type="dxa"/>
          </w:tcPr>
          <w:p w:rsidR="00935A2B" w:rsidRDefault="007E4A4B">
            <w:pPr>
              <w:rPr>
                <w:rFonts w:eastAsia="Calibri"/>
              </w:rPr>
            </w:pPr>
            <w:r>
              <w:rPr>
                <w:rFonts w:eastAsia="Tahoma"/>
              </w:rPr>
              <w:t>Запас</w:t>
            </w:r>
          </w:p>
        </w:tc>
        <w:tc>
          <w:tcPr>
            <w:tcW w:w="1854" w:type="dxa"/>
          </w:tcPr>
          <w:p w:rsidR="00935A2B" w:rsidRDefault="007E4A4B">
            <w:pPr>
              <w:jc w:val="center"/>
              <w:rPr>
                <w:rFonts w:eastAsia="Calibri"/>
              </w:rPr>
            </w:pPr>
            <w:r>
              <w:rPr>
                <w:rFonts w:eastAsia="Tahoma"/>
              </w:rPr>
              <w:t>12.3</w:t>
            </w:r>
          </w:p>
        </w:tc>
        <w:tc>
          <w:tcPr>
            <w:tcW w:w="3862" w:type="dxa"/>
          </w:tcPr>
          <w:p w:rsidR="00935A2B" w:rsidRDefault="007E4A4B">
            <w:pPr>
              <w:rPr>
                <w:lang w:eastAsia="zh-CN"/>
              </w:rPr>
            </w:pPr>
            <w:r>
              <w:rPr>
                <w:rFonts w:eastAsia="Tahoma"/>
              </w:rPr>
              <w:t xml:space="preserve">Отсутствие хозяйственной </w:t>
            </w:r>
            <w:r>
              <w:rPr>
                <w:rFonts w:eastAsia="Tahoma"/>
              </w:rPr>
              <w:lastRenderedPageBreak/>
              <w:t>деятельности</w:t>
            </w:r>
          </w:p>
          <w:p w:rsidR="00935A2B" w:rsidRDefault="00935A2B">
            <w:pPr>
              <w:rPr>
                <w:lang w:eastAsia="zh-CN"/>
              </w:rPr>
            </w:pPr>
          </w:p>
        </w:tc>
        <w:tc>
          <w:tcPr>
            <w:tcW w:w="6203" w:type="dxa"/>
            <w:vMerge/>
          </w:tcPr>
          <w:p w:rsidR="00935A2B" w:rsidRDefault="00935A2B">
            <w:pPr>
              <w:rPr>
                <w:rFonts w:eastAsia="Calibri"/>
              </w:rPr>
            </w:pPr>
          </w:p>
        </w:tc>
      </w:tr>
    </w:tbl>
    <w:p w:rsidR="00935A2B" w:rsidRDefault="007E4A4B">
      <w:pPr>
        <w:keepNext/>
        <w:keepLines/>
        <w:spacing w:before="200"/>
        <w:ind w:firstLine="709"/>
        <w:jc w:val="both"/>
        <w:outlineLvl w:val="1"/>
        <w:rPr>
          <w:b/>
          <w:bCs/>
          <w:sz w:val="28"/>
          <w:szCs w:val="28"/>
          <w:lang w:val="zh-CN"/>
        </w:rPr>
      </w:pPr>
      <w:bookmarkStart w:id="413" w:name="_Toc202771908"/>
      <w:bookmarkStart w:id="414" w:name="_Toc194046883"/>
      <w:r>
        <w:rPr>
          <w:rFonts w:eastAsia="Tahoma"/>
          <w:b/>
          <w:bCs/>
          <w:sz w:val="28"/>
          <w:szCs w:val="28"/>
          <w:lang w:val="zh-CN"/>
        </w:rPr>
        <w:lastRenderedPageBreak/>
        <w:t>Вспомогательные виды разрешенного использования земельных участков и объектов капитального строительства не установлены</w:t>
      </w:r>
      <w:bookmarkEnd w:id="413"/>
      <w:bookmarkEnd w:id="414"/>
    </w:p>
    <w:p w:rsidR="00935A2B" w:rsidRDefault="007E4A4B">
      <w:pPr>
        <w:keepNext/>
        <w:keepLines/>
        <w:spacing w:before="200"/>
        <w:ind w:firstLine="709"/>
        <w:jc w:val="both"/>
        <w:outlineLvl w:val="1"/>
        <w:rPr>
          <w:b/>
          <w:bCs/>
          <w:sz w:val="28"/>
          <w:szCs w:val="28"/>
          <w:lang w:val="zh-CN"/>
        </w:rPr>
      </w:pPr>
      <w:bookmarkStart w:id="415" w:name="_Toc194046884"/>
      <w:bookmarkStart w:id="416" w:name="_Toc202771909"/>
      <w:r>
        <w:rPr>
          <w:rFonts w:eastAsia="Tahoma"/>
          <w:b/>
          <w:bCs/>
          <w:sz w:val="28"/>
          <w:szCs w:val="28"/>
          <w:lang w:val="zh-CN"/>
        </w:rPr>
        <w:t>Условно разрешенные виды использования земельных участков и объектов капитального строительства</w:t>
      </w:r>
      <w:r>
        <w:rPr>
          <w:rFonts w:eastAsia="Tahoma"/>
          <w:b/>
          <w:bCs/>
          <w:sz w:val="28"/>
          <w:szCs w:val="28"/>
        </w:rPr>
        <w:t xml:space="preserve"> </w:t>
      </w:r>
      <w:r>
        <w:rPr>
          <w:rFonts w:eastAsia="Tahoma"/>
          <w:b/>
          <w:bCs/>
          <w:sz w:val="28"/>
          <w:szCs w:val="28"/>
          <w:lang w:val="zh-CN"/>
        </w:rPr>
        <w:t xml:space="preserve"> не установлены</w:t>
      </w:r>
      <w:bookmarkEnd w:id="415"/>
      <w:bookmarkEnd w:id="416"/>
    </w:p>
    <w:p w:rsidR="00935A2B" w:rsidRDefault="007E4A4B">
      <w:pPr>
        <w:keepNext/>
        <w:keepLines/>
        <w:spacing w:before="200"/>
        <w:ind w:firstLine="709"/>
        <w:outlineLvl w:val="1"/>
        <w:rPr>
          <w:b/>
          <w:bCs/>
          <w:sz w:val="28"/>
          <w:szCs w:val="28"/>
          <w:lang w:val="zh-CN"/>
        </w:rPr>
      </w:pPr>
      <w:bookmarkStart w:id="417" w:name="_Toc202771910"/>
      <w:bookmarkStart w:id="418" w:name="_Toc194046885"/>
      <w:r>
        <w:rPr>
          <w:rFonts w:eastAsia="Tahoma"/>
          <w:b/>
          <w:bCs/>
          <w:sz w:val="28"/>
          <w:szCs w:val="28"/>
          <w:lang w:val="zh-CN"/>
        </w:rPr>
        <w:t>Особенности применения градостроительного регламента</w:t>
      </w:r>
      <w:bookmarkEnd w:id="417"/>
      <w:bookmarkEnd w:id="418"/>
    </w:p>
    <w:p w:rsidR="00935A2B" w:rsidRDefault="007E4A4B">
      <w:pPr>
        <w:ind w:firstLine="709"/>
        <w:jc w:val="both"/>
        <w:rPr>
          <w:rFonts w:eastAsia="Tahoma"/>
          <w:sz w:val="28"/>
          <w:szCs w:val="28"/>
          <w:lang w:val="zh-CN"/>
        </w:rPr>
      </w:pPr>
      <w:r>
        <w:rPr>
          <w:rFonts w:eastAsia="Tahoma"/>
          <w:sz w:val="28"/>
          <w:szCs w:val="28"/>
          <w:lang w:val="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35A2B" w:rsidRDefault="007E4A4B">
      <w:pPr>
        <w:ind w:firstLine="709"/>
        <w:jc w:val="both"/>
        <w:rPr>
          <w:rFonts w:eastAsia="Tahoma"/>
          <w:sz w:val="28"/>
          <w:szCs w:val="28"/>
          <w:lang w:val="zh-CN"/>
        </w:rPr>
      </w:pPr>
      <w:r>
        <w:rPr>
          <w:rFonts w:eastAsia="Tahoma"/>
          <w:sz w:val="28"/>
          <w:szCs w:val="28"/>
          <w:lang w:val="zh-CN"/>
        </w:rPr>
        <w:t xml:space="preserve">Во всех территориальных зонах требуемое, количество машино-мест на одну расчетную единицу по видам использования должно быть обеспечено согласно СП 42.13330.2016. «Свод правил. ГРАДОСТРОИТЕЛЬСТВО. Планировка и застройка городских и сельских поселений». </w:t>
      </w:r>
    </w:p>
    <w:p w:rsidR="00935A2B" w:rsidRDefault="007E4A4B">
      <w:pPr>
        <w:ind w:firstLine="709"/>
        <w:jc w:val="both"/>
        <w:rPr>
          <w:rFonts w:eastAsia="Tahoma"/>
          <w:sz w:val="28"/>
          <w:szCs w:val="28"/>
          <w:lang w:val="zh-CN"/>
        </w:rPr>
      </w:pPr>
      <w:r>
        <w:rPr>
          <w:rFonts w:eastAsia="Tahoma"/>
          <w:sz w:val="28"/>
          <w:szCs w:val="28"/>
          <w:lang w:val="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935A2B" w:rsidRDefault="007E4A4B">
      <w:pPr>
        <w:ind w:firstLine="709"/>
        <w:jc w:val="both"/>
        <w:rPr>
          <w:rFonts w:eastAsia="Tahoma"/>
          <w:sz w:val="28"/>
          <w:szCs w:val="28"/>
          <w:lang w:val="zh-CN"/>
        </w:rPr>
      </w:pPr>
      <w:r>
        <w:rPr>
          <w:rFonts w:eastAsia="Tahoma"/>
          <w:sz w:val="28"/>
          <w:szCs w:val="28"/>
          <w:lang w:val="zh-CN"/>
        </w:rPr>
        <w:t>- в границах территорий общего пользования;- предназначенные для размещения линейных объектов и (или) занятые линейными объектами.</w:t>
      </w:r>
    </w:p>
    <w:p w:rsidR="00935A2B" w:rsidRDefault="007E4A4B">
      <w:pPr>
        <w:ind w:firstLine="709"/>
        <w:jc w:val="both"/>
        <w:rPr>
          <w:rFonts w:eastAsia="Tahoma"/>
          <w:sz w:val="28"/>
          <w:szCs w:val="28"/>
          <w:lang w:val="zh-CN"/>
        </w:rPr>
      </w:pPr>
      <w:r>
        <w:rPr>
          <w:rFonts w:eastAsia="Tahoma"/>
          <w:sz w:val="28"/>
          <w:szCs w:val="28"/>
          <w:lang w:val="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935A2B" w:rsidRDefault="007E4A4B">
      <w:pPr>
        <w:ind w:firstLine="709"/>
        <w:jc w:val="both"/>
        <w:rPr>
          <w:rFonts w:eastAsia="Calibri"/>
          <w:sz w:val="28"/>
          <w:szCs w:val="28"/>
          <w:lang w:val="zh-CN"/>
        </w:rPr>
      </w:pPr>
      <w:r>
        <w:rPr>
          <w:rFonts w:eastAsia="Tahoma"/>
          <w:sz w:val="28"/>
          <w:szCs w:val="28"/>
          <w:lang w:val="zh-CN"/>
        </w:rPr>
        <w:t>Размещение зданий, строений и сооружений возможно при соблюдении требований статей 38, 39, 40 настоящих Правил.</w:t>
      </w:r>
    </w:p>
    <w:p w:rsidR="00935A2B" w:rsidRDefault="007E4A4B">
      <w:pPr>
        <w:keepNext/>
        <w:keepLines/>
        <w:spacing w:before="200"/>
        <w:ind w:firstLine="709"/>
        <w:jc w:val="both"/>
        <w:outlineLvl w:val="1"/>
        <w:rPr>
          <w:b/>
          <w:bCs/>
          <w:sz w:val="28"/>
          <w:szCs w:val="28"/>
          <w:lang w:val="zh-CN"/>
        </w:rPr>
      </w:pPr>
      <w:bookmarkStart w:id="419" w:name="_Toc202771911"/>
      <w:bookmarkStart w:id="420" w:name="_Toc194046886"/>
      <w:r>
        <w:rPr>
          <w:rFonts w:eastAsia="Tahoma"/>
          <w:b/>
          <w:bCs/>
          <w:sz w:val="28"/>
          <w:szCs w:val="28"/>
          <w:lang w:val="zh-CN"/>
        </w:rPr>
        <w:lastRenderedPageBreak/>
        <w:t>Требования к архитектурно-градостроительному облику объектов капитального строительства</w:t>
      </w:r>
      <w:bookmarkEnd w:id="419"/>
      <w:bookmarkEnd w:id="420"/>
    </w:p>
    <w:p w:rsidR="00935A2B" w:rsidRDefault="007E4A4B">
      <w:pPr>
        <w:ind w:firstLine="709"/>
        <w:jc w:val="both"/>
        <w:rPr>
          <w:rFonts w:eastAsia="Tahoma"/>
          <w:sz w:val="28"/>
          <w:szCs w:val="28"/>
          <w:lang w:val="zh-CN"/>
        </w:rPr>
      </w:pPr>
      <w:r>
        <w:rPr>
          <w:rFonts w:eastAsia="Tahoma"/>
          <w:sz w:val="28"/>
          <w:szCs w:val="28"/>
          <w:lang w:val="zh-CN"/>
        </w:rPr>
        <w:t>Требования к архитектурно-градостроительному облику объектов капитального строительства не установлены</w:t>
      </w:r>
    </w:p>
    <w:p w:rsidR="00935A2B" w:rsidRDefault="007E4A4B">
      <w:pPr>
        <w:pStyle w:val="3"/>
        <w:ind w:firstLine="709"/>
        <w:jc w:val="both"/>
        <w:rPr>
          <w:rFonts w:ascii="Times New Roman" w:hAnsi="Times New Roman" w:cs="Times New Roman"/>
          <w:sz w:val="28"/>
          <w:szCs w:val="28"/>
        </w:rPr>
      </w:pPr>
      <w:bookmarkStart w:id="421" w:name="_Toc202771912"/>
      <w:r>
        <w:rPr>
          <w:rFonts w:ascii="Times New Roman" w:hAnsi="Times New Roman" w:cs="Times New Roman"/>
          <w:sz w:val="28"/>
          <w:szCs w:val="28"/>
        </w:rPr>
        <w:t>Статья 38. Обеспечение доступности объектов социальной инфраструктуры для инвалидов и других маломобильных групп населения</w:t>
      </w:r>
      <w:bookmarkEnd w:id="421"/>
    </w:p>
    <w:p w:rsidR="00935A2B" w:rsidRDefault="007E4A4B">
      <w:pPr>
        <w:ind w:firstLine="680"/>
        <w:jc w:val="both"/>
        <w:rPr>
          <w:rFonts w:eastAsia="Calibri"/>
          <w:sz w:val="28"/>
          <w:szCs w:val="28"/>
        </w:rPr>
      </w:pPr>
      <w:r>
        <w:rPr>
          <w:rFonts w:eastAsia="Calibri"/>
          <w:sz w:val="28"/>
          <w:szCs w:val="28"/>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935A2B" w:rsidRDefault="007E4A4B">
      <w:pPr>
        <w:ind w:firstLine="680"/>
        <w:jc w:val="both"/>
        <w:rPr>
          <w:rFonts w:eastAsia="Calibri"/>
          <w:sz w:val="28"/>
          <w:szCs w:val="28"/>
        </w:rPr>
      </w:pPr>
      <w:r>
        <w:rPr>
          <w:rFonts w:eastAsia="Calibri"/>
          <w:sz w:val="28"/>
          <w:szCs w:val="28"/>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935A2B" w:rsidRDefault="007E4A4B">
      <w:pPr>
        <w:ind w:firstLine="680"/>
        <w:jc w:val="both"/>
        <w:rPr>
          <w:rFonts w:eastAsia="Calibri"/>
          <w:sz w:val="28"/>
          <w:szCs w:val="28"/>
        </w:rPr>
      </w:pPr>
      <w:r>
        <w:rPr>
          <w:rFonts w:eastAsia="Calibri"/>
          <w:sz w:val="28"/>
          <w:szCs w:val="28"/>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935A2B" w:rsidRDefault="007E4A4B">
      <w:pPr>
        <w:ind w:firstLine="680"/>
        <w:jc w:val="both"/>
        <w:rPr>
          <w:rFonts w:eastAsia="Calibri"/>
          <w:sz w:val="28"/>
          <w:szCs w:val="28"/>
        </w:rPr>
      </w:pPr>
      <w:r>
        <w:rPr>
          <w:rFonts w:eastAsia="Calibri"/>
          <w:sz w:val="28"/>
          <w:szCs w:val="28"/>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935A2B" w:rsidRDefault="007E4A4B">
      <w:pPr>
        <w:ind w:firstLine="680"/>
        <w:jc w:val="both"/>
        <w:rPr>
          <w:rFonts w:eastAsia="Calibri"/>
          <w:sz w:val="28"/>
          <w:szCs w:val="28"/>
        </w:rPr>
      </w:pPr>
      <w:r>
        <w:rPr>
          <w:rFonts w:eastAsia="Calibri"/>
          <w:sz w:val="28"/>
          <w:szCs w:val="28"/>
        </w:rPr>
        <w:t>Проектные решения объектов, доступных для маломобильных групп населения, должны обеспечивать:</w:t>
      </w:r>
    </w:p>
    <w:p w:rsidR="00935A2B" w:rsidRDefault="007E4A4B">
      <w:pPr>
        <w:ind w:firstLine="680"/>
        <w:jc w:val="both"/>
        <w:rPr>
          <w:rFonts w:eastAsia="Calibri"/>
          <w:sz w:val="28"/>
          <w:szCs w:val="28"/>
        </w:rPr>
      </w:pPr>
      <w:r>
        <w:rPr>
          <w:rFonts w:eastAsia="Calibri"/>
          <w:sz w:val="28"/>
          <w:szCs w:val="28"/>
        </w:rPr>
        <w:lastRenderedPageBreak/>
        <w:t>досягаемость мест целевого посещения и беспрепятственность перемещения внутри зданий и сооружений;</w:t>
      </w:r>
    </w:p>
    <w:p w:rsidR="00935A2B" w:rsidRDefault="007E4A4B">
      <w:pPr>
        <w:ind w:firstLine="680"/>
        <w:jc w:val="both"/>
        <w:rPr>
          <w:rFonts w:eastAsia="Calibri"/>
          <w:sz w:val="28"/>
          <w:szCs w:val="28"/>
        </w:rPr>
      </w:pPr>
      <w:r>
        <w:rPr>
          <w:rFonts w:eastAsia="Calibri"/>
          <w:sz w:val="28"/>
          <w:szCs w:val="28"/>
        </w:rPr>
        <w:t>безопасность путей движения (в том числе эвакуационных), а также мест проживания, обслуживания и приложения труда;</w:t>
      </w:r>
    </w:p>
    <w:p w:rsidR="00935A2B" w:rsidRDefault="007E4A4B">
      <w:pPr>
        <w:ind w:firstLine="680"/>
        <w:jc w:val="both"/>
        <w:rPr>
          <w:rFonts w:eastAsia="Calibri"/>
          <w:sz w:val="28"/>
          <w:szCs w:val="28"/>
        </w:rPr>
      </w:pPr>
      <w:r>
        <w:rPr>
          <w:rFonts w:eastAsia="Calibri"/>
          <w:sz w:val="28"/>
          <w:szCs w:val="28"/>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935A2B" w:rsidRDefault="007E4A4B">
      <w:pPr>
        <w:ind w:firstLine="680"/>
        <w:jc w:val="both"/>
        <w:rPr>
          <w:rFonts w:eastAsia="Calibri"/>
          <w:sz w:val="28"/>
          <w:szCs w:val="28"/>
        </w:rPr>
      </w:pPr>
      <w:r>
        <w:rPr>
          <w:rFonts w:eastAsia="Calibri"/>
          <w:sz w:val="28"/>
          <w:szCs w:val="28"/>
        </w:rPr>
        <w:t>удобство и комфорт среды жизнедеятельности.</w:t>
      </w:r>
    </w:p>
    <w:p w:rsidR="00935A2B" w:rsidRDefault="007E4A4B">
      <w:pPr>
        <w:ind w:firstLine="680"/>
        <w:jc w:val="both"/>
        <w:rPr>
          <w:rFonts w:eastAsia="Calibri"/>
          <w:sz w:val="28"/>
          <w:szCs w:val="28"/>
        </w:rPr>
      </w:pPr>
      <w:r>
        <w:rPr>
          <w:rFonts w:eastAsia="Calibri"/>
          <w:sz w:val="28"/>
          <w:szCs w:val="28"/>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935A2B" w:rsidRDefault="007E4A4B">
      <w:pPr>
        <w:ind w:firstLine="680"/>
        <w:jc w:val="both"/>
        <w:rPr>
          <w:rFonts w:eastAsia="Calibri"/>
          <w:sz w:val="28"/>
          <w:szCs w:val="28"/>
        </w:rPr>
      </w:pPr>
      <w:r>
        <w:rPr>
          <w:rFonts w:eastAsia="Calibri"/>
          <w:sz w:val="28"/>
          <w:szCs w:val="28"/>
        </w:rPr>
        <w:t>Требования к зданиям, сооружениям и объектам социальной инфраструктуры</w:t>
      </w:r>
    </w:p>
    <w:p w:rsidR="00935A2B" w:rsidRDefault="007E4A4B">
      <w:pPr>
        <w:ind w:firstLine="680"/>
        <w:jc w:val="both"/>
        <w:rPr>
          <w:rFonts w:eastAsia="Calibri"/>
          <w:sz w:val="28"/>
          <w:szCs w:val="28"/>
        </w:rPr>
      </w:pPr>
      <w:r>
        <w:rPr>
          <w:rFonts w:eastAsia="Calibri"/>
          <w:sz w:val="28"/>
          <w:szCs w:val="28"/>
        </w:rPr>
        <w:t>Объекты социальной инфраструктуры должны оснащаться следующими специальными приспособлениями и оборудованием:</w:t>
      </w:r>
    </w:p>
    <w:p w:rsidR="00935A2B" w:rsidRDefault="007E4A4B">
      <w:pPr>
        <w:ind w:firstLine="680"/>
        <w:jc w:val="both"/>
        <w:rPr>
          <w:rFonts w:eastAsia="Calibri"/>
          <w:sz w:val="28"/>
          <w:szCs w:val="28"/>
        </w:rPr>
      </w:pPr>
      <w:r>
        <w:rPr>
          <w:rFonts w:eastAsia="Calibri"/>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rsidR="00935A2B" w:rsidRDefault="007E4A4B">
      <w:pPr>
        <w:ind w:firstLine="680"/>
        <w:jc w:val="both"/>
        <w:rPr>
          <w:rFonts w:eastAsia="Calibri"/>
          <w:sz w:val="28"/>
          <w:szCs w:val="28"/>
        </w:rPr>
      </w:pPr>
      <w:r>
        <w:rPr>
          <w:rFonts w:eastAsia="Calibri"/>
          <w:sz w:val="28"/>
          <w:szCs w:val="28"/>
        </w:rPr>
        <w:t>телефонами-автоматами или иными средствами связи, доступными для инвалидов;</w:t>
      </w:r>
    </w:p>
    <w:p w:rsidR="00935A2B" w:rsidRDefault="007E4A4B">
      <w:pPr>
        <w:ind w:firstLine="680"/>
        <w:jc w:val="both"/>
        <w:rPr>
          <w:rFonts w:eastAsia="Calibri"/>
          <w:sz w:val="28"/>
          <w:szCs w:val="28"/>
        </w:rPr>
      </w:pPr>
      <w:r>
        <w:rPr>
          <w:rFonts w:eastAsia="Calibri"/>
          <w:sz w:val="28"/>
          <w:szCs w:val="28"/>
        </w:rPr>
        <w:t>санитарно-гигиеническими помещениями, доступными для инвалидов и других маломобильных групп населения;</w:t>
      </w:r>
    </w:p>
    <w:p w:rsidR="00935A2B" w:rsidRDefault="007E4A4B">
      <w:pPr>
        <w:ind w:firstLine="680"/>
        <w:jc w:val="both"/>
        <w:rPr>
          <w:rFonts w:eastAsia="Calibri"/>
          <w:sz w:val="28"/>
          <w:szCs w:val="28"/>
        </w:rPr>
      </w:pPr>
      <w:r>
        <w:rPr>
          <w:rFonts w:eastAsia="Calibri"/>
          <w:sz w:val="28"/>
          <w:szCs w:val="28"/>
        </w:rPr>
        <w:t>пандусами и поручнями у лестниц при входах в здания;</w:t>
      </w:r>
    </w:p>
    <w:p w:rsidR="00935A2B" w:rsidRDefault="007E4A4B">
      <w:pPr>
        <w:ind w:firstLine="680"/>
        <w:jc w:val="both"/>
        <w:rPr>
          <w:rFonts w:eastAsia="Calibri"/>
          <w:sz w:val="28"/>
          <w:szCs w:val="28"/>
        </w:rPr>
      </w:pPr>
      <w:r>
        <w:rPr>
          <w:rFonts w:eastAsia="Calibri"/>
          <w:sz w:val="28"/>
          <w:szCs w:val="28"/>
        </w:rPr>
        <w:t>пологими спусками у тротуаров в местах наземных переходов улиц, дорог, магистралей и остановок транспорта общего пользования;</w:t>
      </w:r>
    </w:p>
    <w:p w:rsidR="00935A2B" w:rsidRDefault="007E4A4B">
      <w:pPr>
        <w:ind w:firstLine="680"/>
        <w:jc w:val="both"/>
        <w:rPr>
          <w:rFonts w:eastAsia="Calibri"/>
          <w:sz w:val="28"/>
          <w:szCs w:val="28"/>
        </w:rPr>
      </w:pPr>
      <w:r>
        <w:rPr>
          <w:rFonts w:eastAsia="Calibri"/>
          <w:sz w:val="28"/>
          <w:szCs w:val="28"/>
        </w:rPr>
        <w:t>специальными указателями маршрутов движения инвалидов по территории вокзалов, парков и других рекреационных зон;</w:t>
      </w:r>
    </w:p>
    <w:p w:rsidR="00935A2B" w:rsidRDefault="007E4A4B">
      <w:pPr>
        <w:ind w:firstLine="680"/>
        <w:jc w:val="both"/>
        <w:rPr>
          <w:rFonts w:eastAsia="Calibri"/>
          <w:sz w:val="28"/>
          <w:szCs w:val="28"/>
        </w:rPr>
      </w:pPr>
      <w:r>
        <w:rPr>
          <w:rFonts w:eastAsia="Calibri"/>
          <w:sz w:val="28"/>
          <w:szCs w:val="28"/>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935A2B" w:rsidRDefault="007E4A4B">
      <w:pPr>
        <w:ind w:firstLine="680"/>
        <w:jc w:val="both"/>
        <w:rPr>
          <w:rFonts w:eastAsia="Calibri"/>
          <w:sz w:val="28"/>
          <w:szCs w:val="28"/>
        </w:rPr>
      </w:pPr>
      <w:r>
        <w:rPr>
          <w:rFonts w:eastAsia="Calibri"/>
          <w:sz w:val="28"/>
          <w:szCs w:val="28"/>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935A2B" w:rsidRDefault="007E4A4B">
      <w:pPr>
        <w:ind w:firstLine="680"/>
        <w:jc w:val="both"/>
        <w:rPr>
          <w:rFonts w:eastAsia="Calibri"/>
          <w:sz w:val="28"/>
          <w:szCs w:val="28"/>
        </w:rPr>
      </w:pPr>
      <w:r>
        <w:rPr>
          <w:rFonts w:eastAsia="Calibri"/>
          <w:sz w:val="28"/>
          <w:szCs w:val="28"/>
        </w:rPr>
        <w:lastRenderedPageBreak/>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935A2B" w:rsidRDefault="007E4A4B">
      <w:pPr>
        <w:ind w:firstLine="680"/>
        <w:jc w:val="both"/>
        <w:rPr>
          <w:rFonts w:eastAsia="Calibri"/>
          <w:sz w:val="28"/>
          <w:szCs w:val="28"/>
        </w:rPr>
      </w:pPr>
      <w:r>
        <w:rPr>
          <w:rFonts w:eastAsia="Calibri"/>
          <w:sz w:val="28"/>
          <w:szCs w:val="28"/>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935A2B" w:rsidRDefault="007E4A4B">
      <w:pPr>
        <w:ind w:firstLine="680"/>
        <w:jc w:val="both"/>
        <w:rPr>
          <w:rFonts w:eastAsia="Calibri"/>
          <w:sz w:val="28"/>
          <w:szCs w:val="28"/>
        </w:rPr>
      </w:pPr>
      <w:r>
        <w:rPr>
          <w:rFonts w:eastAsia="Calibri"/>
          <w:sz w:val="28"/>
          <w:szCs w:val="28"/>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935A2B" w:rsidRDefault="007E4A4B">
      <w:pPr>
        <w:ind w:firstLine="680"/>
        <w:jc w:val="both"/>
        <w:rPr>
          <w:rFonts w:eastAsia="Calibri"/>
          <w:sz w:val="28"/>
          <w:szCs w:val="28"/>
        </w:rPr>
      </w:pPr>
      <w:r>
        <w:rPr>
          <w:rFonts w:eastAsia="Calibri"/>
          <w:sz w:val="28"/>
          <w:szCs w:val="28"/>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935A2B" w:rsidRDefault="007E4A4B">
      <w:pPr>
        <w:ind w:firstLine="680"/>
        <w:jc w:val="both"/>
        <w:rPr>
          <w:rFonts w:eastAsia="Calibri"/>
          <w:sz w:val="28"/>
          <w:szCs w:val="28"/>
        </w:rPr>
      </w:pPr>
      <w:r>
        <w:rPr>
          <w:rFonts w:eastAsia="Calibri"/>
          <w:sz w:val="28"/>
          <w:szCs w:val="28"/>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935A2B" w:rsidRDefault="007E4A4B">
      <w:pPr>
        <w:ind w:firstLine="680"/>
        <w:jc w:val="both"/>
        <w:rPr>
          <w:rFonts w:eastAsia="Calibri"/>
          <w:sz w:val="28"/>
          <w:szCs w:val="28"/>
        </w:rPr>
      </w:pPr>
      <w:r>
        <w:rPr>
          <w:rFonts w:eastAsia="Calibri"/>
          <w:sz w:val="28"/>
          <w:szCs w:val="28"/>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935A2B" w:rsidRDefault="007E4A4B">
      <w:pPr>
        <w:ind w:firstLine="680"/>
        <w:jc w:val="both"/>
        <w:rPr>
          <w:rFonts w:eastAsia="Calibri"/>
          <w:sz w:val="28"/>
          <w:szCs w:val="28"/>
        </w:rPr>
      </w:pPr>
      <w:r>
        <w:rPr>
          <w:rFonts w:eastAsia="Calibri"/>
          <w:sz w:val="28"/>
          <w:szCs w:val="28"/>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935A2B" w:rsidRDefault="007E4A4B">
      <w:pPr>
        <w:ind w:firstLine="680"/>
        <w:jc w:val="both"/>
        <w:rPr>
          <w:rFonts w:eastAsia="Calibri"/>
          <w:sz w:val="28"/>
          <w:szCs w:val="28"/>
        </w:rPr>
      </w:pPr>
      <w:r>
        <w:rPr>
          <w:rFonts w:eastAsia="Calibri"/>
          <w:sz w:val="28"/>
          <w:szCs w:val="28"/>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935A2B" w:rsidRDefault="007E4A4B">
      <w:pPr>
        <w:ind w:firstLine="680"/>
        <w:jc w:val="both"/>
        <w:rPr>
          <w:rFonts w:eastAsia="Calibri"/>
          <w:sz w:val="28"/>
          <w:szCs w:val="28"/>
        </w:rPr>
      </w:pPr>
      <w:r>
        <w:rPr>
          <w:rFonts w:eastAsia="Calibri"/>
          <w:sz w:val="28"/>
          <w:szCs w:val="28"/>
        </w:rPr>
        <w:t>Требования к параметрам проездов и проходов, обеспечивающих доступ инвалидов и маломобильных лиц</w:t>
      </w:r>
    </w:p>
    <w:p w:rsidR="00935A2B" w:rsidRDefault="007E4A4B">
      <w:pPr>
        <w:ind w:firstLine="680"/>
        <w:jc w:val="both"/>
        <w:rPr>
          <w:rFonts w:eastAsia="Calibri"/>
          <w:sz w:val="28"/>
          <w:szCs w:val="28"/>
        </w:rPr>
      </w:pPr>
      <w:r>
        <w:rPr>
          <w:rFonts w:eastAsia="Calibri"/>
          <w:sz w:val="28"/>
          <w:szCs w:val="28"/>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935A2B" w:rsidRDefault="007E4A4B">
      <w:pPr>
        <w:ind w:firstLine="680"/>
        <w:jc w:val="both"/>
        <w:rPr>
          <w:rFonts w:eastAsia="Calibri"/>
          <w:sz w:val="28"/>
          <w:szCs w:val="28"/>
        </w:rPr>
      </w:pPr>
      <w:r>
        <w:rPr>
          <w:rFonts w:eastAsia="Calibri"/>
          <w:sz w:val="28"/>
          <w:szCs w:val="28"/>
        </w:rPr>
        <w:t>Ограждения участков должны обеспечивать возможность опорного движения маломобильных групп населения через проходы и вдоль них.</w:t>
      </w:r>
    </w:p>
    <w:p w:rsidR="00935A2B" w:rsidRDefault="007E4A4B">
      <w:pPr>
        <w:ind w:firstLine="680"/>
        <w:jc w:val="both"/>
        <w:rPr>
          <w:rFonts w:eastAsia="Calibri"/>
          <w:sz w:val="28"/>
          <w:szCs w:val="28"/>
        </w:rPr>
      </w:pPr>
      <w:r>
        <w:rPr>
          <w:rFonts w:eastAsia="Calibri"/>
          <w:sz w:val="28"/>
          <w:szCs w:val="28"/>
        </w:rPr>
        <w:lastRenderedPageBreak/>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935A2B" w:rsidRDefault="007E4A4B">
      <w:pPr>
        <w:ind w:firstLine="680"/>
        <w:jc w:val="both"/>
        <w:rPr>
          <w:rFonts w:eastAsia="Calibri"/>
          <w:sz w:val="28"/>
          <w:szCs w:val="28"/>
        </w:rPr>
      </w:pPr>
      <w:r>
        <w:rPr>
          <w:rFonts w:eastAsia="Calibri"/>
          <w:sz w:val="28"/>
          <w:szCs w:val="28"/>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935A2B" w:rsidRDefault="007E4A4B">
      <w:pPr>
        <w:ind w:firstLine="680"/>
        <w:jc w:val="both"/>
        <w:rPr>
          <w:rFonts w:eastAsia="Calibri"/>
          <w:sz w:val="28"/>
          <w:szCs w:val="28"/>
        </w:rPr>
      </w:pPr>
      <w:r>
        <w:rPr>
          <w:rFonts w:eastAsia="Calibri"/>
          <w:sz w:val="28"/>
          <w:szCs w:val="28"/>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935A2B" w:rsidRDefault="007E4A4B">
      <w:pPr>
        <w:ind w:firstLine="680"/>
        <w:jc w:val="both"/>
        <w:rPr>
          <w:rFonts w:eastAsia="Calibri"/>
          <w:sz w:val="28"/>
          <w:szCs w:val="28"/>
        </w:rPr>
      </w:pPr>
      <w:r>
        <w:rPr>
          <w:rFonts w:eastAsia="Calibri"/>
          <w:sz w:val="28"/>
          <w:szCs w:val="28"/>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935A2B" w:rsidRDefault="007E4A4B">
      <w:pPr>
        <w:ind w:firstLine="680"/>
        <w:jc w:val="both"/>
        <w:rPr>
          <w:rFonts w:eastAsia="Calibri"/>
          <w:sz w:val="28"/>
          <w:szCs w:val="28"/>
        </w:rPr>
      </w:pPr>
      <w:r>
        <w:rPr>
          <w:rFonts w:eastAsia="Calibri"/>
          <w:sz w:val="28"/>
          <w:szCs w:val="28"/>
        </w:rPr>
        <w:t>Уклоны пути движения для проезда инвалидов на креслах-колясках не должны превышать:</w:t>
      </w:r>
    </w:p>
    <w:p w:rsidR="00935A2B" w:rsidRDefault="007E4A4B">
      <w:pPr>
        <w:ind w:firstLine="680"/>
        <w:jc w:val="both"/>
        <w:rPr>
          <w:rFonts w:eastAsia="Calibri"/>
          <w:sz w:val="28"/>
          <w:szCs w:val="28"/>
        </w:rPr>
      </w:pPr>
      <w:r>
        <w:rPr>
          <w:rFonts w:eastAsia="Calibri"/>
          <w:sz w:val="28"/>
          <w:szCs w:val="28"/>
        </w:rPr>
        <w:t>продольный - 5 процентов;</w:t>
      </w:r>
    </w:p>
    <w:p w:rsidR="00935A2B" w:rsidRDefault="007E4A4B">
      <w:pPr>
        <w:ind w:firstLine="680"/>
        <w:jc w:val="both"/>
        <w:rPr>
          <w:rFonts w:eastAsia="Calibri"/>
          <w:sz w:val="28"/>
          <w:szCs w:val="28"/>
        </w:rPr>
      </w:pPr>
      <w:r>
        <w:rPr>
          <w:rFonts w:eastAsia="Calibri"/>
          <w:sz w:val="28"/>
          <w:szCs w:val="28"/>
        </w:rPr>
        <w:t>поперечный - 1 - 2 процента.</w:t>
      </w:r>
    </w:p>
    <w:p w:rsidR="00935A2B" w:rsidRDefault="007E4A4B">
      <w:pPr>
        <w:ind w:firstLine="680"/>
        <w:jc w:val="both"/>
        <w:rPr>
          <w:rFonts w:eastAsia="Calibri"/>
          <w:sz w:val="28"/>
          <w:szCs w:val="28"/>
        </w:rPr>
      </w:pPr>
      <w:r>
        <w:rPr>
          <w:rFonts w:eastAsia="Calibri"/>
          <w:sz w:val="28"/>
          <w:szCs w:val="28"/>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935A2B" w:rsidRDefault="007E4A4B">
      <w:pPr>
        <w:ind w:firstLine="680"/>
        <w:jc w:val="both"/>
        <w:rPr>
          <w:rFonts w:eastAsia="Calibri"/>
          <w:sz w:val="28"/>
          <w:szCs w:val="28"/>
        </w:rPr>
      </w:pPr>
      <w:r>
        <w:rPr>
          <w:rFonts w:eastAsia="Calibri"/>
          <w:sz w:val="28"/>
          <w:szCs w:val="28"/>
        </w:rPr>
        <w:t>Высота бордюров по краям пешеходных путей должна быть не менее 0,05 м.</w:t>
      </w:r>
    </w:p>
    <w:p w:rsidR="00935A2B" w:rsidRDefault="007E4A4B">
      <w:pPr>
        <w:ind w:firstLine="680"/>
        <w:jc w:val="both"/>
        <w:rPr>
          <w:rFonts w:eastAsia="Calibri"/>
          <w:sz w:val="28"/>
          <w:szCs w:val="28"/>
        </w:rPr>
      </w:pPr>
      <w:r>
        <w:rPr>
          <w:rFonts w:eastAsia="Calibri"/>
          <w:sz w:val="28"/>
          <w:szCs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935A2B" w:rsidRDefault="007E4A4B">
      <w:pPr>
        <w:ind w:firstLine="680"/>
        <w:jc w:val="both"/>
        <w:rPr>
          <w:rFonts w:eastAsia="Calibri"/>
          <w:sz w:val="28"/>
          <w:szCs w:val="28"/>
        </w:rPr>
      </w:pPr>
      <w:r>
        <w:rPr>
          <w:rFonts w:eastAsia="Calibri"/>
          <w:sz w:val="28"/>
          <w:szCs w:val="28"/>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935A2B" w:rsidRDefault="007E4A4B">
      <w:pPr>
        <w:ind w:firstLine="680"/>
        <w:jc w:val="both"/>
        <w:rPr>
          <w:rFonts w:eastAsia="Calibri"/>
          <w:sz w:val="28"/>
          <w:szCs w:val="28"/>
        </w:rPr>
      </w:pPr>
      <w:r>
        <w:rPr>
          <w:rFonts w:eastAsia="Calibri"/>
          <w:sz w:val="28"/>
          <w:szCs w:val="28"/>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935A2B" w:rsidRDefault="007E4A4B">
      <w:pPr>
        <w:ind w:firstLine="680"/>
        <w:jc w:val="both"/>
        <w:rPr>
          <w:rFonts w:eastAsia="Calibri"/>
          <w:sz w:val="28"/>
          <w:szCs w:val="28"/>
        </w:rPr>
      </w:pPr>
      <w:r>
        <w:rPr>
          <w:rFonts w:eastAsia="Calibri"/>
          <w:sz w:val="28"/>
          <w:szCs w:val="28"/>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935A2B" w:rsidRDefault="007E4A4B">
      <w:pPr>
        <w:ind w:firstLine="680"/>
        <w:jc w:val="both"/>
        <w:rPr>
          <w:rFonts w:eastAsia="Calibri"/>
          <w:sz w:val="28"/>
          <w:szCs w:val="28"/>
        </w:rPr>
      </w:pPr>
      <w:r>
        <w:rPr>
          <w:rFonts w:eastAsia="Calibri"/>
          <w:sz w:val="28"/>
          <w:szCs w:val="28"/>
        </w:rPr>
        <w:lastRenderedPageBreak/>
        <w:t>Для открытых лестниц на перепадах рельефа рекомендуется принимать ширину проступей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935A2B" w:rsidRDefault="007E4A4B">
      <w:pPr>
        <w:ind w:firstLine="680"/>
        <w:jc w:val="both"/>
        <w:rPr>
          <w:rFonts w:eastAsia="Calibri"/>
          <w:sz w:val="28"/>
          <w:szCs w:val="28"/>
        </w:rPr>
      </w:pPr>
      <w:r>
        <w:rPr>
          <w:rFonts w:eastAsia="Calibri"/>
          <w:sz w:val="28"/>
          <w:szCs w:val="28"/>
        </w:rPr>
        <w:t>Лестницы должны дублироваться пандусами, а при необходимости - другими средствами подъема.</w:t>
      </w:r>
    </w:p>
    <w:p w:rsidR="00935A2B" w:rsidRDefault="007E4A4B">
      <w:pPr>
        <w:ind w:firstLine="680"/>
        <w:jc w:val="both"/>
        <w:rPr>
          <w:rFonts w:eastAsia="Calibri"/>
          <w:sz w:val="28"/>
          <w:szCs w:val="28"/>
        </w:rPr>
      </w:pPr>
      <w:r>
        <w:rPr>
          <w:rFonts w:eastAsia="Calibri"/>
          <w:sz w:val="28"/>
          <w:szCs w:val="28"/>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935A2B" w:rsidRDefault="007E4A4B">
      <w:pPr>
        <w:ind w:firstLine="680"/>
        <w:jc w:val="both"/>
        <w:rPr>
          <w:rFonts w:eastAsia="Calibri"/>
          <w:sz w:val="28"/>
          <w:szCs w:val="28"/>
        </w:rPr>
      </w:pPr>
      <w:r>
        <w:rPr>
          <w:rFonts w:eastAsia="Calibri"/>
          <w:sz w:val="28"/>
          <w:szCs w:val="28"/>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935A2B" w:rsidRDefault="007E4A4B">
      <w:pPr>
        <w:ind w:firstLine="680"/>
        <w:jc w:val="both"/>
        <w:rPr>
          <w:rFonts w:eastAsia="Calibri"/>
          <w:sz w:val="28"/>
          <w:szCs w:val="28"/>
        </w:rPr>
      </w:pPr>
      <w:r>
        <w:rPr>
          <w:rFonts w:eastAsia="Calibri"/>
          <w:sz w:val="28"/>
          <w:szCs w:val="28"/>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935A2B" w:rsidRDefault="007E4A4B">
      <w:pPr>
        <w:ind w:firstLine="680"/>
        <w:jc w:val="both"/>
        <w:rPr>
          <w:rFonts w:eastAsia="Calibri"/>
          <w:sz w:val="28"/>
          <w:szCs w:val="28"/>
        </w:rPr>
      </w:pPr>
      <w:r>
        <w:rPr>
          <w:rFonts w:eastAsia="Calibri"/>
          <w:sz w:val="28"/>
          <w:szCs w:val="28"/>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935A2B" w:rsidRDefault="007E4A4B">
      <w:pPr>
        <w:ind w:firstLine="680"/>
        <w:jc w:val="both"/>
        <w:rPr>
          <w:rFonts w:eastAsia="Calibri"/>
          <w:sz w:val="28"/>
          <w:szCs w:val="28"/>
        </w:rPr>
      </w:pPr>
      <w:r>
        <w:rPr>
          <w:rFonts w:eastAsia="Calibri"/>
          <w:sz w:val="28"/>
          <w:szCs w:val="28"/>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935A2B" w:rsidRDefault="007E4A4B">
      <w:pPr>
        <w:ind w:firstLine="680"/>
        <w:jc w:val="both"/>
        <w:rPr>
          <w:rFonts w:eastAsia="Calibri"/>
          <w:sz w:val="28"/>
          <w:szCs w:val="28"/>
        </w:rPr>
      </w:pPr>
      <w:r>
        <w:rPr>
          <w:rFonts w:eastAsia="Calibri"/>
          <w:sz w:val="28"/>
          <w:szCs w:val="28"/>
        </w:rPr>
        <w:t>Места парковки оснащаются знаками, применяемыми в международной практике.</w:t>
      </w:r>
    </w:p>
    <w:p w:rsidR="00935A2B" w:rsidRDefault="007E4A4B">
      <w:pPr>
        <w:ind w:firstLine="680"/>
        <w:jc w:val="both"/>
        <w:rPr>
          <w:rFonts w:eastAsia="Calibri"/>
          <w:sz w:val="28"/>
          <w:szCs w:val="28"/>
        </w:rPr>
      </w:pPr>
      <w:r>
        <w:rPr>
          <w:rFonts w:eastAsia="Calibri"/>
          <w:sz w:val="28"/>
          <w:szCs w:val="28"/>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935A2B" w:rsidRDefault="007E4A4B">
      <w:pPr>
        <w:ind w:firstLine="680"/>
        <w:jc w:val="both"/>
        <w:rPr>
          <w:rFonts w:eastAsia="Calibri"/>
          <w:sz w:val="28"/>
          <w:szCs w:val="28"/>
        </w:rPr>
      </w:pPr>
      <w:r>
        <w:rPr>
          <w:rFonts w:eastAsia="Calibri"/>
          <w:sz w:val="28"/>
          <w:szCs w:val="28"/>
        </w:rPr>
        <w:t>Площадки и места отдыха следует размещать смежно вне габаритов путей движения мест отдыха и ожидания.</w:t>
      </w:r>
    </w:p>
    <w:p w:rsidR="00935A2B" w:rsidRDefault="007E4A4B">
      <w:pPr>
        <w:ind w:firstLine="680"/>
        <w:jc w:val="both"/>
        <w:rPr>
          <w:rFonts w:eastAsia="Calibri"/>
          <w:sz w:val="28"/>
          <w:szCs w:val="28"/>
        </w:rPr>
      </w:pPr>
      <w:r>
        <w:rPr>
          <w:rFonts w:eastAsia="Calibri"/>
          <w:sz w:val="28"/>
          <w:szCs w:val="28"/>
        </w:rPr>
        <w:lastRenderedPageBreak/>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935A2B" w:rsidRDefault="007E4A4B">
      <w:pPr>
        <w:ind w:firstLine="680"/>
        <w:jc w:val="both"/>
        <w:rPr>
          <w:rFonts w:eastAsia="Calibri"/>
          <w:sz w:val="28"/>
          <w:szCs w:val="28"/>
        </w:rPr>
      </w:pPr>
      <w:r>
        <w:rPr>
          <w:rFonts w:eastAsia="Calibri"/>
          <w:sz w:val="28"/>
          <w:szCs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935A2B" w:rsidRDefault="007E4A4B">
      <w:pPr>
        <w:ind w:firstLine="680"/>
        <w:jc w:val="both"/>
        <w:rPr>
          <w:rFonts w:eastAsia="Calibri"/>
          <w:sz w:val="28"/>
          <w:szCs w:val="28"/>
        </w:rPr>
      </w:pPr>
      <w:r>
        <w:rPr>
          <w:rFonts w:eastAsia="Calibri"/>
          <w:sz w:val="28"/>
          <w:szCs w:val="28"/>
        </w:rPr>
        <w:t>Следует предусматривать линейную посадку деревьев и кустарников для формирования кромок путей пешеходного движения.</w:t>
      </w:r>
    </w:p>
    <w:p w:rsidR="00935A2B" w:rsidRDefault="007E4A4B">
      <w:pPr>
        <w:ind w:firstLine="680"/>
        <w:jc w:val="both"/>
        <w:rPr>
          <w:rFonts w:eastAsia="Calibri"/>
          <w:sz w:val="28"/>
          <w:szCs w:val="28"/>
        </w:rPr>
      </w:pPr>
      <w:r>
        <w:rPr>
          <w:rFonts w:eastAsia="Calibri"/>
          <w:sz w:val="28"/>
          <w:szCs w:val="28"/>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935A2B" w:rsidRDefault="007E4A4B">
      <w:pPr>
        <w:ind w:firstLine="680"/>
        <w:jc w:val="both"/>
        <w:rPr>
          <w:rFonts w:eastAsia="Calibri"/>
          <w:sz w:val="28"/>
          <w:szCs w:val="28"/>
        </w:rPr>
      </w:pPr>
      <w:r>
        <w:rPr>
          <w:rFonts w:eastAsia="Calibri"/>
          <w:sz w:val="28"/>
          <w:szCs w:val="28"/>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935A2B" w:rsidRDefault="007E4A4B">
      <w:pPr>
        <w:pStyle w:val="3"/>
        <w:ind w:firstLine="709"/>
        <w:jc w:val="both"/>
        <w:rPr>
          <w:rFonts w:ascii="Times New Roman" w:hAnsi="Times New Roman" w:cs="Times New Roman"/>
          <w:sz w:val="28"/>
          <w:szCs w:val="28"/>
        </w:rPr>
      </w:pPr>
      <w:bookmarkStart w:id="422" w:name="_Toc202771913"/>
      <w:r>
        <w:rPr>
          <w:rFonts w:ascii="Times New Roman" w:hAnsi="Times New Roman" w:cs="Times New Roman"/>
          <w:sz w:val="28"/>
          <w:szCs w:val="28"/>
        </w:rPr>
        <w:t>Статья 39.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422"/>
    </w:p>
    <w:p w:rsidR="00935A2B" w:rsidRDefault="007E4A4B">
      <w:pPr>
        <w:ind w:firstLine="680"/>
        <w:jc w:val="both"/>
        <w:rPr>
          <w:rFonts w:eastAsia="Calibri"/>
          <w:sz w:val="28"/>
          <w:szCs w:val="28"/>
        </w:rPr>
      </w:pPr>
      <w:r>
        <w:rPr>
          <w:rFonts w:eastAsia="Calibri"/>
          <w:sz w:val="28"/>
          <w:szCs w:val="28"/>
        </w:rPr>
        <w:t>Зоны с особыми условиями использования территорий устанавливаются в целях защиты жизни и здоровья граждан, безопасной эксплуатации объектов транспорта, связи, энергетики, объектов обороны страны и безопасности государства, обеспечения сохранности объектов культурного наследия, охраны окружающей среды, в том числе защиты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 обеспечения обороны страны и безопасности государства.</w:t>
      </w:r>
    </w:p>
    <w:p w:rsidR="00935A2B" w:rsidRDefault="007E4A4B">
      <w:pPr>
        <w:ind w:firstLine="680"/>
        <w:jc w:val="both"/>
        <w:rPr>
          <w:rFonts w:eastAsia="Calibri"/>
          <w:sz w:val="28"/>
          <w:szCs w:val="28"/>
        </w:rPr>
      </w:pPr>
      <w:r>
        <w:rPr>
          <w:rFonts w:eastAsia="Calibri"/>
          <w:sz w:val="28"/>
          <w:szCs w:val="28"/>
        </w:rPr>
        <w:t xml:space="preserve"> В целях защиты жизни и здоровья граждан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935A2B" w:rsidRDefault="007E4A4B">
      <w:pPr>
        <w:ind w:firstLine="680"/>
        <w:jc w:val="both"/>
        <w:rPr>
          <w:rFonts w:eastAsia="Calibri"/>
          <w:sz w:val="28"/>
          <w:szCs w:val="28"/>
        </w:rPr>
      </w:pPr>
      <w:r>
        <w:rPr>
          <w:rFonts w:eastAsia="Calibri"/>
          <w:sz w:val="28"/>
          <w:szCs w:val="28"/>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935A2B" w:rsidRDefault="007E4A4B">
      <w:pPr>
        <w:ind w:firstLine="680"/>
        <w:jc w:val="both"/>
        <w:rPr>
          <w:rFonts w:eastAsia="Calibri"/>
          <w:sz w:val="28"/>
          <w:szCs w:val="28"/>
        </w:rPr>
      </w:pPr>
      <w:r>
        <w:rPr>
          <w:rFonts w:eastAsia="Calibri"/>
          <w:sz w:val="28"/>
          <w:szCs w:val="28"/>
        </w:rPr>
        <w:lastRenderedPageBreak/>
        <w:t>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935A2B" w:rsidRDefault="007E4A4B">
      <w:pPr>
        <w:ind w:firstLine="680"/>
        <w:jc w:val="both"/>
        <w:rPr>
          <w:rFonts w:eastAsia="Calibri"/>
          <w:sz w:val="28"/>
          <w:szCs w:val="28"/>
        </w:rPr>
      </w:pPr>
      <w:r>
        <w:rPr>
          <w:rFonts w:eastAsia="Calibri"/>
          <w:sz w:val="28"/>
          <w:szCs w:val="28"/>
        </w:rPr>
        <w:t>Все зоны с особыми условиями использования отображены на графических материалах согласно утвержденному генеральному плану.</w:t>
      </w:r>
    </w:p>
    <w:p w:rsidR="00935A2B" w:rsidRDefault="00935A2B">
      <w:pPr>
        <w:ind w:firstLine="680"/>
        <w:jc w:val="both"/>
        <w:rPr>
          <w:rFonts w:eastAsia="Calibri"/>
          <w:b/>
        </w:rPr>
      </w:pPr>
    </w:p>
    <w:p w:rsidR="00935A2B" w:rsidRDefault="007E4A4B">
      <w:pPr>
        <w:ind w:firstLine="680"/>
        <w:jc w:val="both"/>
        <w:rPr>
          <w:rFonts w:eastAsia="Calibri"/>
          <w:sz w:val="28"/>
          <w:szCs w:val="28"/>
        </w:rPr>
      </w:pPr>
      <w:r>
        <w:rPr>
          <w:rFonts w:eastAsia="Calibri"/>
          <w:b/>
          <w:sz w:val="28"/>
          <w:szCs w:val="28"/>
        </w:rPr>
        <w:t>Зоны охраны объектов культурного наследия</w:t>
      </w:r>
    </w:p>
    <w:p w:rsidR="00935A2B" w:rsidRDefault="007E4A4B">
      <w:pPr>
        <w:ind w:firstLine="680"/>
        <w:jc w:val="both"/>
        <w:rPr>
          <w:rFonts w:eastAsia="Calibri"/>
          <w:sz w:val="28"/>
          <w:szCs w:val="28"/>
        </w:rPr>
      </w:pPr>
      <w:r>
        <w:rPr>
          <w:rFonts w:eastAsia="Calibri"/>
          <w:sz w:val="28"/>
          <w:szCs w:val="28"/>
        </w:rPr>
        <w:t>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935A2B" w:rsidRDefault="007E4A4B">
      <w:pPr>
        <w:ind w:firstLine="680"/>
        <w:jc w:val="both"/>
        <w:rPr>
          <w:rFonts w:eastAsia="Calibri"/>
          <w:sz w:val="28"/>
          <w:szCs w:val="28"/>
        </w:rPr>
      </w:pPr>
      <w:r>
        <w:rPr>
          <w:rFonts w:eastAsia="Calibri"/>
          <w:sz w:val="28"/>
          <w:szCs w:val="28"/>
        </w:rPr>
        <w:t xml:space="preserve">В соответствии с Федеральным законом от 25 июня 2002 г.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935A2B" w:rsidRDefault="007E4A4B">
      <w:pPr>
        <w:ind w:firstLine="680"/>
        <w:jc w:val="both"/>
        <w:rPr>
          <w:rFonts w:eastAsia="Calibri"/>
          <w:sz w:val="28"/>
          <w:szCs w:val="28"/>
        </w:rPr>
      </w:pPr>
      <w:r>
        <w:rPr>
          <w:rFonts w:eastAsia="Calibri"/>
          <w:sz w:val="28"/>
          <w:szCs w:val="28"/>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935A2B" w:rsidRDefault="007E4A4B">
      <w:pPr>
        <w:ind w:firstLine="680"/>
        <w:jc w:val="both"/>
        <w:rPr>
          <w:rFonts w:eastAsia="Calibri"/>
          <w:sz w:val="28"/>
          <w:szCs w:val="28"/>
        </w:rPr>
      </w:pPr>
      <w:r>
        <w:rPr>
          <w:rFonts w:eastAsia="Calibri"/>
          <w:sz w:val="28"/>
          <w:szCs w:val="28"/>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935A2B" w:rsidRDefault="007E4A4B">
      <w:pPr>
        <w:ind w:firstLine="680"/>
        <w:jc w:val="both"/>
        <w:rPr>
          <w:rFonts w:eastAsia="Calibri"/>
          <w:sz w:val="28"/>
          <w:szCs w:val="28"/>
        </w:rPr>
      </w:pPr>
      <w:r>
        <w:rPr>
          <w:rFonts w:eastAsia="Calibri"/>
          <w:sz w:val="28"/>
          <w:szCs w:val="28"/>
        </w:rPr>
        <w:t>Необходимый состав зон охраны объекта культурного наследия определяется проектом зон охраны объекта культурного наследия.</w:t>
      </w:r>
    </w:p>
    <w:p w:rsidR="00935A2B" w:rsidRDefault="007E4A4B">
      <w:pPr>
        <w:ind w:firstLine="680"/>
        <w:jc w:val="both"/>
        <w:rPr>
          <w:rFonts w:eastAsia="Calibri"/>
          <w:sz w:val="28"/>
          <w:szCs w:val="28"/>
        </w:rPr>
      </w:pPr>
      <w:r>
        <w:rPr>
          <w:rFonts w:eastAsia="Calibri"/>
          <w:sz w:val="28"/>
          <w:szCs w:val="28"/>
        </w:rPr>
        <w:t xml:space="preserve">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w:t>
      </w:r>
      <w:r>
        <w:rPr>
          <w:rFonts w:eastAsia="Calibri"/>
          <w:sz w:val="28"/>
          <w:szCs w:val="28"/>
        </w:rPr>
        <w:lastRenderedPageBreak/>
        <w:t>региональным органом охраны объектов культурного наследия в федеральный орган охраны объектов культурного наследия заключения.</w:t>
      </w:r>
    </w:p>
    <w:p w:rsidR="00935A2B" w:rsidRDefault="007E4A4B">
      <w:pPr>
        <w:ind w:firstLine="680"/>
        <w:jc w:val="both"/>
        <w:rPr>
          <w:rFonts w:eastAsia="Calibri"/>
          <w:sz w:val="28"/>
          <w:szCs w:val="28"/>
        </w:rPr>
      </w:pPr>
      <w:r>
        <w:rPr>
          <w:rFonts w:eastAsia="Calibri"/>
          <w:sz w:val="28"/>
          <w:szCs w:val="28"/>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935A2B" w:rsidRDefault="007E4A4B">
      <w:pPr>
        <w:ind w:firstLine="680"/>
        <w:jc w:val="both"/>
        <w:rPr>
          <w:rFonts w:eastAsia="Calibri"/>
          <w:sz w:val="28"/>
          <w:szCs w:val="28"/>
        </w:rPr>
      </w:pPr>
      <w:r>
        <w:rPr>
          <w:rFonts w:eastAsia="Calibri"/>
          <w:sz w:val="28"/>
          <w:szCs w:val="28"/>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Кухаривского сельского поселения.</w:t>
      </w:r>
    </w:p>
    <w:p w:rsidR="00935A2B" w:rsidRDefault="007E4A4B">
      <w:pPr>
        <w:ind w:firstLine="680"/>
        <w:jc w:val="both"/>
        <w:rPr>
          <w:rFonts w:eastAsia="Calibri"/>
          <w:b/>
          <w:sz w:val="28"/>
          <w:szCs w:val="28"/>
        </w:rPr>
      </w:pPr>
      <w:r>
        <w:rPr>
          <w:rFonts w:eastAsia="Calibri"/>
          <w:sz w:val="28"/>
          <w:szCs w:val="28"/>
        </w:rPr>
        <w:t>При разработке проектов детальной планировки и проектов строительства отдельных объектов, проведении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Все акты выбора земельных участков подлежат обязательному согласованию с региональным органом охраны объектов культурного наследия.</w:t>
      </w:r>
    </w:p>
    <w:p w:rsidR="00935A2B" w:rsidRDefault="007E4A4B" w:rsidP="00645300">
      <w:pPr>
        <w:ind w:firstLine="680"/>
        <w:jc w:val="both"/>
        <w:rPr>
          <w:rFonts w:eastAsia="Calibri"/>
          <w:sz w:val="28"/>
          <w:szCs w:val="28"/>
        </w:rPr>
      </w:pPr>
      <w:r>
        <w:rPr>
          <w:rFonts w:eastAsia="Calibri"/>
          <w:sz w:val="28"/>
          <w:szCs w:val="28"/>
        </w:rPr>
        <w:t>В соответствии со ст. 6 Закона «Об увековечении памяти погибших при защите Отечества» от 14 января 1993 г.       № 4292-1, Федеральным законом «О погребении и похоронном деле» от 12 января 1996 г.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rsidR="00935A2B" w:rsidRDefault="007E4A4B">
      <w:pPr>
        <w:ind w:firstLine="680"/>
        <w:jc w:val="both"/>
        <w:rPr>
          <w:rFonts w:eastAsia="Calibri"/>
          <w:sz w:val="28"/>
          <w:szCs w:val="28"/>
        </w:rPr>
      </w:pPr>
      <w:r>
        <w:rPr>
          <w:rFonts w:eastAsia="Calibri"/>
          <w:sz w:val="28"/>
          <w:szCs w:val="28"/>
        </w:rPr>
        <w:t>В соответствии со ст. 34.1 Федерального закона от 25 июня 2002 г. № 73-ФЗ «Об объектах культурного наследия (памятниках истории и культуры) народов Российской Федерации» и согласно Федеральному закону, введенному             05 апреля 2016 г. № 95-ФЗ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935A2B" w:rsidRDefault="007E4A4B">
      <w:pPr>
        <w:ind w:firstLine="680"/>
        <w:jc w:val="both"/>
        <w:rPr>
          <w:rFonts w:eastAsia="Calibri"/>
          <w:sz w:val="28"/>
          <w:szCs w:val="28"/>
        </w:rPr>
      </w:pPr>
      <w:r>
        <w:rPr>
          <w:rFonts w:eastAsia="Calibri"/>
          <w:sz w:val="28"/>
          <w:szCs w:val="28"/>
        </w:rPr>
        <w:t>Границы защитной зоны объекта культурного наследия устанавливаются:</w:t>
      </w:r>
    </w:p>
    <w:p w:rsidR="00935A2B" w:rsidRDefault="007E4A4B">
      <w:pPr>
        <w:ind w:firstLine="680"/>
        <w:jc w:val="both"/>
        <w:rPr>
          <w:rFonts w:eastAsia="Calibri"/>
          <w:sz w:val="28"/>
          <w:szCs w:val="28"/>
        </w:rPr>
      </w:pPr>
      <w:r>
        <w:rPr>
          <w:rFonts w:eastAsia="Calibri"/>
          <w:sz w:val="28"/>
          <w:szCs w:val="28"/>
        </w:rPr>
        <w:lastRenderedPageBreak/>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935A2B" w:rsidRDefault="007E4A4B">
      <w:pPr>
        <w:ind w:firstLine="680"/>
        <w:jc w:val="both"/>
        <w:rPr>
          <w:rFonts w:eastAsia="Calibri"/>
          <w:sz w:val="28"/>
          <w:szCs w:val="28"/>
        </w:rPr>
      </w:pPr>
      <w:r>
        <w:rPr>
          <w:rFonts w:eastAsia="Calibri"/>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935A2B" w:rsidRDefault="007E4A4B">
      <w:pPr>
        <w:ind w:firstLine="680"/>
        <w:jc w:val="both"/>
        <w:rPr>
          <w:rFonts w:eastAsia="Calibri"/>
          <w:sz w:val="28"/>
          <w:szCs w:val="28"/>
        </w:rPr>
      </w:pPr>
      <w:r>
        <w:rPr>
          <w:rFonts w:eastAsia="Calibri"/>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935A2B" w:rsidRDefault="007E4A4B">
      <w:pPr>
        <w:ind w:firstLine="680"/>
        <w:jc w:val="both"/>
        <w:rPr>
          <w:rFonts w:eastAsia="Calibri"/>
          <w:sz w:val="28"/>
          <w:szCs w:val="28"/>
        </w:rPr>
      </w:pPr>
      <w:r>
        <w:rPr>
          <w:rFonts w:eastAsia="Calibri"/>
          <w:sz w:val="28"/>
          <w:szCs w:val="28"/>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935A2B" w:rsidRDefault="007E4A4B">
      <w:pPr>
        <w:ind w:firstLine="680"/>
        <w:jc w:val="both"/>
        <w:rPr>
          <w:rFonts w:eastAsia="Calibri"/>
          <w:sz w:val="28"/>
          <w:szCs w:val="28"/>
        </w:rPr>
      </w:pPr>
      <w:r>
        <w:rPr>
          <w:rFonts w:eastAsia="Calibri"/>
          <w:sz w:val="28"/>
          <w:szCs w:val="28"/>
        </w:rPr>
        <w:t>Согласно ст. 5 Федерального закона от 25 июня 2002 г.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rsidR="00935A2B" w:rsidRDefault="007E4A4B">
      <w:pPr>
        <w:ind w:firstLine="680"/>
        <w:jc w:val="both"/>
        <w:rPr>
          <w:rFonts w:eastAsia="Calibri"/>
          <w:sz w:val="28"/>
          <w:szCs w:val="28"/>
        </w:rPr>
      </w:pPr>
      <w:r>
        <w:rPr>
          <w:rFonts w:eastAsia="Calibri"/>
          <w:sz w:val="28"/>
          <w:szCs w:val="28"/>
        </w:rPr>
        <w:t>Статьей 5.1 Федерального закона от 25 июня 2002 г. № 73-ФЗ определяется ряд требований к осуществлению деятельности в границах территории объекта культурного наследия, а также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935A2B" w:rsidRDefault="007E4A4B">
      <w:pPr>
        <w:ind w:firstLine="680"/>
        <w:jc w:val="both"/>
        <w:rPr>
          <w:rFonts w:eastAsia="Calibri"/>
          <w:sz w:val="28"/>
          <w:szCs w:val="28"/>
        </w:rPr>
      </w:pPr>
      <w:r>
        <w:rPr>
          <w:rFonts w:eastAsia="Calibri"/>
          <w:sz w:val="28"/>
          <w:szCs w:val="28"/>
        </w:rPr>
        <w:t xml:space="preserve">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w:t>
      </w:r>
      <w:r>
        <w:rPr>
          <w:rFonts w:eastAsia="Calibri"/>
          <w:sz w:val="28"/>
          <w:szCs w:val="28"/>
        </w:rPr>
        <w:lastRenderedPageBreak/>
        <w:t>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935A2B" w:rsidRDefault="007E4A4B">
      <w:pPr>
        <w:ind w:firstLine="680"/>
        <w:jc w:val="both"/>
        <w:rPr>
          <w:rFonts w:eastAsia="Calibri"/>
          <w:sz w:val="28"/>
          <w:szCs w:val="28"/>
        </w:rPr>
      </w:pPr>
      <w:r>
        <w:rPr>
          <w:rFonts w:eastAsia="Calibri"/>
          <w:sz w:val="28"/>
          <w:szCs w:val="28"/>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935A2B" w:rsidRDefault="007E4A4B">
      <w:pPr>
        <w:ind w:firstLine="680"/>
        <w:jc w:val="both"/>
        <w:rPr>
          <w:rFonts w:eastAsia="Calibri"/>
          <w:sz w:val="28"/>
          <w:szCs w:val="28"/>
        </w:rPr>
      </w:pPr>
      <w:r>
        <w:rPr>
          <w:rFonts w:eastAsia="Calibri"/>
          <w:sz w:val="28"/>
          <w:szCs w:val="28"/>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935A2B" w:rsidRDefault="007E4A4B">
      <w:pPr>
        <w:ind w:firstLine="680"/>
        <w:jc w:val="both"/>
        <w:rPr>
          <w:rFonts w:eastAsia="Calibri"/>
          <w:sz w:val="28"/>
          <w:szCs w:val="28"/>
        </w:rPr>
      </w:pPr>
      <w:r>
        <w:rPr>
          <w:rFonts w:eastAsia="Calibri"/>
          <w:sz w:val="28"/>
          <w:szCs w:val="28"/>
        </w:rPr>
        <w:t>Рекомендации по эксплуатации и сохранению объекта культурного наследия:</w:t>
      </w:r>
    </w:p>
    <w:p w:rsidR="00935A2B" w:rsidRDefault="007E4A4B">
      <w:pPr>
        <w:ind w:firstLine="680"/>
        <w:jc w:val="both"/>
        <w:rPr>
          <w:rFonts w:eastAsia="Calibri"/>
          <w:sz w:val="28"/>
          <w:szCs w:val="28"/>
        </w:rPr>
      </w:pPr>
      <w:r>
        <w:rPr>
          <w:rFonts w:eastAsia="Calibri"/>
          <w:sz w:val="28"/>
          <w:szCs w:val="28"/>
        </w:rPr>
        <w:t>- экскурсионный показ;</w:t>
      </w:r>
    </w:p>
    <w:p w:rsidR="00935A2B" w:rsidRDefault="007E4A4B">
      <w:pPr>
        <w:ind w:firstLine="680"/>
        <w:jc w:val="both"/>
        <w:rPr>
          <w:rFonts w:eastAsia="Calibri"/>
          <w:sz w:val="28"/>
          <w:szCs w:val="28"/>
        </w:rPr>
      </w:pPr>
      <w:r>
        <w:rPr>
          <w:rFonts w:eastAsia="Calibri"/>
          <w:sz w:val="28"/>
          <w:szCs w:val="28"/>
        </w:rPr>
        <w:t>- своевременное проведение ремонтно-реставрационных работ в целях обеспечения нормального технического состояния памятника;</w:t>
      </w:r>
    </w:p>
    <w:p w:rsidR="00935A2B" w:rsidRDefault="007E4A4B">
      <w:pPr>
        <w:ind w:firstLine="680"/>
        <w:jc w:val="both"/>
        <w:rPr>
          <w:rFonts w:eastAsia="Calibri"/>
          <w:sz w:val="28"/>
          <w:szCs w:val="28"/>
        </w:rPr>
      </w:pPr>
      <w:r>
        <w:rPr>
          <w:rFonts w:eastAsia="Calibri"/>
          <w:sz w:val="28"/>
          <w:szCs w:val="28"/>
        </w:rPr>
        <w:t>- благоустройство и озеленение территории, не противоречащее сохранности  памятника;</w:t>
      </w:r>
    </w:p>
    <w:p w:rsidR="00935A2B" w:rsidRDefault="007E4A4B">
      <w:pPr>
        <w:ind w:firstLine="680"/>
        <w:jc w:val="both"/>
        <w:rPr>
          <w:rFonts w:eastAsia="Calibri"/>
          <w:sz w:val="28"/>
          <w:szCs w:val="28"/>
        </w:rPr>
      </w:pPr>
      <w:r>
        <w:rPr>
          <w:rFonts w:eastAsia="Calibri"/>
          <w:sz w:val="28"/>
          <w:szCs w:val="28"/>
        </w:rPr>
        <w:t>- использовать преимущественно по первоначальному назначению;</w:t>
      </w:r>
    </w:p>
    <w:p w:rsidR="00935A2B" w:rsidRDefault="007E4A4B">
      <w:pPr>
        <w:ind w:firstLine="680"/>
        <w:jc w:val="both"/>
        <w:rPr>
          <w:rFonts w:eastAsia="Calibri"/>
          <w:sz w:val="28"/>
          <w:szCs w:val="28"/>
        </w:rPr>
      </w:pPr>
      <w:r>
        <w:rPr>
          <w:rFonts w:eastAsia="Calibri"/>
          <w:sz w:val="28"/>
          <w:szCs w:val="28"/>
        </w:rPr>
        <w:t>- 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935A2B" w:rsidRDefault="007E4A4B">
      <w:pPr>
        <w:ind w:firstLine="680"/>
        <w:jc w:val="both"/>
        <w:rPr>
          <w:rFonts w:eastAsia="Calibri"/>
          <w:sz w:val="28"/>
          <w:szCs w:val="28"/>
        </w:rPr>
      </w:pPr>
      <w:r>
        <w:rPr>
          <w:rFonts w:eastAsia="Calibri"/>
          <w:sz w:val="28"/>
          <w:szCs w:val="28"/>
        </w:rPr>
        <w:t>Распространение наружной рекламы на объектах культурного наследия, их территориях.</w:t>
      </w:r>
    </w:p>
    <w:p w:rsidR="00935A2B" w:rsidRDefault="007E4A4B">
      <w:pPr>
        <w:ind w:firstLine="680"/>
        <w:jc w:val="both"/>
        <w:rPr>
          <w:rFonts w:eastAsia="Calibri"/>
          <w:sz w:val="28"/>
          <w:szCs w:val="28"/>
        </w:rPr>
      </w:pPr>
      <w:r>
        <w:rPr>
          <w:rFonts w:eastAsia="Calibri"/>
          <w:sz w:val="28"/>
          <w:szCs w:val="28"/>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935A2B" w:rsidRDefault="007E4A4B">
      <w:pPr>
        <w:ind w:firstLine="680"/>
        <w:jc w:val="both"/>
        <w:rPr>
          <w:rFonts w:eastAsia="Calibri"/>
          <w:sz w:val="28"/>
          <w:szCs w:val="28"/>
        </w:rPr>
      </w:pPr>
      <w:r>
        <w:rPr>
          <w:rFonts w:eastAsia="Calibri"/>
          <w:sz w:val="28"/>
          <w:szCs w:val="28"/>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w:t>
      </w:r>
      <w:r>
        <w:rPr>
          <w:rFonts w:eastAsia="Calibri"/>
          <w:sz w:val="28"/>
          <w:szCs w:val="28"/>
        </w:rPr>
        <w:lastRenderedPageBreak/>
        <w:t>устанавливаются соответствующим органом охраны объектов культурного наследия, определенным пунктом 7 статьи 47.6 Федерального закона от 25 июня 2002 г. №73-ФЗ «Об объектах культурного наследия (памятниках истории и культуры) народов Российской федерации»</w:t>
      </w:r>
    </w:p>
    <w:p w:rsidR="00935A2B" w:rsidRDefault="007E4A4B">
      <w:pPr>
        <w:ind w:firstLine="680"/>
        <w:jc w:val="both"/>
        <w:rPr>
          <w:rFonts w:eastAsia="Calibri"/>
          <w:sz w:val="28"/>
          <w:szCs w:val="28"/>
        </w:rPr>
      </w:pPr>
      <w:r>
        <w:rPr>
          <w:rFonts w:eastAsia="Calibri"/>
          <w:sz w:val="28"/>
          <w:szCs w:val="28"/>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935A2B" w:rsidRDefault="007E4A4B">
      <w:pPr>
        <w:ind w:firstLine="680"/>
        <w:jc w:val="both"/>
        <w:rPr>
          <w:rFonts w:eastAsia="Calibri"/>
          <w:sz w:val="28"/>
          <w:szCs w:val="28"/>
        </w:rPr>
      </w:pPr>
      <w:r>
        <w:rPr>
          <w:rFonts w:eastAsia="Calibri"/>
          <w:sz w:val="28"/>
          <w:szCs w:val="28"/>
        </w:rPr>
        <w:t>Режимы проведения земляных, проектных, строительных, мелиоративных, хозяйственных и иных работ границах зон охраны объектов культурного наследия.</w:t>
      </w:r>
    </w:p>
    <w:p w:rsidR="00935A2B" w:rsidRDefault="007E4A4B">
      <w:pPr>
        <w:ind w:firstLine="680"/>
        <w:jc w:val="both"/>
        <w:rPr>
          <w:rFonts w:eastAsia="Calibri"/>
          <w:sz w:val="28"/>
          <w:szCs w:val="28"/>
        </w:rPr>
      </w:pPr>
      <w:r>
        <w:rPr>
          <w:rFonts w:eastAsia="Calibri"/>
          <w:sz w:val="28"/>
          <w:szCs w:val="28"/>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935A2B" w:rsidRDefault="007E4A4B">
      <w:pPr>
        <w:ind w:firstLine="680"/>
        <w:jc w:val="both"/>
        <w:rPr>
          <w:rFonts w:eastAsia="Calibri"/>
          <w:sz w:val="28"/>
          <w:szCs w:val="28"/>
        </w:rPr>
      </w:pPr>
      <w:r>
        <w:rPr>
          <w:rFonts w:eastAsia="Calibri"/>
          <w:sz w:val="28"/>
          <w:szCs w:val="28"/>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935A2B" w:rsidRDefault="007E4A4B">
      <w:pPr>
        <w:ind w:firstLine="680"/>
        <w:jc w:val="both"/>
        <w:rPr>
          <w:rFonts w:eastAsia="Calibri"/>
          <w:sz w:val="28"/>
          <w:szCs w:val="28"/>
        </w:rPr>
      </w:pPr>
      <w:r>
        <w:rPr>
          <w:rFonts w:eastAsia="Calibri"/>
          <w:sz w:val="28"/>
          <w:szCs w:val="28"/>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935A2B" w:rsidRDefault="007E4A4B">
      <w:pPr>
        <w:ind w:firstLine="680"/>
        <w:jc w:val="both"/>
        <w:rPr>
          <w:rFonts w:eastAsia="Calibri"/>
          <w:sz w:val="28"/>
          <w:szCs w:val="28"/>
        </w:rPr>
      </w:pPr>
      <w:r>
        <w:rPr>
          <w:rFonts w:eastAsia="Calibri"/>
          <w:sz w:val="28"/>
          <w:szCs w:val="28"/>
        </w:rPr>
        <w:lastRenderedPageBreak/>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935A2B" w:rsidRDefault="007E4A4B">
      <w:pPr>
        <w:ind w:firstLine="680"/>
        <w:jc w:val="both"/>
        <w:rPr>
          <w:rFonts w:eastAsia="Calibri"/>
          <w:sz w:val="28"/>
          <w:szCs w:val="28"/>
        </w:rPr>
      </w:pPr>
      <w:r>
        <w:rPr>
          <w:rFonts w:eastAsia="Calibri"/>
          <w:sz w:val="28"/>
          <w:szCs w:val="28"/>
        </w:rPr>
        <w:t>Проектирование и проведение земляных, строительных, мелиоративных, хозяйственных работ, указанных в статье 30 Федерального закона от 25 июня 2002 г.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935A2B" w:rsidRDefault="007E4A4B">
      <w:pPr>
        <w:ind w:firstLine="680"/>
        <w:jc w:val="both"/>
        <w:rPr>
          <w:rFonts w:eastAsia="Calibri"/>
          <w:sz w:val="28"/>
          <w:szCs w:val="28"/>
        </w:rPr>
      </w:pPr>
      <w:r>
        <w:rPr>
          <w:rFonts w:eastAsia="Calibri"/>
          <w:sz w:val="28"/>
          <w:szCs w:val="28"/>
        </w:rPr>
        <w:t>Изыскательские, проектные, земляные, строительные, мелиоративные, хозяйственные работы, указанные в статье 30 Федерального закона от 25 июня 2002 г.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 июня 2002 г.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935A2B" w:rsidRDefault="007E4A4B">
      <w:pPr>
        <w:ind w:firstLine="680"/>
        <w:jc w:val="both"/>
        <w:rPr>
          <w:rFonts w:eastAsia="Calibri"/>
          <w:sz w:val="28"/>
          <w:szCs w:val="28"/>
        </w:rPr>
      </w:pPr>
      <w:r>
        <w:rPr>
          <w:rFonts w:eastAsia="Calibri"/>
          <w:sz w:val="28"/>
          <w:szCs w:val="28"/>
        </w:rPr>
        <w:t xml:space="preserve">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w:t>
      </w:r>
      <w:r>
        <w:rPr>
          <w:rFonts w:eastAsia="Calibri"/>
          <w:sz w:val="28"/>
          <w:szCs w:val="28"/>
        </w:rPr>
        <w:lastRenderedPageBreak/>
        <w:t>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935A2B" w:rsidRDefault="007E4A4B">
      <w:pPr>
        <w:ind w:firstLine="680"/>
        <w:jc w:val="both"/>
        <w:rPr>
          <w:rFonts w:eastAsia="Calibri"/>
          <w:sz w:val="28"/>
          <w:szCs w:val="28"/>
        </w:rPr>
      </w:pPr>
      <w:r>
        <w:rPr>
          <w:rFonts w:eastAsia="Calibri"/>
          <w:sz w:val="28"/>
          <w:szCs w:val="28"/>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rsidR="00935A2B" w:rsidRDefault="007E4A4B">
      <w:pPr>
        <w:ind w:firstLine="680"/>
        <w:jc w:val="both"/>
        <w:rPr>
          <w:rFonts w:eastAsia="Calibri"/>
          <w:sz w:val="28"/>
          <w:szCs w:val="28"/>
        </w:rPr>
      </w:pPr>
      <w:r>
        <w:rPr>
          <w:rFonts w:eastAsia="Calibri"/>
          <w:sz w:val="28"/>
          <w:szCs w:val="28"/>
        </w:rPr>
        <w:t>Указанные лица обязаны соблюдать предусмотренный пунктом 5 статьи 5.1 Федерального закона от                           25 июня 2002 г.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935A2B" w:rsidRDefault="007E4A4B">
      <w:pPr>
        <w:ind w:firstLine="680"/>
        <w:jc w:val="both"/>
        <w:rPr>
          <w:rFonts w:eastAsia="Calibri"/>
          <w:sz w:val="28"/>
          <w:szCs w:val="28"/>
        </w:rPr>
      </w:pPr>
      <w:r>
        <w:rPr>
          <w:rFonts w:eastAsia="Calibri"/>
          <w:sz w:val="28"/>
          <w:szCs w:val="28"/>
        </w:rPr>
        <w:t>Изыскательские, земляные, строительные, мелиоративные, хозяйственные работы, указанные в                           статье 30 Федерального закона от 25 июня 2002 г.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935A2B" w:rsidRDefault="007E4A4B">
      <w:pPr>
        <w:ind w:firstLine="680"/>
        <w:jc w:val="both"/>
        <w:rPr>
          <w:rFonts w:eastAsia="Calibri"/>
          <w:sz w:val="28"/>
          <w:szCs w:val="28"/>
        </w:rPr>
      </w:pPr>
      <w:r>
        <w:rPr>
          <w:rFonts w:eastAsia="Calibri"/>
          <w:sz w:val="28"/>
          <w:szCs w:val="28"/>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935A2B" w:rsidRDefault="007E4A4B">
      <w:pPr>
        <w:ind w:firstLine="680"/>
        <w:jc w:val="both"/>
        <w:rPr>
          <w:rFonts w:eastAsia="Calibri"/>
          <w:sz w:val="28"/>
          <w:szCs w:val="28"/>
        </w:rPr>
      </w:pPr>
      <w:r>
        <w:rPr>
          <w:rFonts w:eastAsia="Calibri"/>
          <w:sz w:val="28"/>
          <w:szCs w:val="28"/>
        </w:rPr>
        <w:lastRenderedPageBreak/>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935A2B" w:rsidRDefault="007E4A4B">
      <w:pPr>
        <w:ind w:firstLine="680"/>
        <w:jc w:val="both"/>
        <w:rPr>
          <w:rFonts w:eastAsia="Calibri"/>
          <w:sz w:val="28"/>
          <w:szCs w:val="28"/>
        </w:rPr>
      </w:pPr>
      <w:r>
        <w:rPr>
          <w:rFonts w:eastAsia="Calibri"/>
          <w:sz w:val="28"/>
          <w:szCs w:val="28"/>
        </w:rPr>
        <w:t>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закона от 25 июня 2002 г.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935A2B" w:rsidRDefault="007E4A4B">
      <w:pPr>
        <w:ind w:firstLine="680"/>
        <w:jc w:val="both"/>
        <w:rPr>
          <w:rFonts w:eastAsia="Calibri"/>
          <w:sz w:val="28"/>
          <w:szCs w:val="28"/>
        </w:rPr>
      </w:pPr>
      <w:r>
        <w:rPr>
          <w:rFonts w:eastAsia="Calibri"/>
          <w:sz w:val="28"/>
          <w:szCs w:val="28"/>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935A2B" w:rsidRDefault="007E4A4B">
      <w:pPr>
        <w:ind w:firstLine="680"/>
        <w:jc w:val="both"/>
        <w:rPr>
          <w:rFonts w:eastAsia="Calibri"/>
          <w:sz w:val="28"/>
          <w:szCs w:val="28"/>
        </w:rPr>
      </w:pPr>
      <w:r>
        <w:rPr>
          <w:rFonts w:eastAsia="Calibri"/>
          <w:sz w:val="28"/>
          <w:szCs w:val="28"/>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935A2B" w:rsidRDefault="007E4A4B">
      <w:pPr>
        <w:ind w:firstLine="680"/>
        <w:jc w:val="both"/>
        <w:rPr>
          <w:rFonts w:eastAsia="Calibri"/>
          <w:sz w:val="28"/>
          <w:szCs w:val="28"/>
        </w:rPr>
      </w:pPr>
      <w:r>
        <w:rPr>
          <w:rFonts w:eastAsia="Calibri"/>
          <w:sz w:val="28"/>
          <w:szCs w:val="28"/>
        </w:rPr>
        <w:t>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935A2B" w:rsidRDefault="007E4A4B">
      <w:pPr>
        <w:ind w:firstLine="680"/>
        <w:jc w:val="both"/>
        <w:rPr>
          <w:rFonts w:eastAsia="Calibri"/>
          <w:sz w:val="28"/>
          <w:szCs w:val="28"/>
        </w:rPr>
      </w:pPr>
      <w:r>
        <w:rPr>
          <w:rFonts w:eastAsia="Calibri"/>
          <w:sz w:val="28"/>
          <w:szCs w:val="28"/>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935A2B" w:rsidRDefault="007E4A4B">
      <w:pPr>
        <w:ind w:firstLine="680"/>
        <w:jc w:val="both"/>
        <w:rPr>
          <w:rFonts w:eastAsia="Calibri"/>
          <w:sz w:val="28"/>
          <w:szCs w:val="28"/>
        </w:rPr>
      </w:pPr>
      <w:r>
        <w:rPr>
          <w:rFonts w:eastAsia="Calibri"/>
          <w:sz w:val="28"/>
          <w:szCs w:val="28"/>
        </w:rPr>
        <w:lastRenderedPageBreak/>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935A2B" w:rsidRDefault="007E4A4B">
      <w:pPr>
        <w:ind w:firstLine="680"/>
        <w:jc w:val="both"/>
        <w:rPr>
          <w:rFonts w:eastAsia="Calibri"/>
          <w:sz w:val="28"/>
          <w:szCs w:val="28"/>
        </w:rPr>
      </w:pPr>
      <w:r>
        <w:rPr>
          <w:rFonts w:eastAsia="Calibri"/>
          <w:sz w:val="28"/>
          <w:szCs w:val="28"/>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935A2B" w:rsidRDefault="007E4A4B">
      <w:pPr>
        <w:ind w:firstLine="680"/>
        <w:jc w:val="both"/>
        <w:rPr>
          <w:rFonts w:eastAsia="Calibri"/>
          <w:sz w:val="28"/>
          <w:szCs w:val="28"/>
        </w:rPr>
      </w:pPr>
      <w:r>
        <w:rPr>
          <w:rFonts w:eastAsia="Calibri"/>
          <w:sz w:val="28"/>
          <w:szCs w:val="28"/>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935A2B" w:rsidRDefault="00935A2B">
      <w:pPr>
        <w:ind w:firstLine="680"/>
        <w:jc w:val="both"/>
        <w:rPr>
          <w:rFonts w:eastAsia="Calibri"/>
          <w:sz w:val="28"/>
          <w:szCs w:val="28"/>
        </w:rPr>
      </w:pPr>
    </w:p>
    <w:p w:rsidR="00935A2B" w:rsidRDefault="007E4A4B">
      <w:pPr>
        <w:ind w:firstLine="680"/>
        <w:jc w:val="both"/>
        <w:rPr>
          <w:rFonts w:eastAsia="Calibri"/>
          <w:sz w:val="28"/>
          <w:szCs w:val="28"/>
        </w:rPr>
      </w:pPr>
      <w:r>
        <w:rPr>
          <w:rFonts w:eastAsia="Calibri"/>
          <w:b/>
          <w:sz w:val="28"/>
          <w:szCs w:val="28"/>
        </w:rPr>
        <w:t>Санитарно-защитные зоны производственных и иных объектов</w:t>
      </w:r>
    </w:p>
    <w:p w:rsidR="00935A2B" w:rsidRDefault="007E4A4B">
      <w:pPr>
        <w:ind w:firstLine="680"/>
        <w:jc w:val="both"/>
        <w:rPr>
          <w:rFonts w:eastAsia="Calibri"/>
          <w:sz w:val="28"/>
          <w:szCs w:val="28"/>
        </w:rPr>
      </w:pPr>
      <w:r>
        <w:rPr>
          <w:rFonts w:eastAsia="Calibri"/>
          <w:sz w:val="28"/>
          <w:szCs w:val="28"/>
        </w:rPr>
        <w:t>В соответствии с постановлением Правительства Российской Федерации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935A2B" w:rsidRDefault="007E4A4B">
      <w:pPr>
        <w:ind w:firstLine="680"/>
        <w:jc w:val="both"/>
        <w:rPr>
          <w:rFonts w:eastAsia="Calibri"/>
          <w:sz w:val="28"/>
          <w:szCs w:val="28"/>
        </w:rPr>
      </w:pPr>
      <w:r>
        <w:rPr>
          <w:rFonts w:eastAsia="Calibri"/>
          <w:sz w:val="28"/>
          <w:szCs w:val="28"/>
        </w:rPr>
        <w:t>В границах санитарно-защитной зоны не допускается использования земельных участков в целях:</w:t>
      </w:r>
    </w:p>
    <w:p w:rsidR="00935A2B" w:rsidRDefault="007E4A4B">
      <w:pPr>
        <w:ind w:firstLine="680"/>
        <w:jc w:val="both"/>
        <w:rPr>
          <w:rFonts w:eastAsia="Calibri"/>
          <w:sz w:val="28"/>
          <w:szCs w:val="28"/>
        </w:rPr>
      </w:pPr>
      <w:r>
        <w:rPr>
          <w:rFonts w:eastAsia="Calibri"/>
          <w:sz w:val="28"/>
          <w:szCs w:val="28"/>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935A2B" w:rsidRDefault="007E4A4B">
      <w:pPr>
        <w:ind w:firstLine="680"/>
        <w:jc w:val="both"/>
        <w:rPr>
          <w:rFonts w:eastAsia="Calibri"/>
          <w:sz w:val="28"/>
          <w:szCs w:val="28"/>
        </w:rPr>
      </w:pPr>
      <w:r>
        <w:rPr>
          <w:rFonts w:eastAsia="Calibri"/>
          <w:sz w:val="28"/>
          <w:szCs w:val="28"/>
        </w:rPr>
        <w:lastRenderedPageBreak/>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935A2B" w:rsidRDefault="007E4A4B">
      <w:pPr>
        <w:ind w:firstLine="680"/>
        <w:jc w:val="both"/>
        <w:rPr>
          <w:rFonts w:eastAsia="Calibri"/>
          <w:sz w:val="28"/>
          <w:szCs w:val="28"/>
        </w:rPr>
      </w:pPr>
      <w:r>
        <w:rPr>
          <w:rFonts w:eastAsia="Calibri"/>
          <w:sz w:val="28"/>
          <w:szCs w:val="28"/>
        </w:rPr>
        <w:t xml:space="preserve"> 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935A2B" w:rsidRDefault="00935A2B">
      <w:pPr>
        <w:ind w:firstLine="680"/>
        <w:jc w:val="both"/>
        <w:rPr>
          <w:rFonts w:eastAsia="Calibri"/>
          <w:b/>
          <w:sz w:val="28"/>
          <w:szCs w:val="28"/>
        </w:rPr>
      </w:pPr>
    </w:p>
    <w:p w:rsidR="00935A2B" w:rsidRDefault="007E4A4B">
      <w:pPr>
        <w:ind w:firstLine="680"/>
        <w:jc w:val="both"/>
        <w:rPr>
          <w:rFonts w:eastAsia="Calibri"/>
          <w:b/>
          <w:sz w:val="28"/>
          <w:szCs w:val="28"/>
        </w:rPr>
      </w:pPr>
      <w:r>
        <w:rPr>
          <w:rFonts w:eastAsia="Calibri"/>
          <w:b/>
          <w:sz w:val="28"/>
          <w:szCs w:val="28"/>
        </w:rPr>
        <w:t>Береговые полосы</w:t>
      </w:r>
    </w:p>
    <w:p w:rsidR="00935A2B" w:rsidRDefault="007E4A4B">
      <w:pPr>
        <w:ind w:firstLine="680"/>
        <w:jc w:val="both"/>
        <w:rPr>
          <w:rFonts w:eastAsia="Calibri"/>
          <w:sz w:val="28"/>
          <w:szCs w:val="28"/>
        </w:rPr>
      </w:pPr>
      <w:r>
        <w:rPr>
          <w:rFonts w:eastAsia="Calibri"/>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35A2B" w:rsidRDefault="007E4A4B">
      <w:pPr>
        <w:ind w:firstLine="680"/>
        <w:jc w:val="both"/>
        <w:rPr>
          <w:rFonts w:eastAsia="Calibri"/>
          <w:sz w:val="28"/>
          <w:szCs w:val="28"/>
        </w:rPr>
      </w:pPr>
      <w:r>
        <w:rPr>
          <w:rFonts w:eastAsia="Calibri"/>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935A2B" w:rsidRDefault="007E4A4B">
      <w:pPr>
        <w:ind w:firstLine="680"/>
        <w:jc w:val="both"/>
        <w:rPr>
          <w:rFonts w:eastAsia="Calibri"/>
        </w:rPr>
      </w:pPr>
      <w:r>
        <w:rPr>
          <w:rFonts w:eastAsia="Calibri"/>
          <w:sz w:val="28"/>
          <w:szCs w:val="28"/>
        </w:rPr>
        <w:t xml:space="preserve">Местоположение береговой линии (границы водного объекта) считается определенным со дня внесения сведений о местоположении береговой линии (границы водного объекта) в Единый государственный реестр недвижимости. </w:t>
      </w:r>
    </w:p>
    <w:p w:rsidR="00935A2B" w:rsidRDefault="00935A2B">
      <w:pPr>
        <w:ind w:firstLine="680"/>
        <w:jc w:val="both"/>
        <w:rPr>
          <w:rFonts w:eastAsia="Calibri"/>
          <w:b/>
          <w:sz w:val="28"/>
          <w:szCs w:val="28"/>
        </w:rPr>
      </w:pPr>
    </w:p>
    <w:p w:rsidR="00935A2B" w:rsidRDefault="00935A2B">
      <w:pPr>
        <w:ind w:firstLine="680"/>
        <w:jc w:val="both"/>
        <w:rPr>
          <w:rFonts w:eastAsia="Calibri"/>
          <w:b/>
          <w:sz w:val="28"/>
          <w:szCs w:val="28"/>
        </w:rPr>
      </w:pPr>
    </w:p>
    <w:p w:rsidR="00935A2B" w:rsidRDefault="007E4A4B">
      <w:pPr>
        <w:ind w:firstLine="680"/>
        <w:jc w:val="both"/>
        <w:rPr>
          <w:rFonts w:eastAsia="Calibri"/>
          <w:sz w:val="28"/>
          <w:szCs w:val="28"/>
          <w:u w:val="single"/>
        </w:rPr>
      </w:pPr>
      <w:r>
        <w:rPr>
          <w:rFonts w:eastAsia="Calibri"/>
          <w:b/>
          <w:sz w:val="28"/>
          <w:szCs w:val="28"/>
        </w:rPr>
        <w:t>Водоохранные зоны и прибрежные защитные полосы</w:t>
      </w:r>
    </w:p>
    <w:p w:rsidR="00935A2B" w:rsidRDefault="007E4A4B">
      <w:pPr>
        <w:ind w:firstLine="680"/>
        <w:jc w:val="both"/>
        <w:rPr>
          <w:rFonts w:eastAsia="Calibri"/>
          <w:sz w:val="28"/>
          <w:szCs w:val="28"/>
        </w:rPr>
      </w:pPr>
      <w:r>
        <w:rPr>
          <w:rFonts w:eastAsia="Calibri"/>
          <w:sz w:val="28"/>
          <w:szCs w:val="28"/>
        </w:rPr>
        <w:t xml:space="preserve">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935A2B" w:rsidRDefault="007E4A4B">
      <w:pPr>
        <w:ind w:firstLine="680"/>
        <w:jc w:val="both"/>
        <w:rPr>
          <w:rFonts w:eastAsia="Calibri"/>
          <w:sz w:val="28"/>
          <w:szCs w:val="28"/>
        </w:rPr>
      </w:pPr>
      <w:r>
        <w:rPr>
          <w:rFonts w:eastAsia="Calibri"/>
          <w:sz w:val="28"/>
          <w:szCs w:val="28"/>
        </w:rPr>
        <w:lastRenderedPageBreak/>
        <w:t xml:space="preserve">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w:t>
      </w:r>
    </w:p>
    <w:p w:rsidR="00935A2B" w:rsidRDefault="007E4A4B">
      <w:pPr>
        <w:ind w:firstLine="680"/>
        <w:jc w:val="both"/>
        <w:rPr>
          <w:rFonts w:eastAsia="Calibri"/>
          <w:sz w:val="28"/>
          <w:szCs w:val="28"/>
        </w:rPr>
      </w:pPr>
      <w:r>
        <w:rPr>
          <w:rFonts w:eastAsia="Calibri"/>
          <w:sz w:val="28"/>
          <w:szCs w:val="28"/>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935A2B" w:rsidRDefault="007E4A4B">
      <w:pPr>
        <w:ind w:firstLine="680"/>
        <w:jc w:val="both"/>
        <w:rPr>
          <w:rFonts w:eastAsia="Calibri"/>
          <w:sz w:val="28"/>
          <w:szCs w:val="28"/>
        </w:rPr>
      </w:pPr>
      <w:r>
        <w:rPr>
          <w:rFonts w:eastAsia="Calibri"/>
          <w:sz w:val="28"/>
          <w:szCs w:val="28"/>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935A2B" w:rsidRDefault="007E4A4B">
      <w:pPr>
        <w:ind w:firstLine="680"/>
        <w:jc w:val="both"/>
        <w:rPr>
          <w:rFonts w:eastAsia="Calibri"/>
          <w:sz w:val="28"/>
          <w:szCs w:val="28"/>
        </w:rPr>
      </w:pPr>
      <w:r>
        <w:rPr>
          <w:rFonts w:eastAsia="Calibri"/>
          <w:sz w:val="28"/>
          <w:szCs w:val="28"/>
        </w:rPr>
        <w:t xml:space="preserve">В границах водоохранных зон запрещаются: </w:t>
      </w:r>
    </w:p>
    <w:p w:rsidR="00935A2B" w:rsidRDefault="007E4A4B">
      <w:pPr>
        <w:ind w:firstLine="680"/>
        <w:jc w:val="both"/>
        <w:rPr>
          <w:rFonts w:eastAsia="Calibri"/>
          <w:sz w:val="28"/>
          <w:szCs w:val="28"/>
        </w:rPr>
      </w:pPr>
      <w:r>
        <w:rPr>
          <w:rFonts w:eastAsia="Calibri"/>
          <w:sz w:val="28"/>
          <w:szCs w:val="28"/>
        </w:rPr>
        <w:t xml:space="preserve">1) использование сточных вод в целях регулирования плодородия почв; </w:t>
      </w:r>
    </w:p>
    <w:p w:rsidR="00935A2B" w:rsidRDefault="007E4A4B">
      <w:pPr>
        <w:ind w:firstLine="680"/>
        <w:jc w:val="both"/>
        <w:rPr>
          <w:rFonts w:eastAsia="Calibri"/>
          <w:sz w:val="28"/>
          <w:szCs w:val="28"/>
        </w:rPr>
      </w:pPr>
      <w:r>
        <w:rPr>
          <w:rFonts w:eastAsia="Calibri"/>
          <w:sz w:val="28"/>
          <w:szCs w:val="28"/>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935A2B" w:rsidRDefault="007E4A4B">
      <w:pPr>
        <w:ind w:firstLine="680"/>
        <w:jc w:val="both"/>
        <w:rPr>
          <w:rFonts w:eastAsia="Calibri"/>
          <w:sz w:val="28"/>
          <w:szCs w:val="28"/>
        </w:rPr>
      </w:pPr>
      <w:r>
        <w:rPr>
          <w:rFonts w:eastAsia="Calibri"/>
          <w:sz w:val="28"/>
          <w:szCs w:val="28"/>
        </w:rPr>
        <w:t xml:space="preserve">3) осуществление авиационных мер по борьбе с вредными организмами; </w:t>
      </w:r>
    </w:p>
    <w:p w:rsidR="00935A2B" w:rsidRDefault="007E4A4B">
      <w:pPr>
        <w:ind w:firstLine="680"/>
        <w:jc w:val="both"/>
        <w:rPr>
          <w:rFonts w:eastAsia="Calibri"/>
          <w:sz w:val="28"/>
          <w:szCs w:val="28"/>
        </w:rPr>
      </w:pPr>
      <w:r>
        <w:rPr>
          <w:rFonts w:eastAsia="Calibri"/>
          <w:sz w:val="28"/>
          <w:szCs w:val="28"/>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935A2B" w:rsidRDefault="007E4A4B">
      <w:pPr>
        <w:ind w:firstLine="680"/>
        <w:jc w:val="both"/>
        <w:rPr>
          <w:rFonts w:eastAsia="Calibri"/>
          <w:sz w:val="28"/>
          <w:szCs w:val="28"/>
        </w:rPr>
      </w:pPr>
      <w:r>
        <w:rPr>
          <w:rFonts w:eastAsia="Calibri"/>
          <w:sz w:val="28"/>
          <w:szCs w:val="28"/>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Градостроительного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935A2B" w:rsidRDefault="007E4A4B">
      <w:pPr>
        <w:ind w:firstLine="680"/>
        <w:jc w:val="both"/>
        <w:rPr>
          <w:rFonts w:eastAsia="Calibri"/>
          <w:sz w:val="28"/>
          <w:szCs w:val="28"/>
        </w:rPr>
      </w:pPr>
      <w:r>
        <w:rPr>
          <w:rFonts w:eastAsia="Calibri"/>
          <w:sz w:val="28"/>
          <w:szCs w:val="28"/>
        </w:rPr>
        <w:t xml:space="preserve">6) размещение специализированных хранилищ пестицидов и агрохимикатов, применение пестицидов и агрохимикатов; </w:t>
      </w:r>
    </w:p>
    <w:p w:rsidR="00935A2B" w:rsidRDefault="007E4A4B">
      <w:pPr>
        <w:ind w:firstLine="680"/>
        <w:jc w:val="both"/>
        <w:rPr>
          <w:rFonts w:eastAsia="Calibri"/>
          <w:sz w:val="28"/>
          <w:szCs w:val="28"/>
        </w:rPr>
      </w:pPr>
      <w:r>
        <w:rPr>
          <w:rFonts w:eastAsia="Calibri"/>
          <w:sz w:val="28"/>
          <w:szCs w:val="28"/>
        </w:rPr>
        <w:t xml:space="preserve">7) сброс сточных, в том числе дренажных, вод; </w:t>
      </w:r>
    </w:p>
    <w:p w:rsidR="00935A2B" w:rsidRDefault="007E4A4B">
      <w:pPr>
        <w:ind w:firstLine="680"/>
        <w:jc w:val="both"/>
        <w:rPr>
          <w:rFonts w:eastAsia="Calibri"/>
          <w:sz w:val="28"/>
          <w:szCs w:val="28"/>
        </w:rPr>
      </w:pPr>
      <w:r>
        <w:rPr>
          <w:rFonts w:eastAsia="Calibri"/>
          <w:sz w:val="28"/>
          <w:szCs w:val="28"/>
        </w:rPr>
        <w:lastRenderedPageBreak/>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полезных ископаемых,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полезных ископаемых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2395-I «О полезных ископаемых»). </w:t>
      </w:r>
    </w:p>
    <w:p w:rsidR="00935A2B" w:rsidRDefault="007E4A4B">
      <w:pPr>
        <w:ind w:firstLine="680"/>
        <w:jc w:val="both"/>
        <w:rPr>
          <w:rFonts w:eastAsia="Calibri"/>
          <w:sz w:val="28"/>
          <w:szCs w:val="28"/>
        </w:rPr>
      </w:pPr>
      <w:r>
        <w:rPr>
          <w:rFonts w:eastAsia="Calibri"/>
          <w:sz w:val="28"/>
          <w:szCs w:val="28"/>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935A2B" w:rsidRDefault="007E4A4B">
      <w:pPr>
        <w:ind w:firstLine="680"/>
        <w:jc w:val="both"/>
        <w:rPr>
          <w:rFonts w:eastAsia="Calibri"/>
          <w:sz w:val="28"/>
          <w:szCs w:val="28"/>
        </w:rPr>
      </w:pPr>
      <w:r>
        <w:rPr>
          <w:rFonts w:eastAsia="Calibri"/>
          <w:sz w:val="28"/>
          <w:szCs w:val="28"/>
        </w:rPr>
        <w:t xml:space="preserve">Под сооружениями, обеспечивающими охрану водных объектов от загрязнения, засорения, заиления и истощения вод, понимаются: </w:t>
      </w:r>
    </w:p>
    <w:p w:rsidR="00935A2B" w:rsidRDefault="007E4A4B">
      <w:pPr>
        <w:ind w:firstLine="680"/>
        <w:jc w:val="both"/>
        <w:rPr>
          <w:rFonts w:eastAsia="Calibri"/>
          <w:sz w:val="28"/>
          <w:szCs w:val="28"/>
        </w:rPr>
      </w:pPr>
      <w:r>
        <w:rPr>
          <w:rFonts w:eastAsia="Calibri"/>
          <w:sz w:val="28"/>
          <w:szCs w:val="28"/>
        </w:rPr>
        <w:t xml:space="preserve">1) централизованные системы водоотведения (канализации), централизованные ливневые системы водоотведения; </w:t>
      </w:r>
    </w:p>
    <w:p w:rsidR="00935A2B" w:rsidRDefault="007E4A4B">
      <w:pPr>
        <w:ind w:firstLine="680"/>
        <w:jc w:val="both"/>
        <w:rPr>
          <w:rFonts w:eastAsia="Calibri"/>
          <w:sz w:val="28"/>
          <w:szCs w:val="28"/>
        </w:rPr>
      </w:pPr>
      <w:r>
        <w:rPr>
          <w:rFonts w:eastAsia="Calibri"/>
          <w:sz w:val="28"/>
          <w:szCs w:val="28"/>
        </w:rPr>
        <w:t xml:space="preserve">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 </w:t>
      </w:r>
    </w:p>
    <w:p w:rsidR="00935A2B" w:rsidRDefault="00935A2B">
      <w:pPr>
        <w:ind w:firstLine="680"/>
        <w:jc w:val="both"/>
        <w:rPr>
          <w:rFonts w:eastAsia="Calibri"/>
          <w:sz w:val="28"/>
          <w:szCs w:val="28"/>
        </w:rPr>
      </w:pPr>
    </w:p>
    <w:p w:rsidR="00935A2B" w:rsidRDefault="007E4A4B">
      <w:pPr>
        <w:ind w:firstLine="680"/>
        <w:jc w:val="both"/>
        <w:rPr>
          <w:rFonts w:eastAsia="Calibri"/>
          <w:sz w:val="28"/>
          <w:szCs w:val="28"/>
        </w:rPr>
      </w:pPr>
      <w:r>
        <w:rPr>
          <w:rFonts w:eastAsia="Calibri"/>
          <w:sz w:val="28"/>
          <w:szCs w:val="28"/>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w:t>
      </w:r>
    </w:p>
    <w:p w:rsidR="00935A2B" w:rsidRDefault="007E4A4B">
      <w:pPr>
        <w:ind w:firstLine="680"/>
        <w:jc w:val="both"/>
        <w:rPr>
          <w:rFonts w:eastAsia="Calibri"/>
          <w:sz w:val="28"/>
          <w:szCs w:val="28"/>
        </w:rPr>
      </w:pPr>
      <w:r>
        <w:rPr>
          <w:rFonts w:eastAsia="Calibri"/>
          <w:sz w:val="28"/>
          <w:szCs w:val="28"/>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w:t>
      </w:r>
    </w:p>
    <w:p w:rsidR="00935A2B" w:rsidRDefault="007E4A4B">
      <w:pPr>
        <w:ind w:firstLine="680"/>
        <w:jc w:val="both"/>
        <w:rPr>
          <w:rFonts w:eastAsia="Calibri"/>
          <w:sz w:val="28"/>
          <w:szCs w:val="28"/>
        </w:rPr>
      </w:pPr>
      <w:r>
        <w:rPr>
          <w:rFonts w:eastAsia="Calibri"/>
          <w:sz w:val="28"/>
          <w:szCs w:val="28"/>
        </w:rPr>
        <w:t xml:space="preserve">В границах прибрежных защитных полос наряду с установленными для водоохранных зон ограничениями запрещаются: </w:t>
      </w:r>
    </w:p>
    <w:p w:rsidR="00935A2B" w:rsidRDefault="007E4A4B">
      <w:pPr>
        <w:ind w:firstLine="680"/>
        <w:jc w:val="both"/>
        <w:rPr>
          <w:rFonts w:eastAsia="Calibri"/>
          <w:sz w:val="28"/>
          <w:szCs w:val="28"/>
        </w:rPr>
      </w:pPr>
      <w:r>
        <w:rPr>
          <w:rFonts w:eastAsia="Calibri"/>
          <w:sz w:val="28"/>
          <w:szCs w:val="28"/>
        </w:rPr>
        <w:t xml:space="preserve">1) распашка земель; </w:t>
      </w:r>
    </w:p>
    <w:p w:rsidR="00935A2B" w:rsidRDefault="007E4A4B">
      <w:pPr>
        <w:ind w:firstLine="680"/>
        <w:jc w:val="both"/>
        <w:rPr>
          <w:rFonts w:eastAsia="Calibri"/>
          <w:sz w:val="28"/>
          <w:szCs w:val="28"/>
        </w:rPr>
      </w:pPr>
      <w:r>
        <w:rPr>
          <w:rFonts w:eastAsia="Calibri"/>
          <w:sz w:val="28"/>
          <w:szCs w:val="28"/>
        </w:rPr>
        <w:lastRenderedPageBreak/>
        <w:t xml:space="preserve">2) размещение отвалов размываемых грунтов; </w:t>
      </w:r>
    </w:p>
    <w:p w:rsidR="00935A2B" w:rsidRDefault="007E4A4B">
      <w:pPr>
        <w:ind w:firstLine="680"/>
        <w:jc w:val="both"/>
        <w:rPr>
          <w:rFonts w:eastAsia="Calibri"/>
          <w:sz w:val="28"/>
          <w:szCs w:val="28"/>
        </w:rPr>
      </w:pPr>
      <w:r>
        <w:rPr>
          <w:rFonts w:eastAsia="Calibri"/>
          <w:sz w:val="28"/>
          <w:szCs w:val="28"/>
        </w:rPr>
        <w:t xml:space="preserve">3) выпас сельскохозяйственных животных и организация для них летних лагерей, ванн. </w:t>
      </w:r>
    </w:p>
    <w:p w:rsidR="00935A2B" w:rsidRDefault="007E4A4B">
      <w:pPr>
        <w:ind w:firstLine="680"/>
        <w:jc w:val="both"/>
        <w:rPr>
          <w:rFonts w:eastAsia="Calibri"/>
          <w:sz w:val="28"/>
          <w:szCs w:val="28"/>
        </w:rPr>
      </w:pPr>
      <w:r>
        <w:rPr>
          <w:rFonts w:eastAsia="Calibri"/>
          <w:sz w:val="28"/>
          <w:szCs w:val="28"/>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 № 73-ФЗ                 «Об объектах культурного наследия (памятниках истории и культуры) народов Российской Федерации».</w:t>
      </w:r>
    </w:p>
    <w:p w:rsidR="00935A2B" w:rsidRDefault="007E4A4B">
      <w:pPr>
        <w:ind w:firstLine="680"/>
        <w:jc w:val="both"/>
        <w:rPr>
          <w:rFonts w:eastAsia="Calibri"/>
          <w:b/>
          <w:sz w:val="28"/>
          <w:szCs w:val="28"/>
        </w:rPr>
      </w:pPr>
      <w:r>
        <w:rPr>
          <w:rFonts w:eastAsia="Calibri"/>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935A2B" w:rsidRDefault="00935A2B">
      <w:pPr>
        <w:ind w:firstLine="680"/>
        <w:jc w:val="both"/>
        <w:rPr>
          <w:rFonts w:eastAsia="Calibri"/>
          <w:b/>
          <w:sz w:val="28"/>
          <w:szCs w:val="28"/>
        </w:rPr>
      </w:pPr>
    </w:p>
    <w:p w:rsidR="00935A2B" w:rsidRDefault="007E4A4B">
      <w:pPr>
        <w:ind w:firstLine="680"/>
        <w:jc w:val="both"/>
        <w:rPr>
          <w:rFonts w:eastAsia="Calibri"/>
          <w:b/>
          <w:sz w:val="28"/>
          <w:szCs w:val="28"/>
        </w:rPr>
      </w:pPr>
      <w:r>
        <w:rPr>
          <w:rFonts w:eastAsia="Calibri"/>
          <w:b/>
          <w:sz w:val="28"/>
          <w:szCs w:val="28"/>
        </w:rPr>
        <w:t>Зоны санитарной охраны источников питьевого и хозяйственно-бытового водоснабжения</w:t>
      </w:r>
    </w:p>
    <w:p w:rsidR="00935A2B" w:rsidRDefault="007E4A4B">
      <w:pPr>
        <w:ind w:firstLine="680"/>
        <w:jc w:val="both"/>
        <w:rPr>
          <w:rFonts w:eastAsia="Calibri"/>
          <w:sz w:val="28"/>
          <w:szCs w:val="28"/>
        </w:rPr>
      </w:pPr>
      <w:r>
        <w:rPr>
          <w:rFonts w:eastAsia="Calibri"/>
          <w:sz w:val="28"/>
          <w:szCs w:val="28"/>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935A2B" w:rsidRDefault="007E4A4B">
      <w:pPr>
        <w:ind w:firstLine="680"/>
        <w:jc w:val="both"/>
        <w:rPr>
          <w:rFonts w:eastAsia="Calibri"/>
          <w:sz w:val="28"/>
          <w:szCs w:val="28"/>
        </w:rPr>
      </w:pPr>
      <w:r>
        <w:rPr>
          <w:rFonts w:eastAsia="Calibri"/>
          <w:sz w:val="28"/>
          <w:szCs w:val="28"/>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935A2B" w:rsidRDefault="007E4A4B">
      <w:pPr>
        <w:ind w:firstLine="680"/>
        <w:jc w:val="both"/>
        <w:rPr>
          <w:rFonts w:eastAsia="Calibri"/>
          <w:sz w:val="28"/>
          <w:szCs w:val="28"/>
        </w:rPr>
      </w:pPr>
      <w:r>
        <w:rPr>
          <w:rFonts w:eastAsia="Calibri"/>
          <w:sz w:val="28"/>
          <w:szCs w:val="28"/>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 марта 2006 г. № 74 ФЗ) и Федеральному закону от 30 марта 1999 г.    №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935A2B" w:rsidRDefault="007E4A4B">
      <w:pPr>
        <w:ind w:firstLine="680"/>
        <w:jc w:val="both"/>
        <w:rPr>
          <w:rFonts w:eastAsia="Calibri"/>
          <w:sz w:val="28"/>
          <w:szCs w:val="28"/>
        </w:rPr>
      </w:pPr>
      <w:r>
        <w:rPr>
          <w:rFonts w:eastAsia="Calibri"/>
          <w:sz w:val="28"/>
          <w:szCs w:val="28"/>
        </w:rPr>
        <w:t>Режимы санохраны источников питьевого водоснабжения:</w:t>
      </w:r>
    </w:p>
    <w:p w:rsidR="00935A2B" w:rsidRDefault="007E4A4B">
      <w:pPr>
        <w:ind w:firstLine="680"/>
        <w:jc w:val="both"/>
        <w:rPr>
          <w:rFonts w:eastAsia="Calibri"/>
          <w:b/>
          <w:sz w:val="28"/>
          <w:szCs w:val="28"/>
        </w:rPr>
      </w:pPr>
      <w:r>
        <w:rPr>
          <w:rFonts w:eastAsia="Calibri"/>
          <w:b/>
          <w:sz w:val="28"/>
          <w:szCs w:val="28"/>
        </w:rPr>
        <w:lastRenderedPageBreak/>
        <w:t>Первый пояс – зона строгого режима.</w:t>
      </w:r>
    </w:p>
    <w:p w:rsidR="00935A2B" w:rsidRDefault="007E4A4B">
      <w:pPr>
        <w:ind w:firstLine="680"/>
        <w:jc w:val="both"/>
        <w:rPr>
          <w:rFonts w:eastAsia="Calibri"/>
          <w:sz w:val="28"/>
          <w:szCs w:val="28"/>
        </w:rPr>
      </w:pPr>
      <w:r>
        <w:rPr>
          <w:rFonts w:eastAsia="Calibri"/>
          <w:sz w:val="28"/>
          <w:szCs w:val="28"/>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
    <w:p w:rsidR="00935A2B" w:rsidRDefault="007E4A4B">
      <w:pPr>
        <w:ind w:firstLine="680"/>
        <w:jc w:val="both"/>
        <w:rPr>
          <w:rFonts w:eastAsia="Calibri"/>
          <w:sz w:val="28"/>
          <w:szCs w:val="28"/>
        </w:rPr>
      </w:pPr>
      <w:r>
        <w:rPr>
          <w:rFonts w:eastAsia="Calibri"/>
          <w:sz w:val="28"/>
          <w:szCs w:val="28"/>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935A2B" w:rsidRDefault="007E4A4B">
      <w:pPr>
        <w:ind w:firstLine="680"/>
        <w:jc w:val="both"/>
        <w:rPr>
          <w:rFonts w:eastAsia="Calibri"/>
          <w:b/>
          <w:sz w:val="28"/>
          <w:szCs w:val="28"/>
        </w:rPr>
      </w:pPr>
      <w:r>
        <w:rPr>
          <w:rFonts w:eastAsia="Calibri"/>
          <w:b/>
          <w:sz w:val="28"/>
          <w:szCs w:val="28"/>
        </w:rPr>
        <w:t>Второй пояс – зона режима ограничений против бактериального (микробного) загрязнения.</w:t>
      </w:r>
    </w:p>
    <w:p w:rsidR="00935A2B" w:rsidRDefault="007E4A4B">
      <w:pPr>
        <w:ind w:firstLine="680"/>
        <w:jc w:val="both"/>
        <w:rPr>
          <w:rFonts w:eastAsia="Calibri"/>
          <w:sz w:val="28"/>
          <w:szCs w:val="28"/>
        </w:rPr>
      </w:pPr>
      <w:r>
        <w:rPr>
          <w:rFonts w:eastAsia="Calibri"/>
          <w:sz w:val="28"/>
          <w:szCs w:val="28"/>
        </w:rPr>
        <w:t>Следует учитывать:</w:t>
      </w:r>
    </w:p>
    <w:p w:rsidR="00935A2B" w:rsidRDefault="007E4A4B">
      <w:pPr>
        <w:ind w:firstLine="680"/>
        <w:jc w:val="both"/>
        <w:rPr>
          <w:rFonts w:eastAsia="Calibri"/>
          <w:sz w:val="28"/>
          <w:szCs w:val="28"/>
        </w:rPr>
      </w:pPr>
      <w:r>
        <w:rPr>
          <w:rFonts w:eastAsia="Calibri"/>
          <w:sz w:val="28"/>
          <w:szCs w:val="28"/>
        </w:rPr>
        <w:t>- все виды строительства разрешаются санитарно-эпидемиологической службой;</w:t>
      </w:r>
    </w:p>
    <w:p w:rsidR="00935A2B" w:rsidRDefault="007E4A4B">
      <w:pPr>
        <w:ind w:firstLine="680"/>
        <w:jc w:val="both"/>
        <w:rPr>
          <w:rFonts w:eastAsia="Calibri"/>
          <w:sz w:val="28"/>
          <w:szCs w:val="28"/>
        </w:rPr>
      </w:pPr>
      <w:r>
        <w:rPr>
          <w:rFonts w:eastAsia="Calibri"/>
          <w:sz w:val="28"/>
          <w:szCs w:val="28"/>
        </w:rPr>
        <w:t>-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канализование,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935A2B" w:rsidRDefault="007E4A4B">
      <w:pPr>
        <w:ind w:firstLine="680"/>
        <w:jc w:val="both"/>
        <w:rPr>
          <w:rFonts w:eastAsia="Calibri"/>
          <w:sz w:val="28"/>
          <w:szCs w:val="28"/>
        </w:rPr>
      </w:pPr>
      <w:r>
        <w:rPr>
          <w:rFonts w:eastAsia="Calibri"/>
          <w:sz w:val="28"/>
          <w:szCs w:val="28"/>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935A2B" w:rsidRDefault="00935A2B">
      <w:pPr>
        <w:ind w:firstLine="680"/>
        <w:jc w:val="both"/>
        <w:rPr>
          <w:rFonts w:eastAsia="Calibri"/>
          <w:sz w:val="28"/>
          <w:szCs w:val="28"/>
        </w:rPr>
      </w:pPr>
    </w:p>
    <w:p w:rsidR="00935A2B" w:rsidRDefault="00935A2B">
      <w:pPr>
        <w:ind w:firstLine="680"/>
        <w:jc w:val="both"/>
        <w:rPr>
          <w:rFonts w:eastAsia="Calibri"/>
          <w:sz w:val="28"/>
          <w:szCs w:val="28"/>
        </w:rPr>
      </w:pPr>
    </w:p>
    <w:p w:rsidR="00935A2B" w:rsidRDefault="00935A2B">
      <w:pPr>
        <w:ind w:firstLine="680"/>
        <w:jc w:val="both"/>
        <w:rPr>
          <w:rFonts w:eastAsia="Calibri"/>
          <w:sz w:val="28"/>
          <w:szCs w:val="28"/>
        </w:rPr>
      </w:pPr>
    </w:p>
    <w:p w:rsidR="00935A2B" w:rsidRDefault="007E4A4B">
      <w:pPr>
        <w:ind w:firstLine="680"/>
        <w:jc w:val="both"/>
        <w:rPr>
          <w:rFonts w:eastAsia="Calibri"/>
          <w:sz w:val="28"/>
          <w:szCs w:val="28"/>
        </w:rPr>
      </w:pPr>
      <w:r>
        <w:rPr>
          <w:rFonts w:eastAsia="Calibri"/>
          <w:sz w:val="28"/>
          <w:szCs w:val="28"/>
        </w:rPr>
        <w:t>- запрещается загрязнять водоемы и территории сбросом нечистот, мусора, навоза, промышленных отходов и пр.</w:t>
      </w:r>
    </w:p>
    <w:p w:rsidR="00935A2B" w:rsidRDefault="007E4A4B">
      <w:pPr>
        <w:ind w:firstLine="680"/>
        <w:jc w:val="both"/>
        <w:rPr>
          <w:rFonts w:eastAsia="Calibri"/>
          <w:b/>
          <w:sz w:val="28"/>
          <w:szCs w:val="28"/>
        </w:rPr>
      </w:pPr>
      <w:r>
        <w:rPr>
          <w:rFonts w:eastAsia="Calibri"/>
          <w:b/>
          <w:sz w:val="28"/>
          <w:szCs w:val="28"/>
        </w:rPr>
        <w:t>Третий пояс – зона режима ограничений от химического загрязнения.</w:t>
      </w:r>
    </w:p>
    <w:p w:rsidR="00935A2B" w:rsidRDefault="007E4A4B">
      <w:pPr>
        <w:ind w:firstLine="680"/>
        <w:jc w:val="both"/>
        <w:rPr>
          <w:rFonts w:eastAsia="Calibri"/>
          <w:sz w:val="28"/>
          <w:szCs w:val="28"/>
        </w:rPr>
      </w:pPr>
      <w:r>
        <w:rPr>
          <w:rFonts w:eastAsia="Calibri"/>
          <w:sz w:val="28"/>
          <w:szCs w:val="28"/>
        </w:rPr>
        <w:t>По 3-ему поясу (равно, как и входящим в его состав 2-ому и 1-ому поясам) предусматриваются следующие мероприятия:</w:t>
      </w:r>
    </w:p>
    <w:p w:rsidR="00935A2B" w:rsidRDefault="007E4A4B">
      <w:pPr>
        <w:ind w:firstLine="680"/>
        <w:jc w:val="both"/>
        <w:rPr>
          <w:rFonts w:eastAsia="Calibri"/>
          <w:sz w:val="28"/>
          <w:szCs w:val="28"/>
        </w:rPr>
      </w:pPr>
      <w:r>
        <w:rPr>
          <w:rFonts w:eastAsia="Calibri"/>
          <w:sz w:val="28"/>
          <w:szCs w:val="28"/>
        </w:rPr>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935A2B" w:rsidRDefault="007E4A4B">
      <w:pPr>
        <w:ind w:firstLine="680"/>
        <w:jc w:val="both"/>
        <w:rPr>
          <w:rFonts w:eastAsia="Calibri"/>
          <w:sz w:val="28"/>
          <w:szCs w:val="28"/>
        </w:rPr>
      </w:pPr>
      <w:r>
        <w:rPr>
          <w:rFonts w:eastAsia="Calibri"/>
          <w:sz w:val="28"/>
          <w:szCs w:val="28"/>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935A2B" w:rsidRDefault="007E4A4B">
      <w:pPr>
        <w:ind w:firstLine="680"/>
        <w:jc w:val="both"/>
        <w:rPr>
          <w:rFonts w:eastAsia="Calibri"/>
          <w:sz w:val="28"/>
          <w:szCs w:val="28"/>
        </w:rPr>
      </w:pPr>
      <w:r>
        <w:rPr>
          <w:rFonts w:eastAsia="Calibri"/>
          <w:sz w:val="28"/>
          <w:szCs w:val="28"/>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935A2B" w:rsidRDefault="007E4A4B">
      <w:pPr>
        <w:ind w:firstLine="680"/>
        <w:jc w:val="both"/>
        <w:rPr>
          <w:rFonts w:eastAsia="Calibri"/>
          <w:sz w:val="28"/>
          <w:szCs w:val="28"/>
        </w:rPr>
      </w:pPr>
      <w:r>
        <w:rPr>
          <w:rFonts w:eastAsia="Calibri"/>
          <w:sz w:val="28"/>
          <w:szCs w:val="28"/>
        </w:rPr>
        <w:lastRenderedPageBreak/>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935A2B" w:rsidRDefault="007E4A4B">
      <w:pPr>
        <w:ind w:firstLine="680"/>
        <w:jc w:val="both"/>
        <w:rPr>
          <w:rFonts w:eastAsia="Calibri"/>
          <w:sz w:val="28"/>
          <w:szCs w:val="28"/>
        </w:rPr>
      </w:pPr>
      <w:r>
        <w:rPr>
          <w:rFonts w:eastAsia="Calibri"/>
          <w:sz w:val="28"/>
          <w:szCs w:val="28"/>
        </w:rPr>
        <w:t>- запрещение размещения накопителей промстоков, шламохранилищ, складов ГСМ, складов ядохимикатов и минеральных удобрений, крупных птицефабрик и животноводческих комплексов.</w:t>
      </w:r>
    </w:p>
    <w:p w:rsidR="00935A2B" w:rsidRDefault="007E4A4B">
      <w:pPr>
        <w:ind w:firstLine="680"/>
        <w:jc w:val="both"/>
        <w:rPr>
          <w:rFonts w:eastAsia="Calibri"/>
          <w:sz w:val="28"/>
          <w:szCs w:val="28"/>
        </w:rPr>
      </w:pPr>
      <w:r>
        <w:rPr>
          <w:rFonts w:eastAsia="Calibri"/>
          <w:sz w:val="28"/>
          <w:szCs w:val="28"/>
        </w:rPr>
        <w:t>Восстановление и охрана водных объектов и источников питьевого водоснабжения возможны при проведении комплекса мероприятий:</w:t>
      </w:r>
    </w:p>
    <w:p w:rsidR="00935A2B" w:rsidRDefault="007E4A4B">
      <w:pPr>
        <w:ind w:firstLine="680"/>
        <w:jc w:val="both"/>
        <w:rPr>
          <w:rFonts w:eastAsia="Calibri"/>
          <w:sz w:val="28"/>
          <w:szCs w:val="28"/>
        </w:rPr>
      </w:pPr>
      <w:r>
        <w:rPr>
          <w:rFonts w:eastAsia="Calibri"/>
          <w:sz w:val="28"/>
          <w:szCs w:val="28"/>
        </w:rPr>
        <w:t>- разработка проектов и организация зон санитарной охраны источников водоснабжения;</w:t>
      </w:r>
    </w:p>
    <w:p w:rsidR="00935A2B" w:rsidRDefault="007E4A4B">
      <w:pPr>
        <w:ind w:firstLine="680"/>
        <w:jc w:val="both"/>
        <w:rPr>
          <w:rFonts w:eastAsia="Calibri"/>
          <w:sz w:val="28"/>
          <w:szCs w:val="28"/>
        </w:rPr>
      </w:pPr>
      <w:r>
        <w:rPr>
          <w:rFonts w:eastAsia="Calibri"/>
          <w:sz w:val="28"/>
          <w:szCs w:val="28"/>
        </w:rPr>
        <w:t>- разработка и утверждение схем комплексного использования и охраны водных объектов;</w:t>
      </w:r>
    </w:p>
    <w:p w:rsidR="00935A2B" w:rsidRDefault="007E4A4B">
      <w:pPr>
        <w:ind w:firstLine="680"/>
        <w:jc w:val="both"/>
        <w:rPr>
          <w:rFonts w:eastAsia="Calibri"/>
          <w:sz w:val="28"/>
          <w:szCs w:val="28"/>
        </w:rPr>
      </w:pPr>
      <w:r>
        <w:rPr>
          <w:rFonts w:eastAsia="Calibri"/>
          <w:sz w:val="28"/>
          <w:szCs w:val="28"/>
        </w:rPr>
        <w:t>- разработка и установление нормативов допустимого воздействия на водные объекты и целевых показателей качества воды в водных объектах;</w:t>
      </w:r>
    </w:p>
    <w:p w:rsidR="00935A2B" w:rsidRDefault="007E4A4B">
      <w:pPr>
        <w:ind w:firstLine="680"/>
        <w:jc w:val="both"/>
        <w:rPr>
          <w:rFonts w:eastAsia="Calibri"/>
          <w:sz w:val="28"/>
          <w:szCs w:val="28"/>
        </w:rPr>
      </w:pPr>
      <w:r>
        <w:rPr>
          <w:rFonts w:eastAsia="Calibri"/>
          <w:sz w:val="28"/>
          <w:szCs w:val="28"/>
        </w:rPr>
        <w:t>- проведение комплекса мероприятий по минимизации антропогенной нагрузки на водные объекты, путем выноса производственных предприятий из водоохранных зон, осуществления мониторинга качества очистки сточных вод, предотвращение несанкционированных сбросов и неочищенных ливнестоков;</w:t>
      </w:r>
    </w:p>
    <w:p w:rsidR="00935A2B" w:rsidRDefault="007E4A4B">
      <w:pPr>
        <w:ind w:firstLine="680"/>
        <w:jc w:val="both"/>
        <w:rPr>
          <w:rFonts w:eastAsia="Calibri"/>
          <w:sz w:val="28"/>
          <w:szCs w:val="28"/>
        </w:rPr>
      </w:pPr>
      <w:r>
        <w:rPr>
          <w:rFonts w:eastAsia="Calibri"/>
          <w:sz w:val="28"/>
          <w:szCs w:val="28"/>
        </w:rPr>
        <w:t>- реконструкция существующих очистных сооружений, строительство современных локальных очистных сооружений;</w:t>
      </w:r>
    </w:p>
    <w:p w:rsidR="00935A2B" w:rsidRDefault="007E4A4B">
      <w:pPr>
        <w:ind w:firstLine="680"/>
        <w:jc w:val="both"/>
        <w:rPr>
          <w:rFonts w:eastAsia="Calibri"/>
          <w:sz w:val="28"/>
          <w:szCs w:val="28"/>
        </w:rPr>
      </w:pPr>
      <w:r>
        <w:rPr>
          <w:rFonts w:eastAsia="Calibri"/>
          <w:sz w:val="28"/>
          <w:szCs w:val="28"/>
        </w:rPr>
        <w:t xml:space="preserve">- проведение плановых мероприятий по расчистке водоемов и берегов. </w:t>
      </w:r>
    </w:p>
    <w:p w:rsidR="00935A2B" w:rsidRDefault="00935A2B">
      <w:pPr>
        <w:ind w:firstLine="680"/>
        <w:jc w:val="both"/>
        <w:rPr>
          <w:rFonts w:eastAsia="Calibri"/>
          <w:sz w:val="28"/>
          <w:szCs w:val="28"/>
        </w:rPr>
      </w:pPr>
    </w:p>
    <w:p w:rsidR="00935A2B" w:rsidRDefault="00935A2B">
      <w:pPr>
        <w:ind w:firstLine="680"/>
        <w:jc w:val="both"/>
        <w:rPr>
          <w:rFonts w:eastAsia="Calibri"/>
          <w:sz w:val="28"/>
          <w:szCs w:val="28"/>
        </w:rPr>
      </w:pPr>
    </w:p>
    <w:p w:rsidR="00935A2B" w:rsidRDefault="007E4A4B">
      <w:pPr>
        <w:ind w:firstLine="680"/>
        <w:jc w:val="both"/>
        <w:rPr>
          <w:rFonts w:eastAsia="Calibri"/>
          <w:b/>
          <w:sz w:val="28"/>
          <w:szCs w:val="28"/>
        </w:rPr>
      </w:pPr>
      <w:r>
        <w:rPr>
          <w:rFonts w:eastAsia="Calibri"/>
          <w:b/>
          <w:sz w:val="28"/>
          <w:szCs w:val="28"/>
        </w:rPr>
        <w:t>Охранные зоны объектов инженерной инфраструктуры</w:t>
      </w:r>
    </w:p>
    <w:p w:rsidR="00935A2B" w:rsidRDefault="007E4A4B">
      <w:pPr>
        <w:ind w:firstLine="680"/>
        <w:jc w:val="both"/>
        <w:rPr>
          <w:rFonts w:eastAsia="Calibri"/>
          <w:sz w:val="28"/>
          <w:szCs w:val="28"/>
        </w:rPr>
      </w:pPr>
      <w:r>
        <w:rPr>
          <w:rFonts w:eastAsia="Calibri"/>
          <w:sz w:val="28"/>
          <w:szCs w:val="28"/>
        </w:rPr>
        <w:t xml:space="preserve">1. Правила охраны магистральных трубопроводов, утвержденные постановлением Госгортехнадзора России от       24 апреля 1992 г. № 9, определяют требования к обустройству трасс трубопроводов, порядку определения границ охранных зон магистральных трубопроводов, условиям использования земельных участков в границах охранных зон магистральных трубопроводов, порядку организации и производства работ в охранных зонах трубопроводов, права и обязанности эксплуатационных организаций в области обеспечения сохранности опасных производственных объектов, предотвращения аварий на магистральных трубопроводах и ликвидации их последствий. </w:t>
      </w:r>
    </w:p>
    <w:p w:rsidR="00935A2B" w:rsidRDefault="007E4A4B">
      <w:pPr>
        <w:ind w:firstLine="680"/>
        <w:jc w:val="both"/>
        <w:rPr>
          <w:rFonts w:eastAsia="Calibri"/>
          <w:sz w:val="28"/>
          <w:szCs w:val="28"/>
        </w:rPr>
      </w:pPr>
      <w:r>
        <w:rPr>
          <w:rFonts w:eastAsia="Calibri"/>
          <w:sz w:val="28"/>
          <w:szCs w:val="28"/>
        </w:rPr>
        <w:t xml:space="preserve">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 в виде участка земли, ограниченного условными линиями, проходящими в 25 м от оси трубопровода с каждой стороны. </w:t>
      </w:r>
    </w:p>
    <w:p w:rsidR="00935A2B" w:rsidRDefault="007E4A4B">
      <w:pPr>
        <w:ind w:firstLine="680"/>
        <w:jc w:val="both"/>
        <w:rPr>
          <w:rFonts w:eastAsia="Calibri"/>
          <w:sz w:val="28"/>
          <w:szCs w:val="28"/>
        </w:rPr>
      </w:pPr>
      <w:r>
        <w:rPr>
          <w:rFonts w:eastAsia="Calibri"/>
          <w:sz w:val="28"/>
          <w:szCs w:val="28"/>
        </w:rPr>
        <w:lastRenderedPageBreak/>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(далее – Правила).</w:t>
      </w:r>
    </w:p>
    <w:p w:rsidR="00935A2B" w:rsidRDefault="007E4A4B">
      <w:pPr>
        <w:ind w:firstLine="680"/>
        <w:jc w:val="both"/>
        <w:rPr>
          <w:rFonts w:eastAsia="Calibri"/>
          <w:sz w:val="28"/>
          <w:szCs w:val="28"/>
        </w:rPr>
      </w:pPr>
      <w:r>
        <w:rPr>
          <w:rFonts w:eastAsia="Calibri"/>
          <w:sz w:val="28"/>
          <w:szCs w:val="28"/>
        </w:rPr>
        <w:t>Согласно части 4 Правил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935A2B" w:rsidRDefault="007E4A4B">
      <w:pPr>
        <w:ind w:firstLine="680"/>
        <w:jc w:val="both"/>
        <w:rPr>
          <w:rFonts w:eastAsia="Calibri"/>
          <w:sz w:val="28"/>
          <w:szCs w:val="28"/>
        </w:rPr>
      </w:pPr>
      <w:r>
        <w:rPr>
          <w:rFonts w:eastAsia="Calibri"/>
          <w:sz w:val="28"/>
          <w:szCs w:val="28"/>
        </w:rPr>
        <w:t>а) перемещать, засыпать и ломать опознавательные и сигнальные знаки, контрольно- измерительные пункты;</w:t>
      </w:r>
    </w:p>
    <w:p w:rsidR="00935A2B" w:rsidRDefault="007E4A4B">
      <w:pPr>
        <w:ind w:firstLine="680"/>
        <w:jc w:val="both"/>
        <w:rPr>
          <w:rFonts w:eastAsia="Calibri"/>
          <w:sz w:val="28"/>
          <w:szCs w:val="28"/>
        </w:rPr>
      </w:pPr>
      <w:r>
        <w:rPr>
          <w:rFonts w:eastAsia="Calibri"/>
          <w:sz w:val="28"/>
          <w:szCs w:val="28"/>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935A2B" w:rsidRDefault="007E4A4B">
      <w:pPr>
        <w:ind w:firstLine="680"/>
        <w:jc w:val="both"/>
        <w:rPr>
          <w:rFonts w:eastAsia="Calibri"/>
          <w:sz w:val="28"/>
          <w:szCs w:val="28"/>
        </w:rPr>
      </w:pPr>
      <w:r>
        <w:rPr>
          <w:rFonts w:eastAsia="Calibri"/>
          <w:sz w:val="28"/>
          <w:szCs w:val="28"/>
        </w:rPr>
        <w:t>в) устраивать всякого рода свалки, выливать растворы кислот, солей и щелочей;</w:t>
      </w:r>
    </w:p>
    <w:p w:rsidR="00935A2B" w:rsidRDefault="007E4A4B">
      <w:pPr>
        <w:ind w:firstLine="680"/>
        <w:jc w:val="both"/>
        <w:rPr>
          <w:rFonts w:eastAsia="Calibri"/>
          <w:sz w:val="28"/>
          <w:szCs w:val="28"/>
        </w:rPr>
      </w:pPr>
      <w:r>
        <w:rPr>
          <w:rFonts w:eastAsia="Calibri"/>
          <w:sz w:val="28"/>
          <w:szCs w:val="28"/>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935A2B" w:rsidRDefault="007E4A4B">
      <w:pPr>
        <w:ind w:firstLine="680"/>
        <w:jc w:val="both"/>
        <w:rPr>
          <w:rFonts w:eastAsia="Calibri"/>
          <w:sz w:val="28"/>
          <w:szCs w:val="28"/>
        </w:rPr>
      </w:pPr>
      <w:r>
        <w:rPr>
          <w:rFonts w:eastAsia="Calibri"/>
          <w:sz w:val="28"/>
          <w:szCs w:val="28"/>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935A2B" w:rsidRDefault="007E4A4B">
      <w:pPr>
        <w:ind w:firstLine="680"/>
        <w:jc w:val="both"/>
        <w:rPr>
          <w:rFonts w:eastAsia="Calibri"/>
          <w:sz w:val="28"/>
          <w:szCs w:val="28"/>
        </w:rPr>
      </w:pPr>
      <w:r>
        <w:rPr>
          <w:rFonts w:eastAsia="Calibri"/>
          <w:sz w:val="28"/>
          <w:szCs w:val="28"/>
        </w:rPr>
        <w:t>е) разводить огонь и размещать какие-либо открытые или закрытые источники огня.</w:t>
      </w:r>
    </w:p>
    <w:p w:rsidR="00935A2B" w:rsidRDefault="007E4A4B">
      <w:pPr>
        <w:ind w:firstLine="680"/>
        <w:jc w:val="both"/>
        <w:rPr>
          <w:rFonts w:eastAsia="Calibri"/>
          <w:sz w:val="28"/>
          <w:szCs w:val="28"/>
        </w:rPr>
      </w:pPr>
      <w:r>
        <w:rPr>
          <w:rFonts w:eastAsia="Calibri"/>
          <w:sz w:val="28"/>
          <w:szCs w:val="28"/>
        </w:rPr>
        <w:t>В охранных зонах трубопроводов без письменного разрешения предприятий трубопроводного транспорта запрещается:</w:t>
      </w:r>
    </w:p>
    <w:p w:rsidR="00935A2B" w:rsidRDefault="007E4A4B">
      <w:pPr>
        <w:ind w:firstLine="680"/>
        <w:jc w:val="both"/>
        <w:rPr>
          <w:rFonts w:eastAsia="Calibri"/>
          <w:sz w:val="28"/>
          <w:szCs w:val="28"/>
        </w:rPr>
      </w:pPr>
      <w:r>
        <w:rPr>
          <w:rFonts w:eastAsia="Calibri"/>
          <w:sz w:val="28"/>
          <w:szCs w:val="28"/>
        </w:rPr>
        <w:t>а) возводить любые постройки и сооружения;</w:t>
      </w:r>
    </w:p>
    <w:p w:rsidR="00935A2B" w:rsidRDefault="007E4A4B">
      <w:pPr>
        <w:ind w:firstLine="680"/>
        <w:jc w:val="both"/>
        <w:rPr>
          <w:rFonts w:eastAsia="Calibri"/>
          <w:sz w:val="28"/>
          <w:szCs w:val="28"/>
        </w:rPr>
      </w:pPr>
      <w:r>
        <w:rPr>
          <w:rFonts w:eastAsia="Calibri"/>
          <w:sz w:val="28"/>
          <w:szCs w:val="28"/>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935A2B" w:rsidRDefault="007E4A4B">
      <w:pPr>
        <w:ind w:firstLine="680"/>
        <w:jc w:val="both"/>
        <w:rPr>
          <w:rFonts w:eastAsia="Calibri"/>
          <w:sz w:val="28"/>
          <w:szCs w:val="28"/>
        </w:rPr>
      </w:pPr>
      <w:r>
        <w:rPr>
          <w:rFonts w:eastAsia="Calibri"/>
          <w:sz w:val="28"/>
          <w:szCs w:val="28"/>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935A2B" w:rsidRDefault="007E4A4B">
      <w:pPr>
        <w:ind w:firstLine="680"/>
        <w:jc w:val="both"/>
        <w:rPr>
          <w:rFonts w:eastAsia="Calibri"/>
          <w:sz w:val="28"/>
          <w:szCs w:val="28"/>
        </w:rPr>
      </w:pPr>
      <w:r>
        <w:rPr>
          <w:rFonts w:eastAsia="Calibri"/>
          <w:sz w:val="28"/>
          <w:szCs w:val="28"/>
        </w:rPr>
        <w:t>г) производить мелиоративные земляные работы, сооружать оросительные и осушительные системы;</w:t>
      </w:r>
    </w:p>
    <w:p w:rsidR="00935A2B" w:rsidRDefault="007E4A4B">
      <w:pPr>
        <w:ind w:firstLine="680"/>
        <w:jc w:val="both"/>
        <w:rPr>
          <w:rFonts w:eastAsia="Calibri"/>
          <w:sz w:val="28"/>
          <w:szCs w:val="28"/>
        </w:rPr>
      </w:pPr>
      <w:r>
        <w:rPr>
          <w:rFonts w:eastAsia="Calibri"/>
          <w:sz w:val="28"/>
          <w:szCs w:val="28"/>
        </w:rPr>
        <w:t>д) производить всякого рода открытые и подземные, горные, строительные, монтажные и взрывные работы, планировку грунта.</w:t>
      </w:r>
    </w:p>
    <w:p w:rsidR="00935A2B" w:rsidRDefault="007E4A4B">
      <w:pPr>
        <w:ind w:firstLine="680"/>
        <w:jc w:val="both"/>
        <w:rPr>
          <w:rFonts w:eastAsia="Calibri"/>
          <w:sz w:val="28"/>
          <w:szCs w:val="28"/>
        </w:rPr>
      </w:pPr>
      <w:r>
        <w:rPr>
          <w:rFonts w:eastAsia="Calibri"/>
          <w:sz w:val="28"/>
          <w:szCs w:val="28"/>
        </w:rPr>
        <w:lastRenderedPageBreak/>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935A2B" w:rsidRDefault="007E4A4B">
      <w:pPr>
        <w:ind w:firstLine="680"/>
        <w:jc w:val="both"/>
        <w:rPr>
          <w:rFonts w:eastAsia="Calibri"/>
          <w:sz w:val="28"/>
          <w:szCs w:val="28"/>
        </w:rPr>
      </w:pPr>
      <w:r>
        <w:rPr>
          <w:rFonts w:eastAsia="Calibri"/>
          <w:sz w:val="28"/>
          <w:szCs w:val="28"/>
        </w:rPr>
        <w:t>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935A2B" w:rsidRDefault="007E4A4B">
      <w:pPr>
        <w:ind w:firstLine="680"/>
        <w:jc w:val="both"/>
        <w:rPr>
          <w:rFonts w:eastAsia="Calibri"/>
          <w:sz w:val="28"/>
          <w:szCs w:val="28"/>
        </w:rPr>
      </w:pPr>
      <w:r>
        <w:rPr>
          <w:rFonts w:eastAsia="Calibri"/>
          <w:sz w:val="28"/>
          <w:szCs w:val="28"/>
        </w:rPr>
        <w:t>а) строить объекты жилищно-гражданского и производственного назначения;</w:t>
      </w:r>
    </w:p>
    <w:p w:rsidR="00935A2B" w:rsidRDefault="007E4A4B">
      <w:pPr>
        <w:ind w:firstLine="680"/>
        <w:jc w:val="both"/>
        <w:rPr>
          <w:rFonts w:eastAsia="Calibri"/>
          <w:sz w:val="28"/>
          <w:szCs w:val="28"/>
        </w:rPr>
      </w:pPr>
      <w:r>
        <w:rPr>
          <w:rFonts w:eastAsia="Calibri"/>
          <w:sz w:val="28"/>
          <w:szCs w:val="28"/>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935A2B" w:rsidRDefault="007E4A4B">
      <w:pPr>
        <w:ind w:firstLine="680"/>
        <w:jc w:val="both"/>
        <w:rPr>
          <w:rFonts w:eastAsia="Calibri"/>
          <w:sz w:val="28"/>
          <w:szCs w:val="28"/>
        </w:rPr>
      </w:pPr>
      <w:r>
        <w:rPr>
          <w:rFonts w:eastAsia="Calibri"/>
          <w:sz w:val="28"/>
          <w:szCs w:val="28"/>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935A2B" w:rsidRDefault="007E4A4B">
      <w:pPr>
        <w:ind w:firstLine="680"/>
        <w:jc w:val="both"/>
        <w:rPr>
          <w:rFonts w:eastAsia="Calibri"/>
          <w:sz w:val="28"/>
          <w:szCs w:val="28"/>
        </w:rPr>
      </w:pPr>
      <w:r>
        <w:rPr>
          <w:rFonts w:eastAsia="Calibri"/>
          <w:sz w:val="28"/>
          <w:szCs w:val="28"/>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935A2B" w:rsidRDefault="007E4A4B">
      <w:pPr>
        <w:ind w:firstLine="680"/>
        <w:jc w:val="both"/>
        <w:rPr>
          <w:rFonts w:eastAsia="Calibri"/>
          <w:sz w:val="28"/>
          <w:szCs w:val="28"/>
        </w:rPr>
      </w:pPr>
      <w:r>
        <w:rPr>
          <w:rFonts w:eastAsia="Calibri"/>
          <w:sz w:val="28"/>
          <w:szCs w:val="28"/>
        </w:rPr>
        <w:t>д) устраивать свалки и склады, разливать растворы кислот, солей, щелочей и других химически активных веществ;</w:t>
      </w:r>
    </w:p>
    <w:p w:rsidR="00935A2B" w:rsidRDefault="007E4A4B">
      <w:pPr>
        <w:ind w:firstLine="680"/>
        <w:jc w:val="both"/>
        <w:rPr>
          <w:rFonts w:eastAsia="Calibri"/>
          <w:sz w:val="28"/>
          <w:szCs w:val="28"/>
        </w:rPr>
      </w:pPr>
      <w:r>
        <w:rPr>
          <w:rFonts w:eastAsia="Calibri"/>
          <w:sz w:val="28"/>
          <w:szCs w:val="28"/>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935A2B" w:rsidRDefault="007E4A4B">
      <w:pPr>
        <w:ind w:firstLine="680"/>
        <w:jc w:val="both"/>
        <w:rPr>
          <w:rFonts w:eastAsia="Calibri"/>
          <w:sz w:val="28"/>
          <w:szCs w:val="28"/>
        </w:rPr>
      </w:pPr>
      <w:r>
        <w:rPr>
          <w:rFonts w:eastAsia="Calibri"/>
          <w:sz w:val="28"/>
          <w:szCs w:val="28"/>
        </w:rPr>
        <w:t>ж) размещать источники огня;</w:t>
      </w:r>
    </w:p>
    <w:p w:rsidR="00935A2B" w:rsidRDefault="007E4A4B">
      <w:pPr>
        <w:ind w:firstLine="680"/>
        <w:jc w:val="both"/>
        <w:rPr>
          <w:rFonts w:eastAsia="Calibri"/>
          <w:sz w:val="28"/>
          <w:szCs w:val="28"/>
        </w:rPr>
      </w:pPr>
      <w:r>
        <w:rPr>
          <w:rFonts w:eastAsia="Calibri"/>
          <w:sz w:val="28"/>
          <w:szCs w:val="28"/>
        </w:rPr>
        <w:t>з) рыть погреба, копать и обрабатывать почву сельскохозяйственными и мелиоративными орудиями и механизмами на глубину более 0,3 метра.</w:t>
      </w:r>
    </w:p>
    <w:p w:rsidR="00935A2B" w:rsidRDefault="007E4A4B">
      <w:pPr>
        <w:ind w:firstLine="680"/>
        <w:jc w:val="both"/>
        <w:rPr>
          <w:rFonts w:eastAsia="Calibri"/>
          <w:sz w:val="28"/>
          <w:szCs w:val="28"/>
        </w:rPr>
      </w:pPr>
      <w:r>
        <w:rPr>
          <w:rFonts w:eastAsia="Calibri"/>
          <w:sz w:val="28"/>
          <w:szCs w:val="28"/>
        </w:rPr>
        <w:t>2. 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 878                            «Об утверждении правил охраны газораспределительных сетей» и налагаемых на земельные участки в установленном порядке.</w:t>
      </w:r>
    </w:p>
    <w:p w:rsidR="00935A2B" w:rsidRDefault="007E4A4B">
      <w:pPr>
        <w:ind w:firstLine="680"/>
        <w:jc w:val="both"/>
        <w:rPr>
          <w:rFonts w:eastAsia="Calibri"/>
          <w:sz w:val="28"/>
          <w:szCs w:val="28"/>
        </w:rPr>
      </w:pPr>
      <w:r>
        <w:rPr>
          <w:rFonts w:eastAsia="Calibri"/>
          <w:sz w:val="28"/>
          <w:szCs w:val="28"/>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935A2B" w:rsidRDefault="007E4A4B">
      <w:pPr>
        <w:ind w:firstLine="680"/>
        <w:jc w:val="both"/>
        <w:rPr>
          <w:rFonts w:eastAsia="Calibri"/>
          <w:sz w:val="28"/>
          <w:szCs w:val="28"/>
        </w:rPr>
      </w:pPr>
      <w:r>
        <w:rPr>
          <w:rFonts w:eastAsia="Calibri"/>
          <w:sz w:val="28"/>
          <w:szCs w:val="28"/>
        </w:rPr>
        <w:lastRenderedPageBreak/>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935A2B" w:rsidRDefault="007E4A4B">
      <w:pPr>
        <w:ind w:firstLine="680"/>
        <w:jc w:val="both"/>
        <w:rPr>
          <w:rFonts w:eastAsia="Calibri"/>
          <w:sz w:val="28"/>
          <w:szCs w:val="28"/>
        </w:rPr>
      </w:pPr>
      <w:r>
        <w:rPr>
          <w:rFonts w:eastAsia="Calibri"/>
          <w:sz w:val="28"/>
          <w:szCs w:val="28"/>
        </w:rPr>
        <w:t>а) производить строительство, капитальный ремонт, реконструкцию или снос любых зданий и сооружений;</w:t>
      </w:r>
    </w:p>
    <w:p w:rsidR="00935A2B" w:rsidRDefault="007E4A4B">
      <w:pPr>
        <w:ind w:firstLine="680"/>
        <w:jc w:val="both"/>
        <w:rPr>
          <w:rFonts w:eastAsia="Calibri"/>
          <w:sz w:val="28"/>
          <w:szCs w:val="28"/>
        </w:rPr>
      </w:pPr>
      <w:r>
        <w:rPr>
          <w:rFonts w:eastAsia="Calibri"/>
          <w:sz w:val="28"/>
          <w:szCs w:val="28"/>
        </w:rPr>
        <w:t>б) складировать материалы, высаживать деревья всех видов;</w:t>
      </w:r>
    </w:p>
    <w:p w:rsidR="00935A2B" w:rsidRDefault="007E4A4B">
      <w:pPr>
        <w:ind w:firstLine="680"/>
        <w:jc w:val="both"/>
        <w:rPr>
          <w:rFonts w:eastAsia="Calibri"/>
          <w:sz w:val="28"/>
          <w:szCs w:val="28"/>
        </w:rPr>
      </w:pPr>
      <w:r>
        <w:rPr>
          <w:rFonts w:eastAsia="Calibri"/>
          <w:sz w:val="28"/>
          <w:szCs w:val="28"/>
        </w:rPr>
        <w:t>в) производить земляные и дорожные работы.</w:t>
      </w:r>
    </w:p>
    <w:p w:rsidR="00935A2B" w:rsidRDefault="007E4A4B">
      <w:pPr>
        <w:ind w:firstLine="680"/>
        <w:jc w:val="both"/>
        <w:rPr>
          <w:rFonts w:eastAsia="Calibri"/>
          <w:sz w:val="28"/>
          <w:szCs w:val="28"/>
        </w:rPr>
      </w:pPr>
      <w:r>
        <w:rPr>
          <w:rFonts w:eastAsia="Calibri"/>
          <w:sz w:val="28"/>
          <w:szCs w:val="28"/>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935A2B" w:rsidRDefault="007E4A4B">
      <w:pPr>
        <w:ind w:firstLine="680"/>
        <w:jc w:val="both"/>
        <w:rPr>
          <w:rFonts w:eastAsia="Calibri"/>
          <w:sz w:val="28"/>
          <w:szCs w:val="28"/>
        </w:rPr>
      </w:pPr>
      <w:r>
        <w:rPr>
          <w:rFonts w:eastAsia="Calibri"/>
          <w:sz w:val="28"/>
          <w:szCs w:val="28"/>
        </w:rPr>
        <w:t>В охранных зонах систем газоснабжения запрещается:</w:t>
      </w:r>
    </w:p>
    <w:p w:rsidR="00935A2B" w:rsidRDefault="007E4A4B">
      <w:pPr>
        <w:ind w:firstLine="680"/>
        <w:jc w:val="both"/>
        <w:rPr>
          <w:rFonts w:eastAsia="Calibri"/>
          <w:sz w:val="28"/>
          <w:szCs w:val="28"/>
        </w:rPr>
      </w:pPr>
      <w:r>
        <w:rPr>
          <w:rFonts w:eastAsia="Calibri"/>
          <w:sz w:val="28"/>
          <w:szCs w:val="28"/>
        </w:rPr>
        <w:t>а) перемещать и производить засыпку, нарушать сохранность опознавательных и предупредительных знаков;</w:t>
      </w:r>
    </w:p>
    <w:p w:rsidR="00935A2B" w:rsidRDefault="007E4A4B">
      <w:pPr>
        <w:ind w:firstLine="680"/>
        <w:jc w:val="both"/>
        <w:rPr>
          <w:rFonts w:eastAsia="Calibri"/>
          <w:sz w:val="28"/>
          <w:szCs w:val="28"/>
        </w:rPr>
      </w:pPr>
      <w:r>
        <w:rPr>
          <w:rFonts w:eastAsia="Calibri"/>
          <w:sz w:val="28"/>
          <w:szCs w:val="28"/>
        </w:rPr>
        <w:t>б) размещать какие-либо открытые или закрытые источники огня.</w:t>
      </w:r>
    </w:p>
    <w:p w:rsidR="00935A2B" w:rsidRDefault="007E4A4B">
      <w:pPr>
        <w:ind w:firstLine="680"/>
        <w:jc w:val="both"/>
        <w:rPr>
          <w:rFonts w:eastAsia="Calibri"/>
          <w:sz w:val="28"/>
          <w:szCs w:val="28"/>
        </w:rPr>
      </w:pPr>
      <w:r>
        <w:rPr>
          <w:rFonts w:eastAsia="Calibri"/>
          <w:sz w:val="28"/>
          <w:szCs w:val="28"/>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935A2B" w:rsidRDefault="007E4A4B">
      <w:pPr>
        <w:ind w:firstLine="680"/>
        <w:jc w:val="both"/>
        <w:rPr>
          <w:rFonts w:eastAsia="Calibri"/>
          <w:sz w:val="28"/>
          <w:szCs w:val="28"/>
        </w:rPr>
      </w:pPr>
      <w:r>
        <w:rPr>
          <w:rFonts w:eastAsia="Calibri"/>
          <w:sz w:val="28"/>
          <w:szCs w:val="28"/>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935A2B" w:rsidRDefault="007E4A4B">
      <w:pPr>
        <w:ind w:firstLine="680"/>
        <w:jc w:val="both"/>
        <w:rPr>
          <w:rFonts w:eastAsia="Calibri"/>
          <w:sz w:val="28"/>
          <w:szCs w:val="28"/>
        </w:rPr>
      </w:pPr>
      <w:r>
        <w:rPr>
          <w:rFonts w:eastAsia="Calibri"/>
          <w:sz w:val="28"/>
          <w:szCs w:val="28"/>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935A2B" w:rsidRDefault="007E4A4B">
      <w:pPr>
        <w:ind w:firstLine="680"/>
        <w:jc w:val="both"/>
        <w:rPr>
          <w:rFonts w:eastAsia="Calibri"/>
          <w:sz w:val="28"/>
          <w:szCs w:val="28"/>
        </w:rPr>
      </w:pPr>
      <w:r>
        <w:rPr>
          <w:rFonts w:eastAsia="Calibri"/>
          <w:sz w:val="28"/>
          <w:szCs w:val="28"/>
        </w:rPr>
        <w:t>3. 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 № 160.</w:t>
      </w:r>
    </w:p>
    <w:p w:rsidR="00935A2B" w:rsidRDefault="007E4A4B">
      <w:pPr>
        <w:ind w:firstLine="680"/>
        <w:jc w:val="both"/>
        <w:rPr>
          <w:rFonts w:eastAsia="Calibri"/>
          <w:sz w:val="28"/>
          <w:szCs w:val="28"/>
        </w:rPr>
      </w:pPr>
      <w:r>
        <w:rPr>
          <w:rFonts w:eastAsia="Calibri"/>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935A2B" w:rsidRDefault="007E4A4B">
      <w:pPr>
        <w:ind w:firstLine="680"/>
        <w:jc w:val="both"/>
        <w:rPr>
          <w:rFonts w:eastAsia="Calibri"/>
          <w:sz w:val="28"/>
          <w:szCs w:val="28"/>
        </w:rPr>
      </w:pPr>
      <w:r>
        <w:rPr>
          <w:rFonts w:eastAsia="Calibri"/>
          <w:sz w:val="28"/>
          <w:szCs w:val="28"/>
        </w:rPr>
        <w:lastRenderedPageBreak/>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935A2B" w:rsidRDefault="007E4A4B">
      <w:pPr>
        <w:ind w:firstLine="680"/>
        <w:jc w:val="both"/>
        <w:rPr>
          <w:rFonts w:eastAsia="Calibri"/>
          <w:sz w:val="28"/>
          <w:szCs w:val="28"/>
        </w:rPr>
      </w:pPr>
      <w:r>
        <w:rPr>
          <w:rFonts w:eastAsia="Calibri"/>
          <w:sz w:val="28"/>
          <w:szCs w:val="28"/>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935A2B" w:rsidRDefault="007E4A4B">
      <w:pPr>
        <w:ind w:firstLine="680"/>
        <w:jc w:val="both"/>
        <w:rPr>
          <w:rFonts w:eastAsia="Calibri"/>
          <w:sz w:val="28"/>
          <w:szCs w:val="28"/>
        </w:rPr>
      </w:pPr>
      <w:r>
        <w:rPr>
          <w:rFonts w:eastAsia="Calibri"/>
          <w:sz w:val="28"/>
          <w:szCs w:val="28"/>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935A2B" w:rsidRDefault="007E4A4B">
      <w:pPr>
        <w:ind w:firstLine="680"/>
        <w:jc w:val="both"/>
        <w:rPr>
          <w:rFonts w:eastAsia="Calibri"/>
          <w:sz w:val="28"/>
          <w:szCs w:val="28"/>
        </w:rPr>
      </w:pPr>
      <w:r>
        <w:rPr>
          <w:rFonts w:eastAsia="Calibri"/>
          <w:sz w:val="28"/>
          <w:szCs w:val="28"/>
        </w:rPr>
        <w:t>г) размещать свалки;</w:t>
      </w:r>
    </w:p>
    <w:p w:rsidR="00935A2B" w:rsidRDefault="007E4A4B">
      <w:pPr>
        <w:ind w:firstLine="680"/>
        <w:jc w:val="both"/>
        <w:rPr>
          <w:rFonts w:eastAsia="Calibri"/>
          <w:sz w:val="28"/>
          <w:szCs w:val="28"/>
        </w:rPr>
      </w:pPr>
      <w:r>
        <w:rPr>
          <w:rFonts w:eastAsia="Calibri"/>
          <w:sz w:val="28"/>
          <w:szCs w:val="28"/>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935A2B" w:rsidRDefault="007E4A4B">
      <w:pPr>
        <w:ind w:firstLine="680"/>
        <w:jc w:val="both"/>
        <w:rPr>
          <w:rFonts w:eastAsia="Calibri"/>
          <w:sz w:val="28"/>
          <w:szCs w:val="28"/>
        </w:rPr>
      </w:pPr>
      <w:r>
        <w:rPr>
          <w:rFonts w:eastAsia="Calibri"/>
          <w:sz w:val="28"/>
          <w:szCs w:val="28"/>
        </w:rPr>
        <w:t>В охранных зонах, установленных для объектов электросетевого хозяйства напряжением свыше 1000 вольт, также запрещается:</w:t>
      </w:r>
    </w:p>
    <w:p w:rsidR="00935A2B" w:rsidRDefault="007E4A4B">
      <w:pPr>
        <w:ind w:firstLine="680"/>
        <w:jc w:val="both"/>
        <w:rPr>
          <w:rFonts w:eastAsia="Calibri"/>
          <w:sz w:val="28"/>
          <w:szCs w:val="28"/>
        </w:rPr>
      </w:pPr>
      <w:r>
        <w:rPr>
          <w:rFonts w:eastAsia="Calibri"/>
          <w:sz w:val="28"/>
          <w:szCs w:val="28"/>
        </w:rPr>
        <w:t>а) складировать или размещать хранилища любых, в том числе горюче-смазочных, материалов;</w:t>
      </w:r>
    </w:p>
    <w:p w:rsidR="00935A2B" w:rsidRDefault="007E4A4B">
      <w:pPr>
        <w:ind w:firstLine="680"/>
        <w:jc w:val="both"/>
        <w:rPr>
          <w:rFonts w:eastAsia="Calibri"/>
          <w:sz w:val="28"/>
          <w:szCs w:val="28"/>
        </w:rPr>
      </w:pPr>
      <w:r>
        <w:rPr>
          <w:rFonts w:eastAsia="Calibri"/>
          <w:sz w:val="28"/>
          <w:szCs w:val="28"/>
        </w:rPr>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935A2B" w:rsidRDefault="007E4A4B">
      <w:pPr>
        <w:ind w:firstLine="680"/>
        <w:jc w:val="both"/>
        <w:rPr>
          <w:rFonts w:eastAsia="Calibri"/>
          <w:sz w:val="28"/>
          <w:szCs w:val="28"/>
        </w:rPr>
      </w:pPr>
      <w:r>
        <w:rPr>
          <w:rFonts w:eastAsia="Calibri"/>
          <w:sz w:val="28"/>
          <w:szCs w:val="28"/>
        </w:rPr>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935A2B" w:rsidRDefault="007E4A4B">
      <w:pPr>
        <w:ind w:firstLine="680"/>
        <w:jc w:val="both"/>
        <w:rPr>
          <w:rFonts w:eastAsia="Calibri"/>
          <w:sz w:val="28"/>
          <w:szCs w:val="28"/>
        </w:rPr>
      </w:pPr>
      <w:r>
        <w:rPr>
          <w:rFonts w:eastAsia="Calibri"/>
          <w:sz w:val="28"/>
          <w:szCs w:val="28"/>
        </w:rPr>
        <w:t>г)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935A2B" w:rsidRDefault="007E4A4B">
      <w:pPr>
        <w:ind w:firstLine="680"/>
        <w:jc w:val="both"/>
        <w:rPr>
          <w:rFonts w:eastAsia="Calibri"/>
          <w:sz w:val="28"/>
          <w:szCs w:val="28"/>
        </w:rPr>
      </w:pPr>
      <w:r>
        <w:rPr>
          <w:rFonts w:eastAsia="Calibri"/>
          <w:sz w:val="28"/>
          <w:szCs w:val="28"/>
        </w:rPr>
        <w:t>д) осуществлять проход судов с поднятыми стрелами кранов и других механизмов (в охранных зонах воздушных линий электропередачи).</w:t>
      </w:r>
    </w:p>
    <w:p w:rsidR="00935A2B" w:rsidRDefault="007E4A4B">
      <w:pPr>
        <w:ind w:firstLine="680"/>
        <w:jc w:val="both"/>
        <w:rPr>
          <w:rFonts w:eastAsia="Calibri"/>
          <w:sz w:val="28"/>
          <w:szCs w:val="28"/>
        </w:rPr>
      </w:pPr>
      <w:r>
        <w:rPr>
          <w:rFonts w:eastAsia="Calibri"/>
          <w:sz w:val="28"/>
          <w:szCs w:val="28"/>
        </w:rPr>
        <w:lastRenderedPageBreak/>
        <w:t>В пределах охранных зон без письменного решения о согласовании сетевых организаций юридическим и физическим лицам запрещаются:</w:t>
      </w:r>
    </w:p>
    <w:p w:rsidR="00935A2B" w:rsidRDefault="007E4A4B">
      <w:pPr>
        <w:ind w:firstLine="680"/>
        <w:jc w:val="both"/>
        <w:rPr>
          <w:rFonts w:eastAsia="Calibri"/>
          <w:sz w:val="28"/>
          <w:szCs w:val="28"/>
        </w:rPr>
      </w:pPr>
      <w:r>
        <w:rPr>
          <w:rFonts w:eastAsia="Calibri"/>
          <w:sz w:val="28"/>
          <w:szCs w:val="28"/>
        </w:rPr>
        <w:t>а) строительство, капитальный ремонт, реконструкция или снос зданий и сооружений;</w:t>
      </w:r>
    </w:p>
    <w:p w:rsidR="00935A2B" w:rsidRDefault="007E4A4B">
      <w:pPr>
        <w:ind w:firstLine="680"/>
        <w:jc w:val="both"/>
        <w:rPr>
          <w:rFonts w:eastAsia="Calibri"/>
          <w:sz w:val="28"/>
          <w:szCs w:val="28"/>
        </w:rPr>
      </w:pPr>
      <w:r>
        <w:rPr>
          <w:rFonts w:eastAsia="Calibri"/>
          <w:sz w:val="28"/>
          <w:szCs w:val="28"/>
        </w:rPr>
        <w:t>б) горные, взрывные, мелиоративные работы, в том числе связанные с временным затоплением земель;</w:t>
      </w:r>
    </w:p>
    <w:p w:rsidR="00935A2B" w:rsidRDefault="007E4A4B">
      <w:pPr>
        <w:ind w:firstLine="680"/>
        <w:jc w:val="both"/>
        <w:rPr>
          <w:rFonts w:eastAsia="Calibri"/>
          <w:sz w:val="28"/>
          <w:szCs w:val="28"/>
        </w:rPr>
      </w:pPr>
      <w:r>
        <w:rPr>
          <w:rFonts w:eastAsia="Calibri"/>
          <w:sz w:val="28"/>
          <w:szCs w:val="28"/>
        </w:rPr>
        <w:t>в) посадка и вырубка деревьев и кустарников;</w:t>
      </w:r>
    </w:p>
    <w:p w:rsidR="00935A2B" w:rsidRDefault="007E4A4B">
      <w:pPr>
        <w:ind w:firstLine="680"/>
        <w:jc w:val="both"/>
        <w:rPr>
          <w:rFonts w:eastAsia="Calibri"/>
          <w:sz w:val="28"/>
          <w:szCs w:val="28"/>
        </w:rPr>
      </w:pPr>
      <w:r>
        <w:rPr>
          <w:rFonts w:eastAsia="Calibri"/>
          <w:sz w:val="28"/>
          <w:szCs w:val="28"/>
        </w:rPr>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935A2B" w:rsidRDefault="007E4A4B">
      <w:pPr>
        <w:ind w:firstLine="680"/>
        <w:jc w:val="both"/>
        <w:rPr>
          <w:rFonts w:eastAsia="Calibri"/>
          <w:sz w:val="28"/>
          <w:szCs w:val="28"/>
        </w:rPr>
      </w:pPr>
      <w:r>
        <w:rPr>
          <w:rFonts w:eastAsia="Calibri"/>
          <w:sz w:val="28"/>
          <w:szCs w:val="28"/>
        </w:rPr>
        <w:t>д)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935A2B" w:rsidRDefault="007E4A4B">
      <w:pPr>
        <w:ind w:firstLine="680"/>
        <w:jc w:val="both"/>
        <w:rPr>
          <w:rFonts w:eastAsia="Calibri"/>
          <w:sz w:val="28"/>
          <w:szCs w:val="28"/>
        </w:rPr>
      </w:pPr>
      <w:r>
        <w:rPr>
          <w:rFonts w:eastAsia="Calibri"/>
          <w:sz w:val="28"/>
          <w:szCs w:val="28"/>
        </w:rPr>
        <w:t>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935A2B" w:rsidRDefault="007E4A4B">
      <w:pPr>
        <w:ind w:firstLine="680"/>
        <w:jc w:val="both"/>
        <w:rPr>
          <w:rFonts w:eastAsia="Calibri"/>
          <w:sz w:val="28"/>
          <w:szCs w:val="28"/>
        </w:rPr>
      </w:pPr>
      <w:r>
        <w:rPr>
          <w:rFonts w:eastAsia="Calibri"/>
          <w:sz w:val="28"/>
          <w:szCs w:val="28"/>
        </w:rPr>
        <w:t>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935A2B" w:rsidRDefault="00935A2B">
      <w:pPr>
        <w:ind w:firstLine="680"/>
        <w:jc w:val="both"/>
        <w:rPr>
          <w:rFonts w:eastAsia="Calibri"/>
          <w:sz w:val="28"/>
          <w:szCs w:val="28"/>
        </w:rPr>
      </w:pPr>
    </w:p>
    <w:p w:rsidR="00935A2B" w:rsidRDefault="007E4A4B">
      <w:pPr>
        <w:ind w:firstLine="680"/>
        <w:jc w:val="both"/>
        <w:rPr>
          <w:rFonts w:eastAsia="Calibri"/>
          <w:sz w:val="28"/>
          <w:szCs w:val="28"/>
        </w:rPr>
      </w:pPr>
      <w:r>
        <w:rPr>
          <w:rFonts w:eastAsia="Calibri"/>
          <w:sz w:val="28"/>
          <w:szCs w:val="28"/>
        </w:rPr>
        <w:t>з)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935A2B" w:rsidRDefault="007E4A4B">
      <w:pPr>
        <w:ind w:firstLine="680"/>
        <w:jc w:val="both"/>
        <w:rPr>
          <w:rFonts w:eastAsia="Calibri"/>
          <w:sz w:val="28"/>
          <w:szCs w:val="28"/>
        </w:rPr>
      </w:pPr>
      <w:r>
        <w:rPr>
          <w:rFonts w:eastAsia="Calibri"/>
          <w:sz w:val="28"/>
          <w:szCs w:val="28"/>
        </w:rPr>
        <w:t>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935A2B" w:rsidRDefault="007E4A4B">
      <w:pPr>
        <w:ind w:firstLine="680"/>
        <w:jc w:val="both"/>
        <w:rPr>
          <w:rFonts w:eastAsia="Calibri"/>
          <w:sz w:val="28"/>
          <w:szCs w:val="28"/>
        </w:rPr>
      </w:pPr>
      <w:r>
        <w:rPr>
          <w:rFonts w:eastAsia="Calibri"/>
          <w:sz w:val="28"/>
          <w:szCs w:val="28"/>
        </w:rPr>
        <w:t>4. Строительство, реконструкция в границах охранных зон линий и сооружений связи регламентируются Постановлением Правительства Российской Федерации от 09 июня 1995 г. № 578 «Об утверждении Правил охраны линий и сооружений связи Российской Федерации».</w:t>
      </w:r>
    </w:p>
    <w:p w:rsidR="00935A2B" w:rsidRDefault="007E4A4B">
      <w:pPr>
        <w:ind w:firstLine="680"/>
        <w:jc w:val="both"/>
        <w:rPr>
          <w:rFonts w:eastAsia="Calibri"/>
          <w:sz w:val="28"/>
          <w:szCs w:val="28"/>
        </w:rPr>
      </w:pPr>
      <w:r>
        <w:rPr>
          <w:rFonts w:eastAsia="Calibri"/>
          <w:sz w:val="28"/>
          <w:szCs w:val="28"/>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935A2B" w:rsidRDefault="007E4A4B">
      <w:pPr>
        <w:ind w:firstLine="680"/>
        <w:jc w:val="both"/>
        <w:rPr>
          <w:rFonts w:eastAsia="Calibri"/>
          <w:sz w:val="28"/>
          <w:szCs w:val="28"/>
        </w:rPr>
      </w:pPr>
      <w:r>
        <w:rPr>
          <w:rFonts w:eastAsia="Calibri"/>
          <w:sz w:val="28"/>
          <w:szCs w:val="28"/>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935A2B" w:rsidRDefault="007E4A4B">
      <w:pPr>
        <w:ind w:firstLine="680"/>
        <w:jc w:val="both"/>
        <w:rPr>
          <w:rFonts w:eastAsia="Calibri"/>
          <w:sz w:val="28"/>
          <w:szCs w:val="28"/>
        </w:rPr>
      </w:pPr>
      <w:r>
        <w:rPr>
          <w:rFonts w:eastAsia="Calibri"/>
          <w:sz w:val="28"/>
          <w:szCs w:val="28"/>
        </w:rPr>
        <w:lastRenderedPageBreak/>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935A2B" w:rsidRDefault="007E4A4B">
      <w:pPr>
        <w:ind w:firstLine="680"/>
        <w:jc w:val="both"/>
        <w:rPr>
          <w:rFonts w:eastAsia="Calibri"/>
          <w:sz w:val="28"/>
          <w:szCs w:val="28"/>
        </w:rPr>
      </w:pPr>
      <w:r>
        <w:rPr>
          <w:rFonts w:eastAsia="Calibri"/>
          <w:sz w:val="28"/>
          <w:szCs w:val="28"/>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935A2B" w:rsidRDefault="007E4A4B">
      <w:pPr>
        <w:ind w:firstLine="680"/>
        <w:jc w:val="both"/>
        <w:rPr>
          <w:rFonts w:eastAsia="Calibri"/>
          <w:sz w:val="28"/>
          <w:szCs w:val="28"/>
        </w:rPr>
      </w:pPr>
      <w:r>
        <w:rPr>
          <w:rFonts w:eastAsia="Calibri"/>
          <w:sz w:val="28"/>
          <w:szCs w:val="28"/>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935A2B" w:rsidRDefault="007E4A4B">
      <w:pPr>
        <w:ind w:firstLine="680"/>
        <w:jc w:val="both"/>
        <w:rPr>
          <w:rFonts w:eastAsia="Calibri"/>
          <w:sz w:val="28"/>
          <w:szCs w:val="28"/>
        </w:rPr>
      </w:pPr>
      <w:r>
        <w:rPr>
          <w:rFonts w:eastAsia="Calibri"/>
          <w:sz w:val="28"/>
          <w:szCs w:val="28"/>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935A2B" w:rsidRDefault="007E4A4B">
      <w:pPr>
        <w:ind w:firstLine="680"/>
        <w:jc w:val="both"/>
        <w:rPr>
          <w:rFonts w:eastAsia="Calibri"/>
          <w:sz w:val="28"/>
          <w:szCs w:val="28"/>
        </w:rPr>
      </w:pPr>
      <w:r>
        <w:rPr>
          <w:rFonts w:eastAsia="Calibri"/>
          <w:sz w:val="28"/>
          <w:szCs w:val="28"/>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935A2B" w:rsidRDefault="007E4A4B">
      <w:pPr>
        <w:ind w:firstLine="680"/>
        <w:jc w:val="both"/>
        <w:rPr>
          <w:rFonts w:eastAsia="Calibri"/>
          <w:sz w:val="28"/>
          <w:szCs w:val="28"/>
        </w:rPr>
      </w:pPr>
      <w:r>
        <w:rPr>
          <w:rFonts w:eastAsia="Calibri"/>
          <w:sz w:val="28"/>
          <w:szCs w:val="28"/>
        </w:rPr>
        <w:t>ж) производить защиту подземных коммуникаций от коррозии без учета проходящих подземных кабельных линий связи.</w:t>
      </w:r>
    </w:p>
    <w:p w:rsidR="00935A2B" w:rsidRDefault="007E4A4B">
      <w:pPr>
        <w:ind w:firstLine="680"/>
        <w:jc w:val="both"/>
        <w:rPr>
          <w:rFonts w:eastAsia="Calibri"/>
          <w:sz w:val="28"/>
          <w:szCs w:val="28"/>
        </w:rPr>
      </w:pPr>
      <w:r>
        <w:rPr>
          <w:rFonts w:eastAsia="Calibri"/>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935A2B" w:rsidRDefault="007E4A4B">
      <w:pPr>
        <w:ind w:firstLine="680"/>
        <w:jc w:val="both"/>
        <w:rPr>
          <w:rFonts w:eastAsia="Calibri"/>
          <w:sz w:val="28"/>
          <w:szCs w:val="28"/>
        </w:rPr>
      </w:pPr>
      <w:r>
        <w:rPr>
          <w:rFonts w:eastAsia="Calibri"/>
          <w:sz w:val="28"/>
          <w:szCs w:val="28"/>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935A2B" w:rsidRDefault="007E4A4B">
      <w:pPr>
        <w:ind w:firstLine="680"/>
        <w:jc w:val="both"/>
        <w:rPr>
          <w:rFonts w:eastAsia="Calibri"/>
          <w:sz w:val="28"/>
          <w:szCs w:val="28"/>
        </w:rPr>
      </w:pPr>
      <w:r>
        <w:rPr>
          <w:rFonts w:eastAsia="Calibri"/>
          <w:sz w:val="28"/>
          <w:szCs w:val="28"/>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935A2B" w:rsidRDefault="007E4A4B">
      <w:pPr>
        <w:ind w:firstLine="680"/>
        <w:jc w:val="both"/>
        <w:rPr>
          <w:rFonts w:eastAsia="Calibri"/>
          <w:sz w:val="28"/>
          <w:szCs w:val="28"/>
        </w:rPr>
      </w:pPr>
      <w:r>
        <w:rPr>
          <w:rFonts w:eastAsia="Calibri"/>
          <w:sz w:val="28"/>
          <w:szCs w:val="28"/>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935A2B" w:rsidRDefault="007E4A4B">
      <w:pPr>
        <w:ind w:firstLine="680"/>
        <w:jc w:val="both"/>
        <w:rPr>
          <w:rFonts w:eastAsia="Calibri"/>
          <w:sz w:val="28"/>
          <w:szCs w:val="28"/>
        </w:rPr>
      </w:pPr>
      <w:r>
        <w:rPr>
          <w:rFonts w:eastAsia="Calibri"/>
          <w:sz w:val="28"/>
          <w:szCs w:val="28"/>
        </w:rPr>
        <w:lastRenderedPageBreak/>
        <w:t>г) огораживать трассы линий связи, препятствуя свободному доступу к ним технического персонала;</w:t>
      </w:r>
    </w:p>
    <w:p w:rsidR="00935A2B" w:rsidRDefault="007E4A4B">
      <w:pPr>
        <w:ind w:firstLine="680"/>
        <w:jc w:val="both"/>
        <w:rPr>
          <w:rFonts w:eastAsia="Calibri"/>
          <w:sz w:val="28"/>
          <w:szCs w:val="28"/>
        </w:rPr>
      </w:pPr>
      <w:r>
        <w:rPr>
          <w:rFonts w:eastAsia="Calibri"/>
          <w:sz w:val="28"/>
          <w:szCs w:val="28"/>
        </w:rPr>
        <w:t>д) самовольно подключаться к абонентской телефонной линии и линии радиофикации в целях пользования услугами связи;</w:t>
      </w:r>
    </w:p>
    <w:p w:rsidR="00935A2B" w:rsidRDefault="007E4A4B">
      <w:pPr>
        <w:ind w:firstLine="680"/>
        <w:jc w:val="both"/>
        <w:rPr>
          <w:rFonts w:eastAsia="Calibri"/>
          <w:sz w:val="28"/>
          <w:szCs w:val="28"/>
        </w:rPr>
      </w:pPr>
      <w:r>
        <w:rPr>
          <w:rFonts w:eastAsia="Calibri"/>
          <w:sz w:val="28"/>
          <w:szCs w:val="28"/>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935A2B" w:rsidRDefault="007E4A4B">
      <w:pPr>
        <w:ind w:firstLine="680"/>
        <w:jc w:val="both"/>
        <w:rPr>
          <w:rFonts w:eastAsia="Calibri"/>
          <w:sz w:val="28"/>
          <w:szCs w:val="28"/>
        </w:rPr>
      </w:pPr>
      <w:r>
        <w:rPr>
          <w:rFonts w:eastAsia="Calibri"/>
          <w:sz w:val="28"/>
          <w:szCs w:val="28"/>
        </w:rPr>
        <w:t>5. 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 в соответствии с Правилами охраны тепловых сетей утвержденными Приказом Минстроя РФ от 17 августа 1992 г. № 197 «О типовых правилах охраны коммунальных тепловых сетей».</w:t>
      </w:r>
    </w:p>
    <w:p w:rsidR="00935A2B" w:rsidRDefault="007E4A4B">
      <w:pPr>
        <w:ind w:firstLine="680"/>
        <w:jc w:val="both"/>
        <w:rPr>
          <w:rFonts w:eastAsia="Calibri"/>
          <w:sz w:val="28"/>
          <w:szCs w:val="28"/>
        </w:rPr>
      </w:pPr>
      <w:r>
        <w:rPr>
          <w:rFonts w:eastAsia="Calibri"/>
          <w:sz w:val="28"/>
          <w:szCs w:val="28"/>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w:t>
      </w:r>
    </w:p>
    <w:p w:rsidR="00935A2B" w:rsidRDefault="007E4A4B">
      <w:pPr>
        <w:ind w:firstLine="680"/>
        <w:jc w:val="both"/>
        <w:rPr>
          <w:rFonts w:eastAsia="Calibri"/>
          <w:sz w:val="28"/>
          <w:szCs w:val="28"/>
        </w:rPr>
      </w:pPr>
      <w:r>
        <w:rPr>
          <w:rFonts w:eastAsia="Calibri"/>
          <w:sz w:val="28"/>
          <w:szCs w:val="28"/>
        </w:rPr>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rsidR="00935A2B" w:rsidRDefault="007E4A4B">
      <w:pPr>
        <w:ind w:firstLine="680"/>
        <w:jc w:val="both"/>
        <w:rPr>
          <w:rFonts w:eastAsia="Calibri"/>
          <w:sz w:val="28"/>
          <w:szCs w:val="28"/>
        </w:rPr>
      </w:pPr>
      <w:r>
        <w:rPr>
          <w:rFonts w:eastAsia="Calibri"/>
          <w:sz w:val="28"/>
          <w:szCs w:val="28"/>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935A2B" w:rsidRDefault="007E4A4B">
      <w:pPr>
        <w:ind w:firstLine="680"/>
        <w:jc w:val="both"/>
        <w:rPr>
          <w:rFonts w:eastAsia="Calibri"/>
          <w:sz w:val="28"/>
          <w:szCs w:val="28"/>
        </w:rPr>
      </w:pPr>
      <w:r>
        <w:rPr>
          <w:rFonts w:eastAsia="Calibri"/>
          <w:sz w:val="28"/>
          <w:szCs w:val="28"/>
        </w:rPr>
        <w:t>размещать автозаправочные станции, хранилища горюче-смазочных материалов, складировать агрессивные химические материалы;</w:t>
      </w:r>
    </w:p>
    <w:p w:rsidR="00935A2B" w:rsidRDefault="007E4A4B">
      <w:pPr>
        <w:ind w:firstLine="680"/>
        <w:jc w:val="both"/>
        <w:rPr>
          <w:rFonts w:eastAsia="Calibri"/>
          <w:sz w:val="28"/>
          <w:szCs w:val="28"/>
        </w:rPr>
      </w:pPr>
      <w:r>
        <w:rPr>
          <w:rFonts w:eastAsia="Calibri"/>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935A2B" w:rsidRDefault="007E4A4B">
      <w:pPr>
        <w:ind w:firstLine="680"/>
        <w:jc w:val="both"/>
        <w:rPr>
          <w:rFonts w:eastAsia="Calibri"/>
          <w:sz w:val="28"/>
          <w:szCs w:val="28"/>
        </w:rPr>
      </w:pPr>
      <w:r>
        <w:rPr>
          <w:rFonts w:eastAsia="Calibri"/>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935A2B" w:rsidRDefault="007E4A4B">
      <w:pPr>
        <w:ind w:firstLine="680"/>
        <w:jc w:val="both"/>
        <w:rPr>
          <w:rFonts w:eastAsia="Calibri"/>
          <w:sz w:val="28"/>
          <w:szCs w:val="28"/>
        </w:rPr>
      </w:pPr>
      <w:r>
        <w:rPr>
          <w:rFonts w:eastAsia="Calibri"/>
          <w:sz w:val="28"/>
          <w:szCs w:val="28"/>
        </w:rPr>
        <w:t>устраивать всякого рода свалки, разжигать костры, сжигать бытовой мусор или промышленные отходы;</w:t>
      </w:r>
    </w:p>
    <w:p w:rsidR="00935A2B" w:rsidRDefault="007E4A4B">
      <w:pPr>
        <w:ind w:firstLine="680"/>
        <w:jc w:val="both"/>
        <w:rPr>
          <w:rFonts w:eastAsia="Calibri"/>
          <w:sz w:val="28"/>
          <w:szCs w:val="28"/>
        </w:rPr>
      </w:pPr>
      <w:r>
        <w:rPr>
          <w:rFonts w:eastAsia="Calibri"/>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rsidR="00935A2B" w:rsidRDefault="007E4A4B">
      <w:pPr>
        <w:ind w:firstLine="680"/>
        <w:jc w:val="both"/>
        <w:rPr>
          <w:rFonts w:eastAsia="Calibri"/>
          <w:sz w:val="28"/>
          <w:szCs w:val="28"/>
        </w:rPr>
      </w:pPr>
      <w:r>
        <w:rPr>
          <w:rFonts w:eastAsia="Calibri"/>
          <w:sz w:val="28"/>
          <w:szCs w:val="28"/>
        </w:rPr>
        <w:lastRenderedPageBreak/>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935A2B" w:rsidRDefault="007E4A4B">
      <w:pPr>
        <w:ind w:firstLine="680"/>
        <w:jc w:val="both"/>
        <w:rPr>
          <w:rFonts w:eastAsia="Calibri"/>
          <w:sz w:val="28"/>
          <w:szCs w:val="28"/>
        </w:rPr>
      </w:pPr>
      <w:r>
        <w:rPr>
          <w:rFonts w:eastAsia="Calibri"/>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935A2B" w:rsidRDefault="007E4A4B">
      <w:pPr>
        <w:ind w:firstLine="680"/>
        <w:jc w:val="both"/>
        <w:rPr>
          <w:rFonts w:eastAsia="Calibri"/>
          <w:sz w:val="28"/>
          <w:szCs w:val="28"/>
        </w:rPr>
      </w:pPr>
      <w:r>
        <w:rPr>
          <w:rFonts w:eastAsia="Calibri"/>
          <w:sz w:val="28"/>
          <w:szCs w:val="28"/>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935A2B" w:rsidRDefault="007E4A4B">
      <w:pPr>
        <w:ind w:firstLine="680"/>
        <w:jc w:val="both"/>
        <w:rPr>
          <w:rFonts w:eastAsia="Calibri"/>
          <w:sz w:val="28"/>
          <w:szCs w:val="28"/>
        </w:rPr>
      </w:pPr>
      <w:r>
        <w:rPr>
          <w:rFonts w:eastAsia="Calibri"/>
          <w:sz w:val="28"/>
          <w:szCs w:val="28"/>
        </w:rPr>
        <w:t xml:space="preserve">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935A2B" w:rsidRDefault="007E4A4B">
      <w:pPr>
        <w:ind w:firstLine="680"/>
        <w:jc w:val="both"/>
        <w:rPr>
          <w:rFonts w:eastAsia="Calibri"/>
          <w:sz w:val="28"/>
          <w:szCs w:val="28"/>
        </w:rPr>
      </w:pPr>
      <w:r>
        <w:rPr>
          <w:rFonts w:eastAsia="Calibri"/>
          <w:sz w:val="28"/>
          <w:szCs w:val="28"/>
        </w:rPr>
        <w:t>производить строительство, капитальный ремонт, реконструкцию или снос любых зданий и сооружений;</w:t>
      </w:r>
    </w:p>
    <w:p w:rsidR="00935A2B" w:rsidRDefault="007E4A4B">
      <w:pPr>
        <w:ind w:firstLine="680"/>
        <w:jc w:val="both"/>
        <w:rPr>
          <w:rFonts w:eastAsia="Calibri"/>
          <w:sz w:val="28"/>
          <w:szCs w:val="28"/>
        </w:rPr>
      </w:pPr>
      <w:r>
        <w:rPr>
          <w:rFonts w:eastAsia="Calibri"/>
          <w:sz w:val="28"/>
          <w:szCs w:val="28"/>
        </w:rPr>
        <w:t>производить земляные работы, планировку грунта, посадку деревьев и кустарников, устраивать монументальные клумбы;</w:t>
      </w:r>
    </w:p>
    <w:p w:rsidR="00935A2B" w:rsidRDefault="007E4A4B">
      <w:pPr>
        <w:ind w:firstLine="680"/>
        <w:jc w:val="both"/>
        <w:rPr>
          <w:rFonts w:eastAsia="Calibri"/>
          <w:sz w:val="28"/>
          <w:szCs w:val="28"/>
        </w:rPr>
      </w:pPr>
      <w:r>
        <w:rPr>
          <w:rFonts w:eastAsia="Calibri"/>
          <w:sz w:val="28"/>
          <w:szCs w:val="28"/>
        </w:rPr>
        <w:t>производить погрузочно-разгрузочные работы, а также работы, связанные с разбиванием грунта и дорожных покрытий;</w:t>
      </w:r>
    </w:p>
    <w:p w:rsidR="00935A2B" w:rsidRDefault="007E4A4B">
      <w:pPr>
        <w:ind w:firstLine="680"/>
        <w:jc w:val="both"/>
        <w:rPr>
          <w:rFonts w:eastAsia="Calibri"/>
          <w:sz w:val="28"/>
          <w:szCs w:val="28"/>
        </w:rPr>
      </w:pPr>
      <w:r>
        <w:rPr>
          <w:rFonts w:eastAsia="Calibri"/>
          <w:sz w:val="28"/>
          <w:szCs w:val="28"/>
        </w:rPr>
        <w:t>сооружать переезды и переходы через трубопроводы тепловых сетей.</w:t>
      </w:r>
    </w:p>
    <w:p w:rsidR="00935A2B" w:rsidRDefault="007E4A4B">
      <w:pPr>
        <w:ind w:firstLine="680"/>
        <w:jc w:val="both"/>
        <w:rPr>
          <w:rFonts w:eastAsia="Calibri"/>
          <w:sz w:val="28"/>
          <w:szCs w:val="28"/>
        </w:rPr>
      </w:pPr>
      <w:r>
        <w:rPr>
          <w:rFonts w:eastAsia="Calibri"/>
          <w:sz w:val="28"/>
          <w:szCs w:val="28"/>
        </w:rPr>
        <w:t>Проведение перечисленных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rsidR="00935A2B" w:rsidRDefault="007E4A4B">
      <w:pPr>
        <w:ind w:firstLine="680"/>
        <w:jc w:val="both"/>
        <w:rPr>
          <w:rFonts w:eastAsia="Calibri"/>
          <w:sz w:val="28"/>
          <w:szCs w:val="28"/>
        </w:rPr>
      </w:pPr>
      <w:r>
        <w:rPr>
          <w:rFonts w:eastAsia="Calibri"/>
          <w:sz w:val="28"/>
          <w:szCs w:val="28"/>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rsidR="00935A2B" w:rsidRDefault="007E4A4B">
      <w:pPr>
        <w:ind w:firstLine="680"/>
        <w:jc w:val="both"/>
        <w:rPr>
          <w:rFonts w:eastAsia="Calibri"/>
          <w:sz w:val="28"/>
          <w:szCs w:val="28"/>
        </w:rPr>
      </w:pPr>
      <w:r>
        <w:rPr>
          <w:rFonts w:eastAsia="Calibri"/>
          <w:sz w:val="28"/>
          <w:szCs w:val="28"/>
        </w:rPr>
        <w:t>Перед началом работ в охранных зонах ответственные производители работ должны быть проинструктированы владельцем тепловых сетей относительно порядка их проведения и ознакомлены с расположением трасс подземной прокладки, о чем должна быть сделана запись в регистрационном журнале либо составлен соответствующий акт.</w:t>
      </w:r>
    </w:p>
    <w:p w:rsidR="00935A2B" w:rsidRDefault="007E4A4B">
      <w:pPr>
        <w:ind w:firstLine="680"/>
        <w:jc w:val="both"/>
        <w:rPr>
          <w:rFonts w:eastAsia="Calibri"/>
          <w:sz w:val="28"/>
          <w:szCs w:val="28"/>
        </w:rPr>
      </w:pPr>
      <w:r>
        <w:rPr>
          <w:rFonts w:eastAsia="Calibri"/>
          <w:sz w:val="28"/>
          <w:szCs w:val="28"/>
        </w:rPr>
        <w:t>Инструктаж мастеров, бригадиров, рабочих, мотористов землеройных машин, крановщиков и др. персонала возлагается на производителя работ.</w:t>
      </w:r>
    </w:p>
    <w:p w:rsidR="00935A2B" w:rsidRDefault="007E4A4B">
      <w:pPr>
        <w:ind w:firstLine="680"/>
        <w:jc w:val="both"/>
        <w:rPr>
          <w:rFonts w:eastAsia="Calibri"/>
          <w:sz w:val="28"/>
          <w:szCs w:val="28"/>
        </w:rPr>
      </w:pPr>
      <w:r>
        <w:rPr>
          <w:rFonts w:eastAsia="Calibri"/>
          <w:b/>
          <w:sz w:val="28"/>
          <w:szCs w:val="28"/>
        </w:rPr>
        <w:t>Зоны затопления и подтопления</w:t>
      </w:r>
    </w:p>
    <w:p w:rsidR="00935A2B" w:rsidRDefault="007E4A4B">
      <w:pPr>
        <w:ind w:firstLine="680"/>
        <w:jc w:val="both"/>
        <w:rPr>
          <w:rFonts w:eastAsia="Calibri"/>
          <w:sz w:val="28"/>
          <w:szCs w:val="28"/>
        </w:rPr>
      </w:pPr>
      <w:r>
        <w:rPr>
          <w:rFonts w:eastAsia="Calibri"/>
          <w:sz w:val="28"/>
          <w:szCs w:val="28"/>
        </w:rPr>
        <w:t xml:space="preserve">В соответствии со статьей 67.1 Водного кодекса Российской Федерации 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уполномоченным Правительством Российской Федерации </w:t>
      </w:r>
      <w:r>
        <w:rPr>
          <w:rFonts w:eastAsia="Calibri"/>
          <w:sz w:val="28"/>
          <w:szCs w:val="28"/>
        </w:rPr>
        <w:lastRenderedPageBreak/>
        <w:t>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rsidR="00935A2B" w:rsidRDefault="007E4A4B">
      <w:pPr>
        <w:ind w:firstLine="680"/>
        <w:jc w:val="both"/>
        <w:rPr>
          <w:rFonts w:eastAsia="Calibri"/>
          <w:sz w:val="28"/>
          <w:szCs w:val="28"/>
        </w:rPr>
      </w:pPr>
      <w:r>
        <w:rPr>
          <w:rFonts w:eastAsia="Calibri"/>
          <w:sz w:val="28"/>
          <w:szCs w:val="28"/>
        </w:rPr>
        <w:t>В границах зон затопления, подтопления запрещаются:</w:t>
      </w:r>
    </w:p>
    <w:p w:rsidR="00935A2B" w:rsidRDefault="007E4A4B">
      <w:pPr>
        <w:ind w:firstLine="680"/>
        <w:jc w:val="both"/>
        <w:rPr>
          <w:rFonts w:eastAsia="Calibri"/>
          <w:sz w:val="28"/>
          <w:szCs w:val="28"/>
        </w:rPr>
      </w:pPr>
      <w:r>
        <w:rPr>
          <w:rFonts w:eastAsia="Calibri"/>
          <w:sz w:val="28"/>
          <w:szCs w:val="28"/>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935A2B" w:rsidRDefault="007E4A4B">
      <w:pPr>
        <w:ind w:firstLine="680"/>
        <w:jc w:val="both"/>
        <w:rPr>
          <w:rFonts w:eastAsia="Calibri"/>
          <w:sz w:val="28"/>
          <w:szCs w:val="28"/>
        </w:rPr>
      </w:pPr>
      <w:r>
        <w:rPr>
          <w:rFonts w:eastAsia="Calibri"/>
          <w:sz w:val="28"/>
          <w:szCs w:val="28"/>
        </w:rPr>
        <w:t>2) использование сточных вод в целях повышения почвенного плодородия;</w:t>
      </w:r>
    </w:p>
    <w:p w:rsidR="00935A2B" w:rsidRDefault="007E4A4B">
      <w:pPr>
        <w:ind w:firstLine="680"/>
        <w:jc w:val="both"/>
        <w:rPr>
          <w:rFonts w:eastAsia="Calibri"/>
          <w:sz w:val="28"/>
          <w:szCs w:val="28"/>
        </w:rPr>
      </w:pPr>
      <w:r>
        <w:rPr>
          <w:rFonts w:eastAsia="Calibri"/>
          <w:sz w:val="28"/>
          <w:szCs w:val="28"/>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935A2B" w:rsidRDefault="007E4A4B">
      <w:pPr>
        <w:ind w:firstLine="680"/>
        <w:jc w:val="both"/>
        <w:rPr>
          <w:rFonts w:eastAsia="Calibri"/>
          <w:sz w:val="28"/>
          <w:szCs w:val="28"/>
        </w:rPr>
      </w:pPr>
      <w:r>
        <w:rPr>
          <w:rFonts w:eastAsia="Calibri"/>
          <w:sz w:val="28"/>
          <w:szCs w:val="28"/>
        </w:rPr>
        <w:t>4) осуществление авиационных мер по борьбе с вредными организмами.</w:t>
      </w:r>
    </w:p>
    <w:p w:rsidR="00935A2B" w:rsidRDefault="007E4A4B">
      <w:pPr>
        <w:ind w:firstLine="680"/>
        <w:jc w:val="both"/>
        <w:rPr>
          <w:rFonts w:eastAsia="Calibri"/>
          <w:sz w:val="28"/>
          <w:szCs w:val="28"/>
        </w:rPr>
      </w:pPr>
      <w:r>
        <w:rPr>
          <w:rFonts w:eastAsia="Calibri"/>
          <w:sz w:val="28"/>
          <w:szCs w:val="28"/>
        </w:rPr>
        <w:t>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статьей 67.1 Водного Кодекса:</w:t>
      </w:r>
    </w:p>
    <w:p w:rsidR="00935A2B" w:rsidRDefault="007E4A4B">
      <w:pPr>
        <w:ind w:firstLine="680"/>
        <w:jc w:val="both"/>
        <w:rPr>
          <w:rFonts w:eastAsia="Calibri"/>
          <w:sz w:val="28"/>
          <w:szCs w:val="28"/>
        </w:rPr>
      </w:pPr>
      <w:r>
        <w:rPr>
          <w:rFonts w:eastAsia="Calibri"/>
          <w:sz w:val="28"/>
          <w:szCs w:val="28"/>
        </w:rPr>
        <w:t>1) предпаводковые и послепаводковые обследования территорий, подверженных негативному воздействию вод, и водных объектов;</w:t>
      </w:r>
    </w:p>
    <w:p w:rsidR="00935A2B" w:rsidRDefault="007E4A4B">
      <w:pPr>
        <w:ind w:firstLine="680"/>
        <w:jc w:val="both"/>
        <w:rPr>
          <w:rFonts w:eastAsia="Calibri"/>
          <w:sz w:val="28"/>
          <w:szCs w:val="28"/>
        </w:rPr>
      </w:pPr>
      <w:r>
        <w:rPr>
          <w:rFonts w:eastAsia="Calibri"/>
          <w:sz w:val="28"/>
          <w:szCs w:val="28"/>
        </w:rPr>
        <w:t>2) ледокольные, ледорезные и иные работы по ослаблению прочности льда и ликвидации ледовых заторов;</w:t>
      </w:r>
    </w:p>
    <w:p w:rsidR="00935A2B" w:rsidRDefault="007E4A4B">
      <w:pPr>
        <w:ind w:firstLine="680"/>
        <w:jc w:val="both"/>
        <w:rPr>
          <w:rFonts w:eastAsia="Calibri"/>
          <w:sz w:val="28"/>
          <w:szCs w:val="28"/>
        </w:rPr>
      </w:pPr>
      <w:r>
        <w:rPr>
          <w:rFonts w:eastAsia="Calibri"/>
          <w:sz w:val="28"/>
          <w:szCs w:val="28"/>
        </w:rPr>
        <w:t>3) восстановление пропускной способности русел рек (дноуглубление и спрямление русел рек, расчистка водных объектов);</w:t>
      </w:r>
    </w:p>
    <w:p w:rsidR="00935A2B" w:rsidRDefault="007E4A4B">
      <w:pPr>
        <w:ind w:firstLine="680"/>
        <w:jc w:val="both"/>
        <w:rPr>
          <w:rFonts w:eastAsia="Calibri"/>
          <w:sz w:val="28"/>
          <w:szCs w:val="28"/>
        </w:rPr>
      </w:pPr>
      <w:r>
        <w:rPr>
          <w:rFonts w:eastAsia="Calibri"/>
          <w:sz w:val="28"/>
          <w:szCs w:val="28"/>
        </w:rPr>
        <w:t>4) уполаживание берегов водных объектов, их биогенное закрепление, укрепление песчано-гравийной и каменной наброской, террасирование склонов.</w:t>
      </w:r>
    </w:p>
    <w:p w:rsidR="00935A2B" w:rsidRDefault="007E4A4B">
      <w:pPr>
        <w:ind w:firstLine="680"/>
        <w:jc w:val="both"/>
        <w:rPr>
          <w:rFonts w:eastAsia="Calibri"/>
          <w:sz w:val="28"/>
          <w:szCs w:val="28"/>
        </w:rPr>
      </w:pPr>
      <w:r>
        <w:rPr>
          <w:rFonts w:eastAsia="Calibri"/>
          <w:sz w:val="28"/>
          <w:szCs w:val="28"/>
        </w:rPr>
        <w:t xml:space="preserve">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935A2B" w:rsidRDefault="007E4A4B">
      <w:pPr>
        <w:ind w:firstLine="680"/>
        <w:jc w:val="both"/>
        <w:rPr>
          <w:rFonts w:eastAsia="Calibri"/>
          <w:sz w:val="28"/>
          <w:szCs w:val="28"/>
        </w:rPr>
      </w:pPr>
      <w:r>
        <w:rPr>
          <w:rFonts w:eastAsia="Calibri"/>
          <w:sz w:val="28"/>
          <w:szCs w:val="28"/>
        </w:rPr>
        <w:lastRenderedPageBreak/>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935A2B" w:rsidRDefault="007E4A4B">
      <w:pPr>
        <w:ind w:firstLine="680"/>
        <w:jc w:val="both"/>
        <w:rPr>
          <w:rFonts w:eastAsia="Calibri"/>
          <w:sz w:val="28"/>
          <w:szCs w:val="28"/>
        </w:rPr>
      </w:pPr>
      <w:r>
        <w:rPr>
          <w:rFonts w:eastAsia="Calibri"/>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p>
    <w:p w:rsidR="00935A2B" w:rsidRDefault="007E4A4B">
      <w:pPr>
        <w:ind w:firstLine="680"/>
        <w:jc w:val="both"/>
        <w:rPr>
          <w:rFonts w:eastAsia="Calibri"/>
          <w:sz w:val="28"/>
          <w:szCs w:val="28"/>
        </w:rPr>
      </w:pPr>
      <w:r>
        <w:rPr>
          <w:rFonts w:eastAsia="Calibri"/>
          <w:sz w:val="28"/>
          <w:szCs w:val="28"/>
        </w:rPr>
        <w:t>Границы зон затопления, подтопления на местности не обозначаются.</w:t>
      </w:r>
    </w:p>
    <w:p w:rsidR="00935A2B" w:rsidRDefault="007E4A4B">
      <w:pPr>
        <w:ind w:firstLine="680"/>
        <w:jc w:val="both"/>
        <w:rPr>
          <w:rFonts w:eastAsia="Calibri"/>
          <w:sz w:val="28"/>
          <w:szCs w:val="28"/>
        </w:rPr>
      </w:pPr>
      <w:r>
        <w:rPr>
          <w:rFonts w:eastAsia="Calibri"/>
          <w:sz w:val="28"/>
          <w:szCs w:val="28"/>
        </w:rPr>
        <w:t>Учитывая, что Водным кодексом Российской Федерации допускается строительство в зонах затопления, подтопления объектов капитального строительства при обязательном обеспечении сооружениями и (или) методами инженерной защиты территорий и объектов от негативного воздействия вод, застройщикам необходимо обеспечить в составе проектной документации подготовку перечня мероприятий по инженерной защите объекта капитального строительства от подтопления, затопления.</w:t>
      </w:r>
    </w:p>
    <w:p w:rsidR="00935A2B" w:rsidRDefault="007E4A4B">
      <w:pPr>
        <w:ind w:firstLine="680"/>
        <w:jc w:val="both"/>
        <w:rPr>
          <w:rFonts w:eastAsia="Calibri"/>
          <w:sz w:val="28"/>
          <w:szCs w:val="28"/>
        </w:rPr>
      </w:pPr>
      <w:r>
        <w:rPr>
          <w:rFonts w:eastAsia="Calibri"/>
          <w:sz w:val="28"/>
          <w:szCs w:val="28"/>
        </w:rPr>
        <w:t xml:space="preserve">При строительстве, реконструкции объектов индивидуального жилищного строительства или садового дома на земельных участках, расположенных в зонах затопления, подтопления, застройщиком до подачи уведомления о планируемом строительстве или реконструкции  объекта индивидуального жилищного строительства или садового дома (далее уведомления о планируемом строительстве) необходимо обеспечить подготовку перечня мероприятий по инженерной защите объекта капитального строительства от подтопления, затопления.  </w:t>
      </w:r>
    </w:p>
    <w:p w:rsidR="00935A2B" w:rsidRDefault="007E4A4B">
      <w:pPr>
        <w:ind w:firstLine="680"/>
        <w:jc w:val="both"/>
        <w:rPr>
          <w:rFonts w:eastAsia="Calibri"/>
          <w:sz w:val="28"/>
          <w:szCs w:val="28"/>
        </w:rPr>
      </w:pPr>
      <w:r>
        <w:rPr>
          <w:rFonts w:eastAsia="Calibri"/>
          <w:sz w:val="28"/>
          <w:szCs w:val="28"/>
        </w:rPr>
        <w:t>Перечни мероприятий готовятся на основании полученных в администрации муниципального образования Ейский район исходных данных о прогнозном уровне воды паводка в зоне затопления или прогнозном уровне грунтовых вод в зоне подтопления.</w:t>
      </w:r>
    </w:p>
    <w:p w:rsidR="00935A2B" w:rsidRDefault="007E4A4B">
      <w:pPr>
        <w:ind w:firstLine="680"/>
        <w:jc w:val="both"/>
        <w:rPr>
          <w:rFonts w:eastAsia="Calibri"/>
          <w:sz w:val="28"/>
          <w:szCs w:val="28"/>
        </w:rPr>
      </w:pPr>
      <w:r>
        <w:rPr>
          <w:rFonts w:eastAsia="Calibri"/>
          <w:sz w:val="28"/>
          <w:szCs w:val="28"/>
        </w:rPr>
        <w:t xml:space="preserve">Перечень мероприятий по предупреждению чрезвычайных ситуаций природного и техногенного характера (мероприятия по инженерной защите территорий от затопления, подтопления) подготавливается юридическим лицом или индивидуальным предпринимателем, являющимся членом саморегулируемой организации, основанной на членстве лиц, осуществляющих подготовку проектной документации, и имеющим в соответствии с требованиями приказа Минрегиона РФ от 30 декабря 2009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допуск на выполнение работ по пункту 7.2 «Инженерно-технические мероприятия по предупреждению чрезвычайных ситуаций </w:t>
      </w:r>
      <w:r>
        <w:rPr>
          <w:rFonts w:eastAsia="Calibri"/>
          <w:sz w:val="28"/>
          <w:szCs w:val="28"/>
        </w:rPr>
        <w:lastRenderedPageBreak/>
        <w:t>природного и техногенного характера» либо лицом, специализирующемся на проектировании гидротехнических сооружений.</w:t>
      </w:r>
    </w:p>
    <w:p w:rsidR="00935A2B" w:rsidRDefault="007E4A4B">
      <w:pPr>
        <w:ind w:firstLine="680"/>
        <w:jc w:val="both"/>
        <w:rPr>
          <w:rFonts w:eastAsia="Calibri"/>
          <w:sz w:val="28"/>
          <w:szCs w:val="28"/>
        </w:rPr>
      </w:pPr>
      <w:r>
        <w:rPr>
          <w:rFonts w:eastAsia="Calibri"/>
          <w:sz w:val="28"/>
          <w:szCs w:val="28"/>
        </w:rPr>
        <w:t>При разработке мероприятий по предупреждению чрезвычайных ситуаций природного и техногенного характера необходимо руководствоваться требованиями СП 104.13330.2016 «Инженерная защита территории от затопления и подтопления. Актуализированная редакция СНиП 2.06.15-85»,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 и иными требованиями, установленными для проектирования и эксплуатации объектов капитального строительства в потенциально опасных зонах затопления, подтопления.</w:t>
      </w:r>
    </w:p>
    <w:p w:rsidR="00935A2B" w:rsidRDefault="007E4A4B">
      <w:pPr>
        <w:ind w:firstLine="680"/>
        <w:jc w:val="both"/>
        <w:rPr>
          <w:rFonts w:eastAsia="Calibri"/>
          <w:sz w:val="28"/>
          <w:szCs w:val="28"/>
        </w:rPr>
      </w:pPr>
      <w:r>
        <w:rPr>
          <w:rFonts w:eastAsia="Calibri"/>
          <w:sz w:val="28"/>
          <w:szCs w:val="28"/>
        </w:rPr>
        <w:t>При проектировании зданий и сооружений в зонах затопления, подтопления, в соответствии с Федеральным Законом от 30 декабря 2009 г. № 384-ФЗ «Технический регламент о безопасности зданий и сооружений», должны быть предусмотрены:</w:t>
      </w:r>
    </w:p>
    <w:p w:rsidR="00935A2B" w:rsidRDefault="007E4A4B">
      <w:pPr>
        <w:ind w:firstLine="680"/>
        <w:jc w:val="both"/>
        <w:rPr>
          <w:rFonts w:eastAsia="Calibri"/>
          <w:sz w:val="28"/>
          <w:szCs w:val="28"/>
        </w:rPr>
      </w:pPr>
      <w:r>
        <w:rPr>
          <w:rFonts w:eastAsia="Calibri"/>
          <w:sz w:val="28"/>
          <w:szCs w:val="28"/>
        </w:rPr>
        <w:t>- меры, направленные на защиту людей, здания или сооружения, территории, на которой будут осуществляться строительство, реконструкция и эксплуатация здания или сооружения, от воздействия опасных природных процессов и явлений, и техногенных воздействий, а также меры, направленные на предупреждение и (или) уменьшение последствий воздействия опасных природных процессов и явлений, и техногенных воздействий;</w:t>
      </w:r>
    </w:p>
    <w:p w:rsidR="00935A2B" w:rsidRDefault="007E4A4B">
      <w:pPr>
        <w:ind w:firstLine="680"/>
        <w:jc w:val="both"/>
        <w:rPr>
          <w:rFonts w:eastAsia="Calibri"/>
          <w:sz w:val="28"/>
          <w:szCs w:val="28"/>
        </w:rPr>
      </w:pPr>
      <w:r>
        <w:rPr>
          <w:rFonts w:eastAsia="Calibri"/>
          <w:sz w:val="28"/>
          <w:szCs w:val="28"/>
        </w:rPr>
        <w:t xml:space="preserve">-  конструктивные меры, уменьшающие чувствительность строительных конструкций и основания к воздействию опасных природных процессов и явлений и техногенным воздействиям (гидроизоляция подземных частей зданий и сооружений (наружная и внутренняя, горизонтальная и вертикальная) для защиты подземных частей зданий и сооружений от капиллярного увлажнения и процессов термовлагопереноса, а также при защите от воздействия подземных вод); </w:t>
      </w:r>
    </w:p>
    <w:p w:rsidR="00935A2B" w:rsidRDefault="007E4A4B">
      <w:pPr>
        <w:ind w:firstLine="680"/>
        <w:jc w:val="both"/>
        <w:rPr>
          <w:rFonts w:eastAsia="Calibri"/>
          <w:sz w:val="28"/>
          <w:szCs w:val="28"/>
        </w:rPr>
      </w:pPr>
      <w:r>
        <w:rPr>
          <w:rFonts w:eastAsia="Calibri"/>
          <w:sz w:val="28"/>
          <w:szCs w:val="28"/>
        </w:rPr>
        <w:t>- меры по улучшению свойств грунтов основания (вертикальная планировка территории с организацией поверхностного стока, устройство дренажей);</w:t>
      </w:r>
    </w:p>
    <w:p w:rsidR="00935A2B" w:rsidRDefault="007E4A4B">
      <w:pPr>
        <w:ind w:firstLine="680"/>
        <w:jc w:val="both"/>
        <w:rPr>
          <w:rFonts w:eastAsia="Calibri"/>
          <w:sz w:val="28"/>
          <w:szCs w:val="28"/>
        </w:rPr>
      </w:pPr>
      <w:r>
        <w:rPr>
          <w:rFonts w:eastAsia="Calibri"/>
          <w:sz w:val="28"/>
          <w:szCs w:val="28"/>
        </w:rPr>
        <w:t>- ведение строительных работ способами, не приводящими к проявлению новых и (или) интенсификации действующих опасных природных процессов и явлений.</w:t>
      </w:r>
    </w:p>
    <w:p w:rsidR="00935A2B" w:rsidRDefault="007E4A4B">
      <w:pPr>
        <w:ind w:firstLine="680"/>
        <w:jc w:val="both"/>
        <w:rPr>
          <w:rFonts w:eastAsia="Calibri"/>
          <w:sz w:val="28"/>
          <w:szCs w:val="28"/>
        </w:rPr>
      </w:pPr>
      <w:r>
        <w:rPr>
          <w:rFonts w:eastAsia="Calibri"/>
          <w:sz w:val="28"/>
          <w:szCs w:val="28"/>
        </w:rPr>
        <w:t xml:space="preserve"> При подаче уведомления о планируемом строительстве застройщику в инициативном порядке необходимо передать подготовленный перечень мероприятий по инженерной защите в администрацию муниципального образования Ейский район.</w:t>
      </w:r>
    </w:p>
    <w:p w:rsidR="00935A2B" w:rsidRDefault="007E4A4B">
      <w:pPr>
        <w:ind w:firstLine="680"/>
        <w:jc w:val="both"/>
        <w:rPr>
          <w:rFonts w:eastAsia="Calibri"/>
          <w:sz w:val="28"/>
          <w:szCs w:val="28"/>
        </w:rPr>
      </w:pPr>
      <w:r>
        <w:rPr>
          <w:rFonts w:eastAsia="Calibri"/>
          <w:sz w:val="28"/>
          <w:szCs w:val="28"/>
        </w:rPr>
        <w:lastRenderedPageBreak/>
        <w:t>Мероприятия по инженерной защите должны быть выполнены застройщиком до момента подачи уведомления об окончании строительства или реконструкции объекта индивидуального жилищного строительства или садового дома (далее уведомление об окончании) или заявления о вводе в эксплуатацию объекта капитального строительства.</w:t>
      </w:r>
    </w:p>
    <w:p w:rsidR="00935A2B" w:rsidRDefault="007E4A4B">
      <w:pPr>
        <w:ind w:firstLine="680"/>
        <w:jc w:val="both"/>
        <w:rPr>
          <w:rFonts w:eastAsia="Calibri"/>
          <w:sz w:val="28"/>
          <w:szCs w:val="28"/>
        </w:rPr>
      </w:pPr>
      <w:r>
        <w:rPr>
          <w:rFonts w:eastAsia="Calibri"/>
          <w:sz w:val="28"/>
          <w:szCs w:val="28"/>
        </w:rPr>
        <w:t>При подаче уведомления об окончании застройщику в инициативном порядке необходимо передать подписанное лично заверение о выполнении в полном объеме мероприятий по инженерной защите в администрацию муниципального образования Ейский район.</w:t>
      </w:r>
    </w:p>
    <w:p w:rsidR="00935A2B" w:rsidRDefault="007E4A4B">
      <w:pPr>
        <w:ind w:firstLine="708"/>
        <w:jc w:val="both"/>
        <w:rPr>
          <w:rFonts w:eastAsia="Calibri"/>
          <w:sz w:val="28"/>
          <w:szCs w:val="28"/>
        </w:rPr>
      </w:pPr>
      <w:r>
        <w:rPr>
          <w:rFonts w:eastAsia="Calibri"/>
          <w:sz w:val="28"/>
          <w:szCs w:val="28"/>
        </w:rPr>
        <w:t xml:space="preserve">При подаче заявления о вводе в эксплуатацию объекта капитального строительства застройщику необходимо передать акт, подтверждающий соответствие параметров построенного, реконструированного объекта капитального строительства проектной документации и содержащий вывод лица, являющегося членом саморегулируемых организаций в области архитектурно-строительного проектирования или строительства о выполнений мероприятий по инженерной защите (их комплекса) в полном объеме в администрацию муниципального образования Ейский район. </w:t>
      </w:r>
    </w:p>
    <w:p w:rsidR="00935A2B" w:rsidRDefault="00935A2B">
      <w:pPr>
        <w:ind w:firstLine="680"/>
        <w:jc w:val="both"/>
        <w:rPr>
          <w:rFonts w:eastAsia="Calibri"/>
          <w:sz w:val="28"/>
          <w:szCs w:val="28"/>
        </w:rPr>
      </w:pPr>
    </w:p>
    <w:p w:rsidR="00935A2B" w:rsidRDefault="007E4A4B">
      <w:pPr>
        <w:ind w:firstLine="680"/>
        <w:jc w:val="both"/>
        <w:rPr>
          <w:rFonts w:eastAsia="Calibri"/>
          <w:b/>
          <w:sz w:val="28"/>
          <w:szCs w:val="28"/>
        </w:rPr>
      </w:pPr>
      <w:r>
        <w:rPr>
          <w:rFonts w:eastAsia="Calibri"/>
          <w:sz w:val="28"/>
          <w:szCs w:val="28"/>
        </w:rPr>
        <w:t xml:space="preserve"> </w:t>
      </w:r>
      <w:r>
        <w:rPr>
          <w:rFonts w:eastAsia="Calibri"/>
          <w:b/>
          <w:sz w:val="28"/>
          <w:szCs w:val="28"/>
        </w:rPr>
        <w:t>Придорожные полосы автомобильных дорог</w:t>
      </w:r>
    </w:p>
    <w:p w:rsidR="00935A2B" w:rsidRDefault="007E4A4B">
      <w:pPr>
        <w:ind w:firstLine="680"/>
        <w:jc w:val="both"/>
        <w:rPr>
          <w:rFonts w:eastAsia="Calibri"/>
          <w:sz w:val="28"/>
          <w:szCs w:val="28"/>
        </w:rPr>
      </w:pPr>
      <w:r>
        <w:rPr>
          <w:rFonts w:eastAsia="Calibri"/>
          <w:sz w:val="28"/>
          <w:szCs w:val="28"/>
        </w:rPr>
        <w:t>Строительство, реконструкция в границах придорожных полос автомобильной дороги объектов капитального строительства регламентируются Федеральным законом от 08 ноября 2007 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rsidR="00935A2B" w:rsidRDefault="007E4A4B">
      <w:pPr>
        <w:ind w:firstLine="680"/>
        <w:jc w:val="both"/>
        <w:rPr>
          <w:rFonts w:eastAsia="Calibri"/>
          <w:sz w:val="28"/>
          <w:szCs w:val="28"/>
        </w:rPr>
      </w:pPr>
      <w:r>
        <w:rPr>
          <w:rFonts w:eastAsia="Calibri"/>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935A2B" w:rsidRDefault="007E4A4B">
      <w:pPr>
        <w:ind w:firstLine="680"/>
        <w:jc w:val="both"/>
        <w:rPr>
          <w:rFonts w:eastAsia="Calibri"/>
          <w:sz w:val="28"/>
          <w:szCs w:val="28"/>
        </w:rPr>
      </w:pPr>
      <w:r>
        <w:rPr>
          <w:rFonts w:eastAsia="Calibri"/>
          <w:sz w:val="28"/>
          <w:szCs w:val="28"/>
        </w:rPr>
        <w:t>Размещение в пределах придорожных полос объектов разрешается при соблюдении следующих условий:</w:t>
      </w:r>
    </w:p>
    <w:p w:rsidR="00935A2B" w:rsidRDefault="007E4A4B">
      <w:pPr>
        <w:ind w:firstLine="680"/>
        <w:jc w:val="both"/>
        <w:rPr>
          <w:rFonts w:eastAsia="Calibri"/>
          <w:sz w:val="28"/>
          <w:szCs w:val="28"/>
        </w:rPr>
      </w:pPr>
      <w:r>
        <w:rPr>
          <w:rFonts w:eastAsia="Calibri"/>
          <w:sz w:val="28"/>
          <w:szCs w:val="28"/>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935A2B" w:rsidRDefault="007E4A4B">
      <w:pPr>
        <w:ind w:firstLine="680"/>
        <w:jc w:val="both"/>
        <w:rPr>
          <w:rFonts w:eastAsia="Calibri"/>
          <w:sz w:val="28"/>
          <w:szCs w:val="28"/>
        </w:rPr>
      </w:pPr>
      <w:r>
        <w:rPr>
          <w:rFonts w:eastAsia="Calibri"/>
          <w:sz w:val="28"/>
          <w:szCs w:val="28"/>
        </w:rPr>
        <w:lastRenderedPageBreak/>
        <w:t>б) выбор места размещения объектов должны соблюдаться с учетом возможной реконструкции автомобильной дороги;</w:t>
      </w:r>
    </w:p>
    <w:p w:rsidR="00935A2B" w:rsidRDefault="007E4A4B">
      <w:pPr>
        <w:ind w:firstLine="680"/>
        <w:jc w:val="both"/>
        <w:rPr>
          <w:rFonts w:eastAsia="Calibri"/>
          <w:sz w:val="28"/>
          <w:szCs w:val="28"/>
        </w:rPr>
      </w:pPr>
      <w:r>
        <w:rPr>
          <w:rFonts w:eastAsia="Calibri"/>
          <w:sz w:val="28"/>
          <w:szCs w:val="28"/>
        </w:rPr>
        <w:t>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935A2B" w:rsidRDefault="007E4A4B">
      <w:pPr>
        <w:ind w:firstLine="680"/>
        <w:jc w:val="both"/>
        <w:rPr>
          <w:rFonts w:eastAsia="Calibri"/>
          <w:sz w:val="28"/>
          <w:szCs w:val="28"/>
        </w:rPr>
      </w:pPr>
      <w:r>
        <w:rPr>
          <w:rFonts w:eastAsia="Calibri"/>
          <w:sz w:val="28"/>
          <w:szCs w:val="28"/>
        </w:rPr>
        <w:t>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
    <w:p w:rsidR="00935A2B" w:rsidRDefault="007E4A4B">
      <w:pPr>
        <w:ind w:firstLine="680"/>
        <w:jc w:val="both"/>
        <w:rPr>
          <w:rFonts w:eastAsia="Calibri"/>
          <w:sz w:val="28"/>
          <w:szCs w:val="28"/>
        </w:rPr>
      </w:pPr>
      <w:r>
        <w:rPr>
          <w:rFonts w:eastAsia="Calibri"/>
          <w:sz w:val="28"/>
          <w:szCs w:val="28"/>
        </w:rPr>
        <w:t>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w:t>
      </w:r>
    </w:p>
    <w:p w:rsidR="00935A2B" w:rsidRDefault="007E4A4B">
      <w:pPr>
        <w:ind w:firstLine="680"/>
        <w:jc w:val="both"/>
        <w:rPr>
          <w:rFonts w:eastAsia="Calibri"/>
          <w:sz w:val="28"/>
          <w:szCs w:val="28"/>
        </w:rPr>
      </w:pPr>
      <w:r>
        <w:rPr>
          <w:rFonts w:eastAsia="Calibri"/>
          <w:sz w:val="28"/>
          <w:szCs w:val="28"/>
        </w:rPr>
        <w:t>Режим использования придорожных полос автомобильных дорог федерального значения установлен приказом Министерства транспорта России от 13 января 2010 г. № 4 (ред. от 03 апреля 2018 г.), автомобильных дорог регионального или межмуниципального значения определен приказом Министерства транспорта и дорожного хозяйства Краснодарского края от 09 ноября 2016 г. № 468 (ред.02 февраля 2017 г.).</w:t>
      </w:r>
    </w:p>
    <w:p w:rsidR="00935A2B" w:rsidRDefault="007E4A4B">
      <w:pPr>
        <w:ind w:firstLine="680"/>
        <w:jc w:val="both"/>
        <w:rPr>
          <w:rFonts w:eastAsia="Calibri"/>
          <w:sz w:val="28"/>
          <w:szCs w:val="28"/>
        </w:rPr>
      </w:pPr>
      <w:r>
        <w:rPr>
          <w:rFonts w:eastAsia="Calibri"/>
          <w:sz w:val="28"/>
          <w:szCs w:val="28"/>
        </w:rPr>
        <w:t>В пределах придорожных полос автомобильных дорог федерального значения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федеральных автомобильных дорог общего пользования запрещается строительство капитальных сооружений, за исключением:</w:t>
      </w:r>
    </w:p>
    <w:p w:rsidR="00935A2B" w:rsidRDefault="007E4A4B">
      <w:pPr>
        <w:ind w:firstLine="680"/>
        <w:jc w:val="both"/>
        <w:rPr>
          <w:rFonts w:eastAsia="Calibri"/>
          <w:sz w:val="28"/>
          <w:szCs w:val="28"/>
        </w:rPr>
      </w:pPr>
      <w:r>
        <w:rPr>
          <w:rFonts w:eastAsia="Calibri"/>
          <w:sz w:val="28"/>
          <w:szCs w:val="28"/>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935A2B" w:rsidRDefault="007E4A4B">
      <w:pPr>
        <w:ind w:firstLine="680"/>
        <w:jc w:val="both"/>
        <w:rPr>
          <w:rFonts w:eastAsia="Calibri"/>
          <w:sz w:val="28"/>
          <w:szCs w:val="28"/>
        </w:rPr>
      </w:pPr>
      <w:r>
        <w:rPr>
          <w:rFonts w:eastAsia="Calibri"/>
          <w:sz w:val="28"/>
          <w:szCs w:val="28"/>
        </w:rPr>
        <w:t>объектов Государственной инспекции безопасности дорожного движения Министерства внутренних дел Российской Федерации;</w:t>
      </w:r>
    </w:p>
    <w:p w:rsidR="00935A2B" w:rsidRDefault="007E4A4B">
      <w:pPr>
        <w:ind w:firstLine="680"/>
        <w:jc w:val="both"/>
        <w:rPr>
          <w:rFonts w:eastAsia="Calibri"/>
          <w:sz w:val="28"/>
          <w:szCs w:val="28"/>
        </w:rPr>
      </w:pPr>
      <w:r>
        <w:rPr>
          <w:rFonts w:eastAsia="Calibri"/>
          <w:sz w:val="28"/>
          <w:szCs w:val="28"/>
        </w:rPr>
        <w:t>объектов дорожного сервиса, рекламных конструкций, информационных щитов и указателей;</w:t>
      </w:r>
    </w:p>
    <w:p w:rsidR="00935A2B" w:rsidRDefault="007E4A4B">
      <w:pPr>
        <w:ind w:firstLine="680"/>
        <w:jc w:val="both"/>
        <w:rPr>
          <w:rFonts w:eastAsia="Calibri"/>
          <w:strike/>
          <w:sz w:val="28"/>
          <w:szCs w:val="28"/>
        </w:rPr>
      </w:pPr>
      <w:r>
        <w:rPr>
          <w:rFonts w:eastAsia="Calibri"/>
          <w:sz w:val="28"/>
          <w:szCs w:val="28"/>
        </w:rPr>
        <w:t>инженерных коммуникаций.</w:t>
      </w:r>
    </w:p>
    <w:p w:rsidR="00935A2B" w:rsidRDefault="007E4A4B">
      <w:pPr>
        <w:pStyle w:val="3"/>
        <w:ind w:firstLine="680"/>
        <w:rPr>
          <w:rFonts w:ascii="Times New Roman" w:hAnsi="Times New Roman" w:cs="Times New Roman"/>
          <w:sz w:val="28"/>
          <w:szCs w:val="28"/>
        </w:rPr>
      </w:pPr>
      <w:bookmarkStart w:id="423" w:name="_Toc202771914"/>
      <w:r>
        <w:rPr>
          <w:rFonts w:ascii="Times New Roman" w:hAnsi="Times New Roman" w:cs="Times New Roman"/>
          <w:sz w:val="28"/>
          <w:szCs w:val="28"/>
        </w:rPr>
        <w:lastRenderedPageBreak/>
        <w:t>Статья 34. Порядок организации строительства</w:t>
      </w:r>
      <w:bookmarkEnd w:id="423"/>
    </w:p>
    <w:p w:rsidR="00935A2B" w:rsidRDefault="007E4A4B">
      <w:pPr>
        <w:ind w:firstLine="680"/>
        <w:jc w:val="both"/>
        <w:rPr>
          <w:rFonts w:eastAsia="Calibri"/>
          <w:sz w:val="28"/>
          <w:szCs w:val="28"/>
        </w:rPr>
      </w:pPr>
      <w:r>
        <w:rPr>
          <w:rFonts w:eastAsia="Calibri"/>
          <w:sz w:val="28"/>
          <w:szCs w:val="28"/>
        </w:rPr>
        <w:t>Строительство новых, реконструкция и снос существующих зданий и сооружений (далее - строительство), возводимых на основании разрешения на строительство, полученного в установленном порядке, а также благоустройство и инженерная подготовка территорий должна осуществляться в соответствии с требованиями                                            «СП 48.13330.2011. Свод правил. Организация строительства. Актуализированная редакция СНиП 12-01-2004»                   (утв. Приказом Минрегиона РФ от 27 декабря 2010 г. № 781) (далее Свод Правил).</w:t>
      </w:r>
    </w:p>
    <w:p w:rsidR="00935A2B" w:rsidRDefault="007E4A4B">
      <w:pPr>
        <w:ind w:firstLine="680"/>
        <w:jc w:val="both"/>
        <w:rPr>
          <w:rFonts w:eastAsia="Calibri"/>
          <w:sz w:val="28"/>
          <w:szCs w:val="28"/>
        </w:rPr>
      </w:pPr>
      <w:r>
        <w:rPr>
          <w:rFonts w:eastAsia="Calibri"/>
          <w:sz w:val="28"/>
          <w:szCs w:val="28"/>
        </w:rPr>
        <w:t>При строительстве линейных сооружений, линий электропередачи, связи, трубопроводов и других объектов технической инфраструктуры, а также в полосе отчуждения железных дорог, в полосе отвода автомобильных дорог и других транспортных путей должны дополнительно учитываться требования действующих нормативных документов.</w:t>
      </w:r>
    </w:p>
    <w:p w:rsidR="00935A2B" w:rsidRDefault="007E4A4B">
      <w:pPr>
        <w:ind w:firstLine="680"/>
        <w:jc w:val="both"/>
        <w:rPr>
          <w:rFonts w:eastAsia="Calibri"/>
          <w:sz w:val="28"/>
          <w:szCs w:val="28"/>
        </w:rPr>
      </w:pPr>
      <w:r>
        <w:rPr>
          <w:rFonts w:eastAsia="Calibri"/>
          <w:sz w:val="28"/>
          <w:szCs w:val="28"/>
        </w:rPr>
        <w:t>В отношении объектов военной инфраструктуры Вооруженных Сил Российской Федерации, объектов, сведения о которых составляют государственную тайну, объектов производства, переработки, хранения радиоактивных и взрывчатых веществ и материалов, объектов по хранению и уничтожению химического оружия и средств взрывания, иных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должны соблюдаться требования, установленные государственными заказчиками, федеральными органами исполнительной власти, уполномоченными в области обеспечения безопасности указанных объектов, и государственными контрактами (договорами).</w:t>
      </w:r>
    </w:p>
    <w:p w:rsidR="00935A2B" w:rsidRDefault="007E4A4B">
      <w:pPr>
        <w:ind w:firstLine="680"/>
        <w:jc w:val="both"/>
        <w:rPr>
          <w:rFonts w:eastAsia="Calibri"/>
          <w:sz w:val="28"/>
          <w:szCs w:val="28"/>
        </w:rPr>
      </w:pPr>
      <w:r>
        <w:rPr>
          <w:rFonts w:eastAsia="Calibri"/>
          <w:sz w:val="28"/>
          <w:szCs w:val="28"/>
        </w:rPr>
        <w:t>Требования данной статьи не распространяются на здания и сооружения, строительство которых в соответствии с законодательством о градостроительной деятельности может осуществляться без разрешения на строительство, а также на объекты индивидуального жилищного строительства, возводимые застройщиками (физическими лицами) собственными силами, в том числе с привлечением наемных работников, на принадлежащих им земельных участках.</w:t>
      </w:r>
    </w:p>
    <w:p w:rsidR="00935A2B" w:rsidRDefault="007E4A4B">
      <w:pPr>
        <w:ind w:firstLine="680"/>
        <w:jc w:val="both"/>
        <w:rPr>
          <w:rFonts w:eastAsia="Calibri"/>
          <w:sz w:val="28"/>
          <w:szCs w:val="28"/>
        </w:rPr>
      </w:pPr>
      <w:r>
        <w:rPr>
          <w:rFonts w:eastAsia="Calibri"/>
          <w:sz w:val="28"/>
          <w:szCs w:val="28"/>
        </w:rPr>
        <w:t>Согласно Своду Правил, строительные работы должны выполняться лицом, осуществляющим строительство, в соответствии с действующим законодательством, проектной, рабочей и организационно-технологической документацией.</w:t>
      </w:r>
    </w:p>
    <w:p w:rsidR="00935A2B" w:rsidRDefault="007E4A4B">
      <w:pPr>
        <w:ind w:firstLine="680"/>
        <w:jc w:val="both"/>
        <w:rPr>
          <w:rFonts w:eastAsia="Calibri"/>
          <w:sz w:val="28"/>
          <w:szCs w:val="28"/>
        </w:rPr>
      </w:pPr>
      <w:r>
        <w:rPr>
          <w:rFonts w:eastAsia="Calibri"/>
          <w:sz w:val="28"/>
          <w:szCs w:val="28"/>
        </w:rPr>
        <w:t xml:space="preserve"> Строительная площадка</w:t>
      </w:r>
    </w:p>
    <w:p w:rsidR="00935A2B" w:rsidRDefault="007E4A4B">
      <w:pPr>
        <w:ind w:firstLine="680"/>
        <w:jc w:val="both"/>
        <w:rPr>
          <w:rFonts w:eastAsia="Calibri"/>
          <w:sz w:val="28"/>
          <w:szCs w:val="28"/>
        </w:rPr>
      </w:pPr>
      <w:r>
        <w:rPr>
          <w:rFonts w:eastAsia="Calibri"/>
          <w:sz w:val="28"/>
          <w:szCs w:val="28"/>
        </w:rPr>
        <w:t>1. Лицо, осуществляющее строительство, должно обеспечивать уборку территории стройплощадки и пятиметровой прилегающей зоны. Бытовой и строительный мусор, а также снег должны вывозиться своевременно в сроки и в порядке, установленных органом местного самоуправления.</w:t>
      </w:r>
    </w:p>
    <w:p w:rsidR="00935A2B" w:rsidRDefault="007E4A4B">
      <w:pPr>
        <w:ind w:firstLine="680"/>
        <w:jc w:val="both"/>
        <w:rPr>
          <w:rFonts w:eastAsia="Calibri"/>
          <w:sz w:val="28"/>
          <w:szCs w:val="28"/>
        </w:rPr>
      </w:pPr>
      <w:r>
        <w:rPr>
          <w:rFonts w:eastAsia="Calibri"/>
          <w:sz w:val="28"/>
          <w:szCs w:val="28"/>
        </w:rPr>
        <w:t xml:space="preserve">2. В случае необходимости по требованию органа местного самоуправления лицо, осуществляющее строительство, должно оборудовать строительную площадку, выходящую на городскую территорию, пунктами очистки или мойки колес </w:t>
      </w:r>
      <w:r>
        <w:rPr>
          <w:rFonts w:eastAsia="Calibri"/>
          <w:sz w:val="28"/>
          <w:szCs w:val="28"/>
        </w:rPr>
        <w:lastRenderedPageBreak/>
        <w:t xml:space="preserve">транспортных средств на выездах, а также устройствами или бункерами для сбора мусора, а на линейных объектах </w:t>
      </w:r>
      <w:r>
        <w:rPr>
          <w:rFonts w:eastAsia="Calibri"/>
          <w:sz w:val="28"/>
          <w:szCs w:val="28"/>
        </w:rPr>
        <w:tab/>
        <w:t>- в местах, указанных органом местного самоуправления.</w:t>
      </w:r>
    </w:p>
    <w:p w:rsidR="00935A2B" w:rsidRDefault="007E4A4B">
      <w:pPr>
        <w:ind w:firstLine="680"/>
        <w:jc w:val="both"/>
        <w:rPr>
          <w:rFonts w:eastAsia="Calibri"/>
          <w:sz w:val="28"/>
          <w:szCs w:val="28"/>
        </w:rPr>
      </w:pPr>
      <w:r>
        <w:rPr>
          <w:rFonts w:eastAsia="Calibri"/>
          <w:sz w:val="28"/>
          <w:szCs w:val="28"/>
        </w:rPr>
        <w:t>При необходимости временного использования определенных территорий, не включенных в строительную площадку, для нужд строительства, не представляющих опасности для населения и окружающей среды, режим использования, охраны (при необходимости) и уборки этих территорий определяется соглашением с владельцами этих территорий (для общественных территорий - с органом местного самоуправления).</w:t>
      </w:r>
    </w:p>
    <w:p w:rsidR="00935A2B" w:rsidRDefault="007E4A4B">
      <w:pPr>
        <w:ind w:firstLine="680"/>
        <w:jc w:val="both"/>
        <w:rPr>
          <w:rFonts w:eastAsia="Calibri"/>
          <w:sz w:val="28"/>
          <w:szCs w:val="28"/>
        </w:rPr>
      </w:pPr>
      <w:r>
        <w:rPr>
          <w:rFonts w:eastAsia="Calibri"/>
          <w:sz w:val="28"/>
          <w:szCs w:val="28"/>
        </w:rPr>
        <w:t>3. Лицо, осуществляющее строительство, до начала любых работ должно оградить строительную площадку и опасные зоны работ за ее пределами в соответствии с требованиями нормативных документов.</w:t>
      </w:r>
    </w:p>
    <w:p w:rsidR="00935A2B" w:rsidRDefault="007E4A4B">
      <w:pPr>
        <w:ind w:firstLine="680"/>
        <w:jc w:val="both"/>
        <w:rPr>
          <w:rFonts w:eastAsia="Calibri"/>
          <w:sz w:val="28"/>
          <w:szCs w:val="28"/>
        </w:rPr>
      </w:pPr>
      <w:r>
        <w:rPr>
          <w:rFonts w:eastAsia="Calibri"/>
          <w:sz w:val="28"/>
          <w:szCs w:val="28"/>
        </w:rPr>
        <w:t>При въезде на площадку следует установить информационные щиты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и представителя органа госстройнадзора (в случаях, когда надзор осуществляется) или местного самоуправления, курирующего строительство, сроков начала и окончания работ, схемы объекта.</w:t>
      </w:r>
    </w:p>
    <w:p w:rsidR="00935A2B" w:rsidRDefault="007E4A4B">
      <w:pPr>
        <w:ind w:firstLine="680"/>
        <w:jc w:val="both"/>
        <w:rPr>
          <w:rFonts w:eastAsia="Calibri"/>
          <w:sz w:val="28"/>
          <w:szCs w:val="28"/>
        </w:rPr>
      </w:pPr>
      <w:r>
        <w:rPr>
          <w:rFonts w:eastAsia="Calibri"/>
          <w:sz w:val="28"/>
          <w:szCs w:val="28"/>
        </w:rPr>
        <w:t>Наименование и номер телефона исполнителя работ наносят также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 и т.п.</w:t>
      </w:r>
    </w:p>
    <w:p w:rsidR="00935A2B" w:rsidRDefault="007E4A4B">
      <w:pPr>
        <w:ind w:firstLine="680"/>
        <w:jc w:val="both"/>
        <w:rPr>
          <w:rFonts w:eastAsia="Calibri"/>
          <w:sz w:val="28"/>
          <w:szCs w:val="28"/>
        </w:rPr>
      </w:pPr>
      <w:r>
        <w:rPr>
          <w:rFonts w:eastAsia="Calibri"/>
          <w:sz w:val="28"/>
          <w:szCs w:val="28"/>
        </w:rPr>
        <w:t>4. Если эксплуатация имеющихся и оставляемых на строительной площадке зданий и сооружений прекращается, застройщиком должны быть приняты меры, исключающие причинение вреда населению и окружающей среде (отключены коммуникации, опорожнены имеющиеся емкости, удалены опасные или ядовитые вещества и т.п.). Лицо, осуществляющее строительство, должно принять меры, препятствующие несанкционированному доступу в здание людей и животных.</w:t>
      </w:r>
    </w:p>
    <w:p w:rsidR="00935A2B" w:rsidRDefault="007E4A4B">
      <w:pPr>
        <w:ind w:firstLine="680"/>
        <w:jc w:val="both"/>
        <w:rPr>
          <w:rFonts w:eastAsia="Calibri"/>
          <w:sz w:val="28"/>
          <w:szCs w:val="28"/>
        </w:rPr>
      </w:pPr>
      <w:r>
        <w:rPr>
          <w:rFonts w:eastAsia="Calibri"/>
          <w:sz w:val="28"/>
          <w:szCs w:val="28"/>
        </w:rPr>
        <w:t>5. Внутриплощадочные подготовительные работы должны быть выполнены до начала строительно-монтажных работ в соответствии с проектом производства работ.</w:t>
      </w:r>
    </w:p>
    <w:p w:rsidR="00935A2B" w:rsidRDefault="007E4A4B">
      <w:pPr>
        <w:ind w:firstLine="680"/>
        <w:jc w:val="both"/>
        <w:rPr>
          <w:rFonts w:eastAsia="Calibri"/>
          <w:sz w:val="28"/>
          <w:szCs w:val="28"/>
        </w:rPr>
      </w:pPr>
      <w:r>
        <w:rPr>
          <w:rFonts w:eastAsia="Calibri"/>
          <w:sz w:val="28"/>
          <w:szCs w:val="28"/>
        </w:rPr>
        <w:t>6. В течение всего срока строительства лицо, осуществляющее строительство, должно обеспечивать доступ на строительную площадку и строящееся здание (сооружение) представителей строительного контроля застройщика (заказчика), авторского надзора и органов государственного надзора.</w:t>
      </w:r>
    </w:p>
    <w:p w:rsidR="00935A2B" w:rsidRDefault="00935A2B">
      <w:pPr>
        <w:ind w:firstLine="680"/>
        <w:jc w:val="both"/>
        <w:rPr>
          <w:rFonts w:eastAsia="Calibri"/>
          <w:sz w:val="6"/>
          <w:szCs w:val="6"/>
        </w:rPr>
      </w:pPr>
    </w:p>
    <w:p w:rsidR="00935A2B" w:rsidRDefault="00935A2B">
      <w:pPr>
        <w:ind w:left="720"/>
        <w:jc w:val="both"/>
        <w:rPr>
          <w:b/>
          <w:bCs/>
          <w:kern w:val="36"/>
          <w:sz w:val="32"/>
          <w:szCs w:val="48"/>
        </w:rPr>
      </w:pPr>
      <w:bookmarkStart w:id="424" w:name="_Toc202771915"/>
    </w:p>
    <w:p w:rsidR="00935A2B" w:rsidRDefault="007E4A4B">
      <w:pPr>
        <w:ind w:left="720"/>
        <w:jc w:val="both"/>
        <w:rPr>
          <w:b/>
          <w:bCs/>
          <w:kern w:val="36"/>
          <w:sz w:val="32"/>
          <w:szCs w:val="48"/>
        </w:rPr>
      </w:pPr>
      <w:r>
        <w:rPr>
          <w:rFonts w:eastAsia="Calibri"/>
          <w:sz w:val="28"/>
          <w:szCs w:val="28"/>
        </w:rPr>
        <w:t xml:space="preserve">4) изложить </w:t>
      </w:r>
      <w:r>
        <w:rPr>
          <w:rFonts w:eastAsia="Calibri"/>
          <w:sz w:val="28"/>
          <w:szCs w:val="28"/>
          <w:lang w:val="zh-CN"/>
        </w:rPr>
        <w:t xml:space="preserve">часть </w:t>
      </w:r>
      <w:r>
        <w:rPr>
          <w:kern w:val="36"/>
          <w:sz w:val="28"/>
          <w:szCs w:val="28"/>
        </w:rPr>
        <w:t>IV.</w:t>
      </w:r>
      <w:r>
        <w:rPr>
          <w:rFonts w:eastAsia="Calibri"/>
          <w:sz w:val="28"/>
          <w:szCs w:val="28"/>
          <w:lang w:val="zh-CN"/>
        </w:rPr>
        <w:t xml:space="preserve"> </w:t>
      </w:r>
      <w:r>
        <w:rPr>
          <w:rFonts w:eastAsia="Calibri"/>
          <w:sz w:val="28"/>
          <w:szCs w:val="28"/>
        </w:rPr>
        <w:t>«</w:t>
      </w:r>
      <w:r>
        <w:rPr>
          <w:kern w:val="36"/>
          <w:sz w:val="28"/>
          <w:szCs w:val="28"/>
        </w:rPr>
        <w:t>ЗАКЛЮЧИТЕЛЬНЫЕ ПОЛОЖЕНИЯ</w:t>
      </w:r>
      <w:r>
        <w:rPr>
          <w:rFonts w:eastAsia="Calibri"/>
          <w:sz w:val="28"/>
          <w:szCs w:val="28"/>
        </w:rPr>
        <w:t>» в новой редакции:</w:t>
      </w:r>
      <w:bookmarkEnd w:id="424"/>
    </w:p>
    <w:p w:rsidR="00935A2B" w:rsidRDefault="007E4A4B">
      <w:pPr>
        <w:pStyle w:val="3"/>
        <w:ind w:firstLine="709"/>
        <w:jc w:val="both"/>
        <w:rPr>
          <w:rFonts w:ascii="Times New Roman" w:hAnsi="Times New Roman" w:cs="Times New Roman"/>
          <w:sz w:val="28"/>
          <w:szCs w:val="28"/>
        </w:rPr>
      </w:pPr>
      <w:bookmarkStart w:id="425" w:name="_Toc202771916"/>
      <w:r>
        <w:rPr>
          <w:rFonts w:ascii="Times New Roman" w:hAnsi="Times New Roman" w:cs="Times New Roman"/>
          <w:b w:val="0"/>
          <w:bCs w:val="0"/>
          <w:sz w:val="28"/>
          <w:szCs w:val="28"/>
        </w:rPr>
        <w:lastRenderedPageBreak/>
        <w:t>«</w:t>
      </w:r>
      <w:r>
        <w:rPr>
          <w:rFonts w:ascii="Times New Roman" w:hAnsi="Times New Roman" w:cs="Times New Roman"/>
          <w:sz w:val="28"/>
          <w:szCs w:val="28"/>
        </w:rPr>
        <w:t>Статья 41. Действие настоящих Правил по отношению к ранее возникшим правоотношениям</w:t>
      </w:r>
      <w:bookmarkEnd w:id="425"/>
    </w:p>
    <w:p w:rsidR="00935A2B" w:rsidRDefault="007E4A4B">
      <w:pPr>
        <w:ind w:firstLine="680"/>
        <w:jc w:val="both"/>
        <w:rPr>
          <w:rFonts w:eastAsia="Calibri"/>
          <w:sz w:val="28"/>
          <w:szCs w:val="28"/>
        </w:rPr>
      </w:pPr>
      <w:r>
        <w:rPr>
          <w:rFonts w:eastAsia="Calibri"/>
          <w:sz w:val="28"/>
          <w:szCs w:val="28"/>
        </w:rPr>
        <w:t>1. Настоящие Правила вступает в силу со дня их официального опубликования.</w:t>
      </w:r>
    </w:p>
    <w:p w:rsidR="00935A2B" w:rsidRDefault="00935A2B">
      <w:pPr>
        <w:ind w:firstLine="708"/>
        <w:jc w:val="both"/>
        <w:rPr>
          <w:rFonts w:eastAsia="Calibri"/>
          <w:sz w:val="28"/>
          <w:szCs w:val="28"/>
        </w:rPr>
      </w:pPr>
    </w:p>
    <w:p w:rsidR="00935A2B" w:rsidRDefault="007E4A4B">
      <w:pPr>
        <w:ind w:firstLine="708"/>
        <w:jc w:val="both"/>
        <w:rPr>
          <w:rFonts w:eastAsia="Calibri"/>
          <w:sz w:val="28"/>
          <w:szCs w:val="28"/>
        </w:rPr>
      </w:pPr>
      <w:r>
        <w:rPr>
          <w:rFonts w:eastAsia="Calibri"/>
          <w:sz w:val="28"/>
          <w:szCs w:val="28"/>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935A2B" w:rsidRDefault="007E4A4B">
      <w:pPr>
        <w:ind w:firstLine="680"/>
        <w:jc w:val="both"/>
        <w:rPr>
          <w:rFonts w:eastAsia="Calibri"/>
          <w:sz w:val="28"/>
          <w:szCs w:val="28"/>
        </w:rPr>
      </w:pPr>
      <w:r>
        <w:rPr>
          <w:rFonts w:eastAsia="Calibri"/>
          <w:sz w:val="28"/>
          <w:szCs w:val="28"/>
        </w:rPr>
        <w:t>3. Требования к образуемым и измененным земельным участкам:</w:t>
      </w:r>
    </w:p>
    <w:p w:rsidR="00935A2B" w:rsidRDefault="007E4A4B">
      <w:pPr>
        <w:ind w:firstLine="680"/>
        <w:jc w:val="both"/>
        <w:rPr>
          <w:rFonts w:eastAsia="Calibri"/>
          <w:sz w:val="28"/>
          <w:szCs w:val="28"/>
        </w:rPr>
      </w:pPr>
      <w:r>
        <w:rPr>
          <w:rFonts w:eastAsia="Calibri"/>
          <w:sz w:val="28"/>
          <w:szCs w:val="28"/>
        </w:rPr>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935A2B" w:rsidRDefault="007E4A4B">
      <w:pPr>
        <w:ind w:firstLine="680"/>
        <w:jc w:val="both"/>
        <w:rPr>
          <w:rFonts w:eastAsia="Calibri"/>
          <w:sz w:val="28"/>
          <w:szCs w:val="28"/>
        </w:rPr>
      </w:pPr>
      <w:r>
        <w:rPr>
          <w:rFonts w:eastAsia="Calibri"/>
          <w:sz w:val="28"/>
          <w:szCs w:val="28"/>
        </w:rPr>
        <w:t>-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935A2B" w:rsidRDefault="007E4A4B">
      <w:pPr>
        <w:ind w:firstLine="680"/>
        <w:jc w:val="both"/>
        <w:rPr>
          <w:rFonts w:eastAsia="Calibri"/>
          <w:sz w:val="28"/>
          <w:szCs w:val="28"/>
        </w:rPr>
      </w:pPr>
      <w:r>
        <w:rPr>
          <w:rFonts w:eastAsia="Calibri"/>
          <w:sz w:val="28"/>
          <w:szCs w:val="28"/>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935A2B" w:rsidRDefault="007E4A4B">
      <w:pPr>
        <w:ind w:firstLine="680"/>
        <w:jc w:val="both"/>
        <w:rPr>
          <w:rFonts w:eastAsia="Calibri"/>
          <w:sz w:val="28"/>
          <w:szCs w:val="28"/>
        </w:rPr>
      </w:pPr>
      <w:r>
        <w:rPr>
          <w:rFonts w:eastAsia="Calibri"/>
          <w:sz w:val="28"/>
          <w:szCs w:val="28"/>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935A2B" w:rsidRDefault="007E4A4B">
      <w:pPr>
        <w:ind w:firstLine="680"/>
        <w:jc w:val="both"/>
        <w:rPr>
          <w:rFonts w:eastAsia="Calibri"/>
          <w:sz w:val="28"/>
          <w:szCs w:val="28"/>
        </w:rPr>
      </w:pPr>
      <w:r>
        <w:rPr>
          <w:rFonts w:eastAsia="Calibri"/>
          <w:sz w:val="28"/>
          <w:szCs w:val="28"/>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935A2B" w:rsidRDefault="007E4A4B">
      <w:pPr>
        <w:ind w:firstLine="680"/>
        <w:jc w:val="both"/>
        <w:rPr>
          <w:rFonts w:eastAsia="Calibri"/>
          <w:sz w:val="28"/>
          <w:szCs w:val="28"/>
        </w:rPr>
      </w:pPr>
      <w:r>
        <w:rPr>
          <w:rFonts w:eastAsia="Calibri"/>
          <w:sz w:val="28"/>
          <w:szCs w:val="28"/>
        </w:rPr>
        <w:t>- виды их использования не входят в перечень видов разрешенного использования;</w:t>
      </w:r>
    </w:p>
    <w:p w:rsidR="00935A2B" w:rsidRDefault="007E4A4B">
      <w:pPr>
        <w:ind w:firstLine="680"/>
        <w:jc w:val="both"/>
        <w:rPr>
          <w:rFonts w:eastAsia="Calibri"/>
          <w:sz w:val="28"/>
          <w:szCs w:val="28"/>
        </w:rPr>
      </w:pPr>
      <w:r>
        <w:rPr>
          <w:rFonts w:eastAsia="Calibri"/>
          <w:sz w:val="28"/>
          <w:szCs w:val="28"/>
        </w:rPr>
        <w:t>- их размеры не соответствуют предельным значениям, установленным градостроительным регламентом.</w:t>
      </w:r>
    </w:p>
    <w:p w:rsidR="00935A2B" w:rsidRDefault="007E4A4B">
      <w:pPr>
        <w:ind w:firstLine="680"/>
        <w:jc w:val="both"/>
        <w:rPr>
          <w:rFonts w:eastAsia="Calibri"/>
          <w:sz w:val="28"/>
          <w:szCs w:val="28"/>
        </w:rPr>
      </w:pPr>
      <w:r>
        <w:rPr>
          <w:rFonts w:eastAsia="Calibri"/>
          <w:sz w:val="28"/>
          <w:szCs w:val="28"/>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935A2B" w:rsidRDefault="007E4A4B">
      <w:pPr>
        <w:ind w:firstLine="680"/>
        <w:jc w:val="both"/>
        <w:rPr>
          <w:rFonts w:eastAsia="Calibri"/>
          <w:sz w:val="28"/>
          <w:szCs w:val="28"/>
        </w:rPr>
      </w:pPr>
      <w:r>
        <w:rPr>
          <w:rFonts w:eastAsia="Calibri"/>
          <w:sz w:val="28"/>
          <w:szCs w:val="28"/>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r>
        <w:rPr>
          <w:rFonts w:eastAsia="Calibri"/>
          <w:sz w:val="28"/>
          <w:szCs w:val="28"/>
        </w:rPr>
        <w:tab/>
      </w:r>
    </w:p>
    <w:p w:rsidR="00935A2B" w:rsidRDefault="007E4A4B">
      <w:pPr>
        <w:ind w:firstLine="708"/>
        <w:jc w:val="both"/>
        <w:rPr>
          <w:sz w:val="28"/>
          <w:szCs w:val="28"/>
        </w:rPr>
      </w:pPr>
      <w:r>
        <w:rPr>
          <w:rFonts w:eastAsia="Calibri"/>
          <w:sz w:val="28"/>
          <w:szCs w:val="28"/>
        </w:rPr>
        <w:lastRenderedPageBreak/>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bookmarkStart w:id="426" w:name="_Toc202771917"/>
    </w:p>
    <w:p w:rsidR="00935A2B" w:rsidRDefault="00935A2B"/>
    <w:p w:rsidR="00935A2B" w:rsidRDefault="007E4A4B">
      <w:pPr>
        <w:pStyle w:val="3"/>
        <w:ind w:firstLine="709"/>
        <w:rPr>
          <w:rFonts w:ascii="Times New Roman" w:hAnsi="Times New Roman" w:cs="Times New Roman"/>
          <w:sz w:val="28"/>
          <w:szCs w:val="28"/>
        </w:rPr>
      </w:pPr>
      <w:r>
        <w:rPr>
          <w:rFonts w:ascii="Times New Roman" w:hAnsi="Times New Roman" w:cs="Times New Roman"/>
          <w:sz w:val="28"/>
          <w:szCs w:val="28"/>
        </w:rPr>
        <w:t>Статья 42. Действие настоящих Правил по отношению к градостроительной документации</w:t>
      </w:r>
      <w:bookmarkEnd w:id="426"/>
    </w:p>
    <w:p w:rsidR="00935A2B" w:rsidRDefault="00935A2B">
      <w:pPr>
        <w:ind w:firstLine="680"/>
        <w:jc w:val="both"/>
        <w:rPr>
          <w:rFonts w:eastAsia="Calibri"/>
          <w:sz w:val="28"/>
          <w:szCs w:val="28"/>
        </w:rPr>
      </w:pPr>
    </w:p>
    <w:p w:rsidR="00935A2B" w:rsidRDefault="007E4A4B">
      <w:pPr>
        <w:ind w:firstLine="680"/>
        <w:jc w:val="both"/>
        <w:rPr>
          <w:rFonts w:eastAsia="Calibri"/>
          <w:sz w:val="28"/>
          <w:szCs w:val="28"/>
        </w:rPr>
      </w:pPr>
      <w:r>
        <w:rPr>
          <w:rFonts w:eastAsia="Calibri"/>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935A2B" w:rsidRDefault="007E4A4B">
      <w:pPr>
        <w:ind w:firstLine="680"/>
        <w:jc w:val="both"/>
        <w:rPr>
          <w:rFonts w:eastAsia="Calibri"/>
          <w:sz w:val="28"/>
          <w:szCs w:val="28"/>
        </w:rPr>
      </w:pPr>
      <w:r>
        <w:rPr>
          <w:rFonts w:eastAsia="Calibri"/>
          <w:sz w:val="28"/>
          <w:szCs w:val="28"/>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935A2B" w:rsidRDefault="007E4A4B">
      <w:pPr>
        <w:ind w:firstLine="680"/>
        <w:jc w:val="both"/>
        <w:rPr>
          <w:rFonts w:eastAsia="Calibri"/>
          <w:sz w:val="28"/>
          <w:szCs w:val="28"/>
        </w:rPr>
      </w:pPr>
      <w:r>
        <w:rPr>
          <w:rFonts w:eastAsia="Calibri"/>
          <w:sz w:val="28"/>
          <w:szCs w:val="28"/>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935A2B" w:rsidRDefault="007E4A4B">
      <w:pPr>
        <w:ind w:firstLine="680"/>
        <w:jc w:val="both"/>
        <w:rPr>
          <w:rFonts w:eastAsia="Calibri"/>
          <w:sz w:val="28"/>
          <w:szCs w:val="28"/>
        </w:rPr>
      </w:pPr>
      <w:r>
        <w:rPr>
          <w:rFonts w:eastAsia="Calibri"/>
          <w:sz w:val="28"/>
          <w:szCs w:val="28"/>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935A2B" w:rsidRDefault="007E4A4B">
      <w:pPr>
        <w:pStyle w:val="3"/>
        <w:rPr>
          <w:rFonts w:ascii="Times New Roman" w:hAnsi="Times New Roman" w:cs="Times New Roman"/>
          <w:sz w:val="28"/>
          <w:szCs w:val="28"/>
        </w:rPr>
      </w:pPr>
      <w:r>
        <w:rPr>
          <w:rFonts w:ascii="Times New Roman" w:eastAsia="Calibri" w:hAnsi="Times New Roman" w:cs="Times New Roman"/>
          <w:sz w:val="28"/>
          <w:szCs w:val="28"/>
        </w:rPr>
        <w:lastRenderedPageBreak/>
        <w:tab/>
      </w:r>
      <w:bookmarkStart w:id="427" w:name="_Toc202771918"/>
      <w:bookmarkStart w:id="428" w:name="_Toc194046893"/>
      <w:r>
        <w:rPr>
          <w:rFonts w:ascii="Times New Roman" w:hAnsi="Times New Roman" w:cs="Times New Roman"/>
          <w:sz w:val="28"/>
          <w:szCs w:val="28"/>
        </w:rPr>
        <w:t>Статья 43. Ответственность за нарушения Правил</w:t>
      </w:r>
      <w:bookmarkEnd w:id="427"/>
      <w:bookmarkEnd w:id="428"/>
    </w:p>
    <w:p w:rsidR="00935A2B" w:rsidRDefault="007E4A4B">
      <w:pPr>
        <w:ind w:firstLine="680"/>
        <w:jc w:val="both"/>
        <w:rPr>
          <w:rFonts w:eastAsia="Calibri"/>
          <w:color w:val="000000"/>
          <w:sz w:val="28"/>
          <w:szCs w:val="28"/>
        </w:rPr>
      </w:pPr>
      <w:r>
        <w:rPr>
          <w:rFonts w:eastAsia="Calibri"/>
          <w:spacing w:val="4"/>
          <w:sz w:val="28"/>
          <w:szCs w:val="28"/>
          <w:lang w:eastAsia="zh-CN"/>
        </w:rPr>
        <w:t xml:space="preserve">За </w:t>
      </w:r>
      <w:r>
        <w:rPr>
          <w:rFonts w:eastAsia="Calibri"/>
          <w:color w:val="1E1C11"/>
          <w:spacing w:val="4"/>
          <w:sz w:val="28"/>
          <w:szCs w:val="28"/>
          <w:lang w:eastAsia="zh-CN"/>
        </w:rPr>
        <w:t>нарушение настоящих Правил физические и юридические лица, а также должностные лица несут ответственность, предусмотренную Кодексом Российской Федерации от</w:t>
      </w:r>
      <w:r>
        <w:rPr>
          <w:rFonts w:eastAsia="Calibri"/>
          <w:color w:val="1E1C11"/>
          <w:sz w:val="28"/>
          <w:szCs w:val="28"/>
          <w:lang w:eastAsia="zh-CN"/>
        </w:rPr>
        <w:t xml:space="preserve"> 30 декабря 2001 г. № 195-ФЗ                            «Об административных правонару</w:t>
      </w:r>
      <w:r>
        <w:rPr>
          <w:rFonts w:eastAsia="Calibri"/>
          <w:sz w:val="28"/>
          <w:szCs w:val="28"/>
          <w:lang w:eastAsia="zh-CN"/>
        </w:rPr>
        <w:t>шениях».</w:t>
      </w:r>
      <w:r>
        <w:rPr>
          <w:rFonts w:eastAsia="Calibri"/>
          <w:color w:val="000000"/>
          <w:sz w:val="28"/>
          <w:szCs w:val="28"/>
          <w:lang w:eastAsia="zh-CN"/>
        </w:rPr>
        <w:t>»</w:t>
      </w:r>
    </w:p>
    <w:p w:rsidR="00935A2B" w:rsidRDefault="00935A2B">
      <w:pPr>
        <w:ind w:left="709"/>
        <w:jc w:val="both"/>
        <w:rPr>
          <w:color w:val="333333"/>
          <w:sz w:val="28"/>
          <w:szCs w:val="28"/>
        </w:rPr>
      </w:pPr>
    </w:p>
    <w:p w:rsidR="00935A2B" w:rsidRDefault="00935A2B">
      <w:pPr>
        <w:ind w:left="709"/>
        <w:jc w:val="both"/>
        <w:rPr>
          <w:color w:val="333333"/>
          <w:sz w:val="28"/>
          <w:szCs w:val="28"/>
        </w:rPr>
      </w:pPr>
    </w:p>
    <w:p w:rsidR="00935A2B" w:rsidRDefault="007E4A4B">
      <w:pPr>
        <w:jc w:val="both"/>
        <w:rPr>
          <w:sz w:val="28"/>
          <w:szCs w:val="28"/>
        </w:rPr>
      </w:pPr>
      <w:r>
        <w:rPr>
          <w:sz w:val="28"/>
          <w:szCs w:val="28"/>
        </w:rPr>
        <w:t xml:space="preserve">Исполняющий обязанности </w:t>
      </w:r>
    </w:p>
    <w:p w:rsidR="00935A2B" w:rsidRDefault="007E4A4B">
      <w:pPr>
        <w:jc w:val="both"/>
        <w:rPr>
          <w:sz w:val="28"/>
          <w:szCs w:val="28"/>
        </w:rPr>
      </w:pPr>
      <w:r>
        <w:rPr>
          <w:sz w:val="28"/>
          <w:szCs w:val="28"/>
        </w:rPr>
        <w:t xml:space="preserve">начальника управления </w:t>
      </w:r>
    </w:p>
    <w:p w:rsidR="00935A2B" w:rsidRDefault="007E4A4B">
      <w:pPr>
        <w:jc w:val="both"/>
        <w:rPr>
          <w:sz w:val="28"/>
          <w:szCs w:val="28"/>
        </w:rPr>
      </w:pPr>
      <w:r>
        <w:rPr>
          <w:sz w:val="28"/>
          <w:szCs w:val="28"/>
        </w:rPr>
        <w:t xml:space="preserve">архитектуры и градостроительства </w:t>
      </w:r>
    </w:p>
    <w:p w:rsidR="00935A2B" w:rsidRDefault="007E4A4B">
      <w:pPr>
        <w:jc w:val="both"/>
        <w:rPr>
          <w:sz w:val="28"/>
          <w:szCs w:val="28"/>
        </w:rPr>
      </w:pPr>
      <w:r>
        <w:rPr>
          <w:sz w:val="28"/>
          <w:szCs w:val="28"/>
        </w:rPr>
        <w:t xml:space="preserve">администрации муниципального </w:t>
      </w:r>
    </w:p>
    <w:p w:rsidR="00935A2B" w:rsidRDefault="007E4A4B">
      <w:pPr>
        <w:jc w:val="both"/>
        <w:rPr>
          <w:sz w:val="28"/>
          <w:szCs w:val="28"/>
        </w:rPr>
      </w:pPr>
      <w:r>
        <w:rPr>
          <w:sz w:val="28"/>
          <w:szCs w:val="28"/>
        </w:rPr>
        <w:t>образования Ейский район                                                                                                                                       Е.Г. Медведева</w:t>
      </w:r>
    </w:p>
    <w:p w:rsidR="007E4A4B" w:rsidRDefault="007E4A4B">
      <w:pPr>
        <w:rPr>
          <w:sz w:val="28"/>
          <w:szCs w:val="28"/>
          <w:lang w:eastAsia="zh-CN"/>
        </w:rPr>
      </w:pPr>
    </w:p>
    <w:sectPr w:rsidR="007E4A4B" w:rsidSect="00645300">
      <w:headerReference w:type="default" r:id="rId33"/>
      <w:footerReference w:type="first" r:id="rId34"/>
      <w:pgSz w:w="16838" w:h="11906" w:orient="landscape"/>
      <w:pgMar w:top="1134" w:right="567" w:bottom="1134" w:left="1701"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27E9" w:rsidRDefault="002D27E9">
      <w:r>
        <w:separator/>
      </w:r>
    </w:p>
  </w:endnote>
  <w:endnote w:type="continuationSeparator" w:id="0">
    <w:p w:rsidR="002D27E9" w:rsidRDefault="002D27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Nova Mono">
    <w:altName w:val="Times New Roman"/>
    <w:charset w:val="00"/>
    <w:family w:val="auto"/>
    <w:pitch w:val="default"/>
    <w:sig w:usb0="00000000" w:usb1="00000000" w:usb2="00000000" w:usb3="00000000" w:csb0="00040001" w:csb1="00000000"/>
  </w:font>
  <w:font w:name="Roboto">
    <w:altName w:val="Segoe Print"/>
    <w:charset w:val="CC"/>
    <w:family w:val="auto"/>
    <w:pitch w:val="default"/>
    <w:sig w:usb0="00000000" w:usb1="00000000"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300" w:rsidRDefault="00645300">
    <w:pPr>
      <w:pStyle w:val="a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27E9" w:rsidRDefault="002D27E9">
      <w:r>
        <w:separator/>
      </w:r>
    </w:p>
  </w:footnote>
  <w:footnote w:type="continuationSeparator" w:id="0">
    <w:p w:rsidR="002D27E9" w:rsidRDefault="002D27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753094"/>
      <w:docPartObj>
        <w:docPartGallery w:val="Page Numbers (Top of Page)"/>
        <w:docPartUnique/>
      </w:docPartObj>
    </w:sdtPr>
    <w:sdtContent>
      <w:p w:rsidR="00645300" w:rsidRDefault="00645300">
        <w:pPr>
          <w:pStyle w:val="a6"/>
          <w:jc w:val="center"/>
        </w:pPr>
        <w:fldSimple w:instr=" PAGE   \* MERGEFORMAT ">
          <w:r w:rsidR="005A53A5">
            <w:rPr>
              <w:noProof/>
            </w:rPr>
            <w:t>58</w:t>
          </w:r>
        </w:fldSimple>
      </w:p>
    </w:sdtContent>
  </w:sdt>
  <w:p w:rsidR="00645300" w:rsidRDefault="0064530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38D30E"/>
    <w:multiLevelType w:val="singleLevel"/>
    <w:tmpl w:val="8D38D30E"/>
    <w:lvl w:ilvl="0">
      <w:start w:val="1"/>
      <w:numFmt w:val="decimal"/>
      <w:suff w:val="space"/>
      <w:lvlText w:val="%1."/>
      <w:lvlJc w:val="left"/>
      <w:pPr>
        <w:ind w:left="11"/>
      </w:pPr>
    </w:lvl>
  </w:abstractNum>
  <w:abstractNum w:abstractNumId="1">
    <w:nsid w:val="9FE14235"/>
    <w:multiLevelType w:val="singleLevel"/>
    <w:tmpl w:val="9FE14235"/>
    <w:lvl w:ilvl="0">
      <w:start w:val="1"/>
      <w:numFmt w:val="decimal"/>
      <w:suff w:val="space"/>
      <w:lvlText w:val="%1)"/>
      <w:lvlJc w:val="left"/>
    </w:lvl>
  </w:abstractNum>
  <w:abstractNum w:abstractNumId="2">
    <w:nsid w:val="A7EB3FE1"/>
    <w:multiLevelType w:val="singleLevel"/>
    <w:tmpl w:val="A7EB3FE1"/>
    <w:lvl w:ilvl="0">
      <w:start w:val="1"/>
      <w:numFmt w:val="decimal"/>
      <w:suff w:val="space"/>
      <w:lvlText w:val="%1)"/>
      <w:lvlJc w:val="left"/>
      <w:pPr>
        <w:ind w:left="11"/>
      </w:pPr>
      <w:rPr>
        <w:rFonts w:hint="default"/>
        <w:b w:val="0"/>
        <w:bCs w:val="0"/>
      </w:rPr>
    </w:lvl>
  </w:abstractNum>
  <w:abstractNum w:abstractNumId="3">
    <w:nsid w:val="D33AD441"/>
    <w:multiLevelType w:val="singleLevel"/>
    <w:tmpl w:val="D33AD441"/>
    <w:lvl w:ilvl="0">
      <w:start w:val="1"/>
      <w:numFmt w:val="decimal"/>
      <w:suff w:val="space"/>
      <w:lvlText w:val="%1)"/>
      <w:lvlJc w:val="left"/>
      <w:pPr>
        <w:ind w:left="709" w:firstLine="0"/>
      </w:pPr>
      <w:rPr>
        <w:rFonts w:hint="default"/>
        <w:b w:val="0"/>
        <w:bCs w:val="0"/>
      </w:rPr>
    </w:lvl>
  </w:abstractNum>
  <w:abstractNum w:abstractNumId="4">
    <w:nsid w:val="DADD70ED"/>
    <w:multiLevelType w:val="singleLevel"/>
    <w:tmpl w:val="DADD70ED"/>
    <w:lvl w:ilvl="0">
      <w:start w:val="1"/>
      <w:numFmt w:val="decimal"/>
      <w:suff w:val="space"/>
      <w:lvlText w:val="%1)"/>
      <w:lvlJc w:val="left"/>
    </w:lvl>
  </w:abstractNum>
  <w:abstractNum w:abstractNumId="5">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02EF48FF"/>
    <w:multiLevelType w:val="multilevel"/>
    <w:tmpl w:val="02EF48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0C4A1D80"/>
    <w:multiLevelType w:val="multilevel"/>
    <w:tmpl w:val="0C4A1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0D1916DF"/>
    <w:multiLevelType w:val="singleLevel"/>
    <w:tmpl w:val="0D1916DF"/>
    <w:lvl w:ilvl="0">
      <w:start w:val="1"/>
      <w:numFmt w:val="decimal"/>
      <w:suff w:val="space"/>
      <w:lvlText w:val="%1."/>
      <w:lvlJc w:val="left"/>
      <w:pPr>
        <w:ind w:left="709" w:firstLine="0"/>
      </w:pPr>
      <w:rPr>
        <w:rFonts w:hint="default"/>
        <w:sz w:val="28"/>
        <w:szCs w:val="28"/>
      </w:rPr>
    </w:lvl>
  </w:abstractNum>
  <w:abstractNum w:abstractNumId="9">
    <w:nsid w:val="101A7484"/>
    <w:multiLevelType w:val="multilevel"/>
    <w:tmpl w:val="101A74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10437D7D"/>
    <w:multiLevelType w:val="multilevel"/>
    <w:tmpl w:val="10437D7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13E3300C"/>
    <w:multiLevelType w:val="multilevel"/>
    <w:tmpl w:val="13E330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15BF00B4"/>
    <w:multiLevelType w:val="multilevel"/>
    <w:tmpl w:val="15BF0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1D0D20A9"/>
    <w:multiLevelType w:val="multilevel"/>
    <w:tmpl w:val="1D0D20A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225E1A3F"/>
    <w:multiLevelType w:val="multilevel"/>
    <w:tmpl w:val="225E1A3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23897901"/>
    <w:multiLevelType w:val="multilevel"/>
    <w:tmpl w:val="2389790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nsid w:val="2410443D"/>
    <w:multiLevelType w:val="multilevel"/>
    <w:tmpl w:val="2410443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244D5443"/>
    <w:multiLevelType w:val="multilevel"/>
    <w:tmpl w:val="244D54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255A28FF"/>
    <w:multiLevelType w:val="multilevel"/>
    <w:tmpl w:val="255A28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25DE7691"/>
    <w:multiLevelType w:val="multilevel"/>
    <w:tmpl w:val="25DE76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nsid w:val="27314062"/>
    <w:multiLevelType w:val="multilevel"/>
    <w:tmpl w:val="273140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281F7569"/>
    <w:multiLevelType w:val="multilevel"/>
    <w:tmpl w:val="281F75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2F30730B"/>
    <w:multiLevelType w:val="multilevel"/>
    <w:tmpl w:val="2F30730B"/>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30AB4596"/>
    <w:multiLevelType w:val="multilevel"/>
    <w:tmpl w:val="30AB4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nsid w:val="311A7BE3"/>
    <w:multiLevelType w:val="multilevel"/>
    <w:tmpl w:val="311A7BE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nsid w:val="313E5641"/>
    <w:multiLevelType w:val="multilevel"/>
    <w:tmpl w:val="313E56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nsid w:val="31606E75"/>
    <w:multiLevelType w:val="multilevel"/>
    <w:tmpl w:val="31606E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nsid w:val="31DC6F9E"/>
    <w:multiLevelType w:val="multilevel"/>
    <w:tmpl w:val="31DC6F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nsid w:val="332B3708"/>
    <w:multiLevelType w:val="multilevel"/>
    <w:tmpl w:val="332B37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nsid w:val="34892F27"/>
    <w:multiLevelType w:val="multilevel"/>
    <w:tmpl w:val="34892F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nsid w:val="38CF1821"/>
    <w:multiLevelType w:val="multilevel"/>
    <w:tmpl w:val="38CF18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nsid w:val="3B654F8C"/>
    <w:multiLevelType w:val="multilevel"/>
    <w:tmpl w:val="3B654F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nsid w:val="3FF13513"/>
    <w:multiLevelType w:val="multilevel"/>
    <w:tmpl w:val="3FF135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nsid w:val="42642BDD"/>
    <w:multiLevelType w:val="multilevel"/>
    <w:tmpl w:val="42642BD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nsid w:val="42F32165"/>
    <w:multiLevelType w:val="multilevel"/>
    <w:tmpl w:val="42F321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nsid w:val="434153AC"/>
    <w:multiLevelType w:val="multilevel"/>
    <w:tmpl w:val="43415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nsid w:val="44D26CD7"/>
    <w:multiLevelType w:val="multilevel"/>
    <w:tmpl w:val="44D26C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nsid w:val="44EE1856"/>
    <w:multiLevelType w:val="multilevel"/>
    <w:tmpl w:val="44EE18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nsid w:val="469F7A93"/>
    <w:multiLevelType w:val="multilevel"/>
    <w:tmpl w:val="469F7A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nsid w:val="47D15EE2"/>
    <w:multiLevelType w:val="multilevel"/>
    <w:tmpl w:val="47D15E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nsid w:val="48F34518"/>
    <w:multiLevelType w:val="multilevel"/>
    <w:tmpl w:val="48F345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nsid w:val="4C1D4405"/>
    <w:multiLevelType w:val="multilevel"/>
    <w:tmpl w:val="4C1D440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nsid w:val="4D1D2073"/>
    <w:multiLevelType w:val="multilevel"/>
    <w:tmpl w:val="4D1D20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nsid w:val="501E621B"/>
    <w:multiLevelType w:val="multilevel"/>
    <w:tmpl w:val="501E621B"/>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nsid w:val="53F2406C"/>
    <w:multiLevelType w:val="multilevel"/>
    <w:tmpl w:val="53F240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nsid w:val="54A17874"/>
    <w:multiLevelType w:val="multilevel"/>
    <w:tmpl w:val="54A178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nsid w:val="55B5494E"/>
    <w:multiLevelType w:val="multilevel"/>
    <w:tmpl w:val="55B54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nsid w:val="56DB5508"/>
    <w:multiLevelType w:val="multilevel"/>
    <w:tmpl w:val="56DB55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nsid w:val="584E61AE"/>
    <w:multiLevelType w:val="multilevel"/>
    <w:tmpl w:val="584E61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nsid w:val="5B8B3417"/>
    <w:multiLevelType w:val="multilevel"/>
    <w:tmpl w:val="5B8B34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nsid w:val="5FD40AB3"/>
    <w:multiLevelType w:val="multilevel"/>
    <w:tmpl w:val="5FD40AB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nsid w:val="61AE099B"/>
    <w:multiLevelType w:val="multilevel"/>
    <w:tmpl w:val="61AE099B"/>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nsid w:val="628B3328"/>
    <w:multiLevelType w:val="multilevel"/>
    <w:tmpl w:val="628B33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nsid w:val="652E664A"/>
    <w:multiLevelType w:val="multilevel"/>
    <w:tmpl w:val="652E66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68DA50D3"/>
    <w:multiLevelType w:val="multilevel"/>
    <w:tmpl w:val="68DA50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nsid w:val="6944274D"/>
    <w:multiLevelType w:val="multilevel"/>
    <w:tmpl w:val="6944274D"/>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69D609F8"/>
    <w:multiLevelType w:val="multilevel"/>
    <w:tmpl w:val="69D609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nsid w:val="6CEE308E"/>
    <w:multiLevelType w:val="multilevel"/>
    <w:tmpl w:val="6CEE30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nsid w:val="6CF54AE3"/>
    <w:multiLevelType w:val="multilevel"/>
    <w:tmpl w:val="6CF54AE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nsid w:val="70D4566A"/>
    <w:multiLevelType w:val="multilevel"/>
    <w:tmpl w:val="70D456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nsid w:val="71AF1AEF"/>
    <w:multiLevelType w:val="multilevel"/>
    <w:tmpl w:val="71AF1AE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nsid w:val="75116C5A"/>
    <w:multiLevelType w:val="multilevel"/>
    <w:tmpl w:val="75116C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nsid w:val="77FD6EA7"/>
    <w:multiLevelType w:val="multilevel"/>
    <w:tmpl w:val="77FD6EA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nsid w:val="7A530AE4"/>
    <w:multiLevelType w:val="multilevel"/>
    <w:tmpl w:val="7A530A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nsid w:val="7B2C08D1"/>
    <w:multiLevelType w:val="multilevel"/>
    <w:tmpl w:val="7B2C08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nsid w:val="7E066D5C"/>
    <w:multiLevelType w:val="multilevel"/>
    <w:tmpl w:val="7E066D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3"/>
  </w:num>
  <w:num w:numId="3">
    <w:abstractNumId w:val="0"/>
  </w:num>
  <w:num w:numId="4">
    <w:abstractNumId w:val="8"/>
  </w:num>
  <w:num w:numId="5">
    <w:abstractNumId w:val="33"/>
  </w:num>
  <w:num w:numId="6">
    <w:abstractNumId w:val="21"/>
  </w:num>
  <w:num w:numId="7">
    <w:abstractNumId w:val="27"/>
  </w:num>
  <w:num w:numId="8">
    <w:abstractNumId w:val="35"/>
  </w:num>
  <w:num w:numId="9">
    <w:abstractNumId w:val="23"/>
  </w:num>
  <w:num w:numId="10">
    <w:abstractNumId w:val="57"/>
  </w:num>
  <w:num w:numId="11">
    <w:abstractNumId w:val="46"/>
  </w:num>
  <w:num w:numId="12">
    <w:abstractNumId w:val="47"/>
  </w:num>
  <w:num w:numId="13">
    <w:abstractNumId w:val="50"/>
  </w:num>
  <w:num w:numId="14">
    <w:abstractNumId w:val="10"/>
  </w:num>
  <w:num w:numId="15">
    <w:abstractNumId w:val="31"/>
  </w:num>
  <w:num w:numId="16">
    <w:abstractNumId w:val="42"/>
  </w:num>
  <w:num w:numId="17">
    <w:abstractNumId w:val="15"/>
  </w:num>
  <w:num w:numId="18">
    <w:abstractNumId w:val="49"/>
  </w:num>
  <w:num w:numId="19">
    <w:abstractNumId w:val="63"/>
  </w:num>
  <w:num w:numId="20">
    <w:abstractNumId w:val="62"/>
  </w:num>
  <w:num w:numId="21">
    <w:abstractNumId w:val="14"/>
  </w:num>
  <w:num w:numId="22">
    <w:abstractNumId w:val="24"/>
  </w:num>
  <w:num w:numId="23">
    <w:abstractNumId w:val="59"/>
  </w:num>
  <w:num w:numId="24">
    <w:abstractNumId w:val="26"/>
  </w:num>
  <w:num w:numId="25">
    <w:abstractNumId w:val="37"/>
  </w:num>
  <w:num w:numId="26">
    <w:abstractNumId w:val="32"/>
  </w:num>
  <w:num w:numId="27">
    <w:abstractNumId w:val="6"/>
  </w:num>
  <w:num w:numId="28">
    <w:abstractNumId w:val="22"/>
  </w:num>
  <w:num w:numId="29">
    <w:abstractNumId w:val="65"/>
  </w:num>
  <w:num w:numId="30">
    <w:abstractNumId w:val="61"/>
  </w:num>
  <w:num w:numId="31">
    <w:abstractNumId w:val="43"/>
  </w:num>
  <w:num w:numId="32">
    <w:abstractNumId w:val="29"/>
  </w:num>
  <w:num w:numId="33">
    <w:abstractNumId w:val="40"/>
  </w:num>
  <w:num w:numId="34">
    <w:abstractNumId w:val="48"/>
  </w:num>
  <w:num w:numId="35">
    <w:abstractNumId w:val="41"/>
  </w:num>
  <w:num w:numId="36">
    <w:abstractNumId w:val="28"/>
  </w:num>
  <w:num w:numId="37">
    <w:abstractNumId w:val="56"/>
  </w:num>
  <w:num w:numId="38">
    <w:abstractNumId w:val="44"/>
  </w:num>
  <w:num w:numId="39">
    <w:abstractNumId w:val="13"/>
  </w:num>
  <w:num w:numId="40">
    <w:abstractNumId w:val="30"/>
  </w:num>
  <w:num w:numId="41">
    <w:abstractNumId w:val="9"/>
  </w:num>
  <w:num w:numId="42">
    <w:abstractNumId w:val="54"/>
  </w:num>
  <w:num w:numId="43">
    <w:abstractNumId w:val="19"/>
  </w:num>
  <w:num w:numId="44">
    <w:abstractNumId w:val="64"/>
  </w:num>
  <w:num w:numId="45">
    <w:abstractNumId w:val="12"/>
  </w:num>
  <w:num w:numId="46">
    <w:abstractNumId w:val="52"/>
  </w:num>
  <w:num w:numId="47">
    <w:abstractNumId w:val="39"/>
  </w:num>
  <w:num w:numId="48">
    <w:abstractNumId w:val="45"/>
  </w:num>
  <w:num w:numId="49">
    <w:abstractNumId w:val="51"/>
  </w:num>
  <w:num w:numId="50">
    <w:abstractNumId w:val="25"/>
  </w:num>
  <w:num w:numId="51">
    <w:abstractNumId w:val="58"/>
  </w:num>
  <w:num w:numId="52">
    <w:abstractNumId w:val="53"/>
  </w:num>
  <w:num w:numId="53">
    <w:abstractNumId w:val="20"/>
  </w:num>
  <w:num w:numId="54">
    <w:abstractNumId w:val="11"/>
  </w:num>
  <w:num w:numId="55">
    <w:abstractNumId w:val="55"/>
  </w:num>
  <w:num w:numId="56">
    <w:abstractNumId w:val="17"/>
  </w:num>
  <w:num w:numId="57">
    <w:abstractNumId w:val="18"/>
  </w:num>
  <w:num w:numId="58">
    <w:abstractNumId w:val="34"/>
  </w:num>
  <w:num w:numId="59">
    <w:abstractNumId w:val="7"/>
  </w:num>
  <w:num w:numId="60">
    <w:abstractNumId w:val="38"/>
  </w:num>
  <w:num w:numId="61">
    <w:abstractNumId w:val="16"/>
  </w:num>
  <w:num w:numId="62">
    <w:abstractNumId w:val="60"/>
  </w:num>
  <w:num w:numId="63">
    <w:abstractNumId w:val="36"/>
  </w:num>
  <w:num w:numId="64">
    <w:abstractNumId w:val="4"/>
  </w:num>
  <w:num w:numId="65">
    <w:abstractNumId w:val="2"/>
  </w:num>
  <w:num w:numId="66">
    <w:abstractNumId w:val="1"/>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stylePaneFormatFilter w:val="0000"/>
  <w:defaultTabStop w:val="708"/>
  <w:drawingGridHorizontalSpacing w:val="120"/>
  <w:drawingGridVerticalSpacing w:val="0"/>
  <w:displayHorizontalDrawingGridEvery w:val="0"/>
  <w:displayVerticalDrawingGridEvery w:val="0"/>
  <w:noPunctuationKerning/>
  <w:characterSpacingControl w:val="doNotCompress"/>
  <w:hdrShapeDefaults>
    <o:shapedefaults v:ext="edit" spidmax="5122"/>
  </w:hdrShapeDefaults>
  <w:footnotePr>
    <w:footnote w:id="-1"/>
    <w:footnote w:id="0"/>
  </w:footnotePr>
  <w:endnotePr>
    <w:endnote w:id="-1"/>
    <w:endnote w:id="0"/>
  </w:endnotePr>
  <w:compat/>
  <w:rsids>
    <w:rsidRoot w:val="00DC13C4"/>
    <w:rsid w:val="000164E3"/>
    <w:rsid w:val="00023FF1"/>
    <w:rsid w:val="00035A98"/>
    <w:rsid w:val="00044590"/>
    <w:rsid w:val="00054EBB"/>
    <w:rsid w:val="000579B7"/>
    <w:rsid w:val="00070ED6"/>
    <w:rsid w:val="000800D9"/>
    <w:rsid w:val="000878AB"/>
    <w:rsid w:val="00096199"/>
    <w:rsid w:val="000B07BF"/>
    <w:rsid w:val="000D3B38"/>
    <w:rsid w:val="000F1680"/>
    <w:rsid w:val="0011635F"/>
    <w:rsid w:val="001270F0"/>
    <w:rsid w:val="0014386C"/>
    <w:rsid w:val="001468DB"/>
    <w:rsid w:val="001473B1"/>
    <w:rsid w:val="001627C0"/>
    <w:rsid w:val="00185539"/>
    <w:rsid w:val="001911EA"/>
    <w:rsid w:val="00194601"/>
    <w:rsid w:val="00197660"/>
    <w:rsid w:val="001A3DC2"/>
    <w:rsid w:val="001A4018"/>
    <w:rsid w:val="001B2947"/>
    <w:rsid w:val="001C44AF"/>
    <w:rsid w:val="001D7EED"/>
    <w:rsid w:val="00204680"/>
    <w:rsid w:val="00235D40"/>
    <w:rsid w:val="00244BE1"/>
    <w:rsid w:val="00247E41"/>
    <w:rsid w:val="002B5E38"/>
    <w:rsid w:val="002C117F"/>
    <w:rsid w:val="002C6541"/>
    <w:rsid w:val="002D27E9"/>
    <w:rsid w:val="002D4C5A"/>
    <w:rsid w:val="002F29E8"/>
    <w:rsid w:val="0030736C"/>
    <w:rsid w:val="00311EE9"/>
    <w:rsid w:val="0031481C"/>
    <w:rsid w:val="003305E2"/>
    <w:rsid w:val="00332A1E"/>
    <w:rsid w:val="00332A39"/>
    <w:rsid w:val="00341EF8"/>
    <w:rsid w:val="0034519F"/>
    <w:rsid w:val="00352AD3"/>
    <w:rsid w:val="0035635F"/>
    <w:rsid w:val="00357029"/>
    <w:rsid w:val="003579A5"/>
    <w:rsid w:val="003603CB"/>
    <w:rsid w:val="0036441D"/>
    <w:rsid w:val="0037223B"/>
    <w:rsid w:val="00374BC1"/>
    <w:rsid w:val="003B4D1D"/>
    <w:rsid w:val="003C19A4"/>
    <w:rsid w:val="003F2089"/>
    <w:rsid w:val="003F49E8"/>
    <w:rsid w:val="003F78F1"/>
    <w:rsid w:val="004013FE"/>
    <w:rsid w:val="00405645"/>
    <w:rsid w:val="00405DB6"/>
    <w:rsid w:val="004149EC"/>
    <w:rsid w:val="00426C9C"/>
    <w:rsid w:val="0042711A"/>
    <w:rsid w:val="004350F5"/>
    <w:rsid w:val="00441875"/>
    <w:rsid w:val="00474190"/>
    <w:rsid w:val="00481540"/>
    <w:rsid w:val="004A691E"/>
    <w:rsid w:val="004C4604"/>
    <w:rsid w:val="004D559C"/>
    <w:rsid w:val="004D6506"/>
    <w:rsid w:val="004E58A9"/>
    <w:rsid w:val="004F1ACB"/>
    <w:rsid w:val="004F2243"/>
    <w:rsid w:val="004F70A4"/>
    <w:rsid w:val="00521361"/>
    <w:rsid w:val="00535974"/>
    <w:rsid w:val="00541595"/>
    <w:rsid w:val="00552BA5"/>
    <w:rsid w:val="00561192"/>
    <w:rsid w:val="00574D69"/>
    <w:rsid w:val="005866BF"/>
    <w:rsid w:val="005A1BC7"/>
    <w:rsid w:val="005A53A5"/>
    <w:rsid w:val="005B30B4"/>
    <w:rsid w:val="005C7AE4"/>
    <w:rsid w:val="005E3778"/>
    <w:rsid w:val="005E4201"/>
    <w:rsid w:val="005E451F"/>
    <w:rsid w:val="005F1ADB"/>
    <w:rsid w:val="00601C3B"/>
    <w:rsid w:val="006044A5"/>
    <w:rsid w:val="006050DE"/>
    <w:rsid w:val="00610D71"/>
    <w:rsid w:val="006224BD"/>
    <w:rsid w:val="006262A3"/>
    <w:rsid w:val="006306AC"/>
    <w:rsid w:val="00645300"/>
    <w:rsid w:val="00654236"/>
    <w:rsid w:val="00657A89"/>
    <w:rsid w:val="006744AE"/>
    <w:rsid w:val="00680B54"/>
    <w:rsid w:val="00686736"/>
    <w:rsid w:val="00686E74"/>
    <w:rsid w:val="00697DDF"/>
    <w:rsid w:val="006B3D35"/>
    <w:rsid w:val="006C30C7"/>
    <w:rsid w:val="006E1060"/>
    <w:rsid w:val="006E4787"/>
    <w:rsid w:val="006E4EA8"/>
    <w:rsid w:val="006E4FAE"/>
    <w:rsid w:val="006E61C6"/>
    <w:rsid w:val="006F03D8"/>
    <w:rsid w:val="006F5626"/>
    <w:rsid w:val="00702961"/>
    <w:rsid w:val="00744F2D"/>
    <w:rsid w:val="0074503A"/>
    <w:rsid w:val="00750966"/>
    <w:rsid w:val="0077300B"/>
    <w:rsid w:val="007753BD"/>
    <w:rsid w:val="007876F9"/>
    <w:rsid w:val="007B5E2F"/>
    <w:rsid w:val="007B71EC"/>
    <w:rsid w:val="007C4C9F"/>
    <w:rsid w:val="007E44B9"/>
    <w:rsid w:val="007E4A4B"/>
    <w:rsid w:val="00801E1A"/>
    <w:rsid w:val="00810CCA"/>
    <w:rsid w:val="008127C2"/>
    <w:rsid w:val="0081669E"/>
    <w:rsid w:val="0082017B"/>
    <w:rsid w:val="0082074C"/>
    <w:rsid w:val="008228B1"/>
    <w:rsid w:val="00832994"/>
    <w:rsid w:val="00835F78"/>
    <w:rsid w:val="00855909"/>
    <w:rsid w:val="00866647"/>
    <w:rsid w:val="00871240"/>
    <w:rsid w:val="00876194"/>
    <w:rsid w:val="00885405"/>
    <w:rsid w:val="0089065C"/>
    <w:rsid w:val="008974AF"/>
    <w:rsid w:val="008A39FC"/>
    <w:rsid w:val="008A5E74"/>
    <w:rsid w:val="008A7917"/>
    <w:rsid w:val="008B6526"/>
    <w:rsid w:val="008E41AD"/>
    <w:rsid w:val="008E4D1E"/>
    <w:rsid w:val="008F0777"/>
    <w:rsid w:val="0091463A"/>
    <w:rsid w:val="00935A2B"/>
    <w:rsid w:val="00941FF6"/>
    <w:rsid w:val="009435EB"/>
    <w:rsid w:val="0094426A"/>
    <w:rsid w:val="009444AA"/>
    <w:rsid w:val="0096735A"/>
    <w:rsid w:val="009714EB"/>
    <w:rsid w:val="00971F50"/>
    <w:rsid w:val="0097439D"/>
    <w:rsid w:val="00974A39"/>
    <w:rsid w:val="00990515"/>
    <w:rsid w:val="00997113"/>
    <w:rsid w:val="009A21C2"/>
    <w:rsid w:val="009A57D7"/>
    <w:rsid w:val="009B523D"/>
    <w:rsid w:val="009C16AD"/>
    <w:rsid w:val="009E293F"/>
    <w:rsid w:val="00A01DDC"/>
    <w:rsid w:val="00A02671"/>
    <w:rsid w:val="00A17E35"/>
    <w:rsid w:val="00A33E2A"/>
    <w:rsid w:val="00A502DE"/>
    <w:rsid w:val="00A61D9A"/>
    <w:rsid w:val="00A63B0E"/>
    <w:rsid w:val="00A67A4F"/>
    <w:rsid w:val="00A72B8B"/>
    <w:rsid w:val="00A72C1A"/>
    <w:rsid w:val="00A8317A"/>
    <w:rsid w:val="00A901DF"/>
    <w:rsid w:val="00A93A71"/>
    <w:rsid w:val="00AC3609"/>
    <w:rsid w:val="00AC6135"/>
    <w:rsid w:val="00AC68FD"/>
    <w:rsid w:val="00AE32D0"/>
    <w:rsid w:val="00AE5403"/>
    <w:rsid w:val="00AF4B83"/>
    <w:rsid w:val="00B507BE"/>
    <w:rsid w:val="00B51A66"/>
    <w:rsid w:val="00B52598"/>
    <w:rsid w:val="00B5740E"/>
    <w:rsid w:val="00B86158"/>
    <w:rsid w:val="00BB4CB8"/>
    <w:rsid w:val="00BD7397"/>
    <w:rsid w:val="00C0020D"/>
    <w:rsid w:val="00C01F5F"/>
    <w:rsid w:val="00C06F8E"/>
    <w:rsid w:val="00C17EC4"/>
    <w:rsid w:val="00C21572"/>
    <w:rsid w:val="00C23DDA"/>
    <w:rsid w:val="00C42BC2"/>
    <w:rsid w:val="00C505B2"/>
    <w:rsid w:val="00C5452B"/>
    <w:rsid w:val="00C61EFB"/>
    <w:rsid w:val="00C662D6"/>
    <w:rsid w:val="00C8746D"/>
    <w:rsid w:val="00C87F56"/>
    <w:rsid w:val="00CB3949"/>
    <w:rsid w:val="00CC06BE"/>
    <w:rsid w:val="00CC2E81"/>
    <w:rsid w:val="00CC4C79"/>
    <w:rsid w:val="00CD2663"/>
    <w:rsid w:val="00CD486A"/>
    <w:rsid w:val="00CE1F7A"/>
    <w:rsid w:val="00CE2299"/>
    <w:rsid w:val="00CE4FF3"/>
    <w:rsid w:val="00CF2647"/>
    <w:rsid w:val="00D01037"/>
    <w:rsid w:val="00D10268"/>
    <w:rsid w:val="00D22982"/>
    <w:rsid w:val="00D30B9B"/>
    <w:rsid w:val="00D34BA3"/>
    <w:rsid w:val="00D35A4F"/>
    <w:rsid w:val="00D41B2A"/>
    <w:rsid w:val="00D51FDA"/>
    <w:rsid w:val="00D7700B"/>
    <w:rsid w:val="00D836A8"/>
    <w:rsid w:val="00D90DB2"/>
    <w:rsid w:val="00D97871"/>
    <w:rsid w:val="00DA13F6"/>
    <w:rsid w:val="00DA1C03"/>
    <w:rsid w:val="00DC13C4"/>
    <w:rsid w:val="00DC3E7F"/>
    <w:rsid w:val="00DC7892"/>
    <w:rsid w:val="00DE077A"/>
    <w:rsid w:val="00DE24AD"/>
    <w:rsid w:val="00DE50D3"/>
    <w:rsid w:val="00DF4EAB"/>
    <w:rsid w:val="00E00D57"/>
    <w:rsid w:val="00E16B66"/>
    <w:rsid w:val="00E35A92"/>
    <w:rsid w:val="00E45EDA"/>
    <w:rsid w:val="00E5384B"/>
    <w:rsid w:val="00E6207D"/>
    <w:rsid w:val="00E63410"/>
    <w:rsid w:val="00E75762"/>
    <w:rsid w:val="00E77B3E"/>
    <w:rsid w:val="00E83258"/>
    <w:rsid w:val="00E83E41"/>
    <w:rsid w:val="00E84BE3"/>
    <w:rsid w:val="00E96328"/>
    <w:rsid w:val="00EA66D7"/>
    <w:rsid w:val="00EB4506"/>
    <w:rsid w:val="00EC0548"/>
    <w:rsid w:val="00EC1E12"/>
    <w:rsid w:val="00EC2D95"/>
    <w:rsid w:val="00EC4849"/>
    <w:rsid w:val="00ED0441"/>
    <w:rsid w:val="00ED2333"/>
    <w:rsid w:val="00F069B6"/>
    <w:rsid w:val="00F2504F"/>
    <w:rsid w:val="00F36AF6"/>
    <w:rsid w:val="00F45B5F"/>
    <w:rsid w:val="00F46DBF"/>
    <w:rsid w:val="00F634C0"/>
    <w:rsid w:val="00F83ACC"/>
    <w:rsid w:val="00FD4882"/>
    <w:rsid w:val="00FD4A76"/>
    <w:rsid w:val="00FD6804"/>
    <w:rsid w:val="00FE54AC"/>
    <w:rsid w:val="00FE7ADD"/>
    <w:rsid w:val="00FF1359"/>
    <w:rsid w:val="019D7095"/>
    <w:rsid w:val="052A2E81"/>
    <w:rsid w:val="0B5B0C41"/>
    <w:rsid w:val="0D193521"/>
    <w:rsid w:val="0E975D17"/>
    <w:rsid w:val="0EA76570"/>
    <w:rsid w:val="16F42F30"/>
    <w:rsid w:val="1B1738D4"/>
    <w:rsid w:val="202A6087"/>
    <w:rsid w:val="25714D62"/>
    <w:rsid w:val="29BA209F"/>
    <w:rsid w:val="2B2D09E5"/>
    <w:rsid w:val="2F58087E"/>
    <w:rsid w:val="30273D06"/>
    <w:rsid w:val="3E455312"/>
    <w:rsid w:val="448F7626"/>
    <w:rsid w:val="45E01A8F"/>
    <w:rsid w:val="4669540E"/>
    <w:rsid w:val="4C016441"/>
    <w:rsid w:val="4C334692"/>
    <w:rsid w:val="4D646952"/>
    <w:rsid w:val="54466EAF"/>
    <w:rsid w:val="5FFB66DA"/>
    <w:rsid w:val="60AF6BBA"/>
    <w:rsid w:val="6159418B"/>
    <w:rsid w:val="64524260"/>
    <w:rsid w:val="652363AA"/>
    <w:rsid w:val="65AB1D83"/>
    <w:rsid w:val="6C4D4627"/>
    <w:rsid w:val="7CE805FB"/>
    <w:rsid w:val="7E8862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List" w:semiHidden="0" w:uiPriority="0" w:unhideWhenUsed="0"/>
    <w:lsdException w:name="Title" w:semiHidden="0" w:uiPriority="0" w:unhideWhenUsed="0" w:qFormat="1"/>
    <w:lsdException w:name="Default Paragraph Font" w:semiHidden="0" w:uiPriority="0" w:unhideWhenUsed="0"/>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lsdException w:name="Normal Table" w:uiPriority="0" w:unhideWhenUsed="0"/>
    <w:lsdException w:name="Balloon Text" w:semiHidden="0" w:uiPriority="0" w:unhideWhenUsed="0"/>
    <w:lsdException w:name="Table Grid" w:semiHidden="0" w:uiPriority="0" w:unhideWhenUsed="0"/>
    <w:lsdException w:name="No Spacing" w:semiHidden="0" w:uiPriority="1" w:unhideWhenUsed="0" w:qFormat="1"/>
    <w:lsdException w:name="List Paragraph" w:semiHidden="0"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A2B"/>
    <w:pPr>
      <w:suppressAutoHyphens/>
    </w:pPr>
    <w:rPr>
      <w:kern w:val="1"/>
      <w:sz w:val="24"/>
      <w:szCs w:val="24"/>
      <w:lang w:eastAsia="ar-SA"/>
    </w:rPr>
  </w:style>
  <w:style w:type="paragraph" w:styleId="1">
    <w:name w:val="heading 1"/>
    <w:basedOn w:val="a"/>
    <w:qFormat/>
    <w:rsid w:val="00935A2B"/>
    <w:pPr>
      <w:keepNext/>
      <w:numPr>
        <w:numId w:val="1"/>
      </w:numPr>
      <w:tabs>
        <w:tab w:val="left" w:pos="0"/>
      </w:tabs>
      <w:spacing w:before="240" w:after="60"/>
      <w:outlineLvl w:val="0"/>
    </w:pPr>
    <w:rPr>
      <w:rFonts w:ascii="Arial" w:hAnsi="Arial" w:cs="Arial"/>
      <w:b/>
      <w:bCs/>
      <w:sz w:val="32"/>
      <w:szCs w:val="32"/>
    </w:rPr>
  </w:style>
  <w:style w:type="paragraph" w:styleId="2">
    <w:name w:val="heading 2"/>
    <w:basedOn w:val="a"/>
    <w:next w:val="a"/>
    <w:qFormat/>
    <w:rsid w:val="00935A2B"/>
    <w:pPr>
      <w:keepNext/>
      <w:widowControl w:val="0"/>
      <w:numPr>
        <w:ilvl w:val="1"/>
        <w:numId w:val="1"/>
      </w:numPr>
      <w:shd w:val="clear" w:color="auto" w:fill="FFFFFF"/>
      <w:tabs>
        <w:tab w:val="left" w:pos="0"/>
      </w:tabs>
      <w:autoSpaceDE w:val="0"/>
      <w:spacing w:before="320"/>
      <w:jc w:val="center"/>
      <w:outlineLvl w:val="1"/>
    </w:pPr>
    <w:rPr>
      <w:b/>
      <w:bCs/>
      <w:color w:val="434343"/>
      <w:spacing w:val="-12"/>
      <w:sz w:val="28"/>
      <w:szCs w:val="28"/>
    </w:rPr>
  </w:style>
  <w:style w:type="paragraph" w:styleId="3">
    <w:name w:val="heading 3"/>
    <w:basedOn w:val="a"/>
    <w:next w:val="a"/>
    <w:uiPriority w:val="9"/>
    <w:qFormat/>
    <w:rsid w:val="00935A2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35A2B"/>
    <w:rPr>
      <w:color w:val="0000FF"/>
      <w:u w:val="single"/>
    </w:rPr>
  </w:style>
  <w:style w:type="character" w:styleId="a4">
    <w:name w:val="Strong"/>
    <w:uiPriority w:val="22"/>
    <w:qFormat/>
    <w:rsid w:val="00935A2B"/>
    <w:rPr>
      <w:b/>
      <w:bCs/>
    </w:rPr>
  </w:style>
  <w:style w:type="paragraph" w:styleId="a5">
    <w:name w:val="Balloon Text"/>
    <w:basedOn w:val="a"/>
    <w:rsid w:val="00935A2B"/>
    <w:rPr>
      <w:rFonts w:ascii="Tahoma" w:hAnsi="Tahoma" w:cs="Tahoma"/>
      <w:sz w:val="16"/>
      <w:szCs w:val="16"/>
    </w:rPr>
  </w:style>
  <w:style w:type="paragraph" w:styleId="a6">
    <w:name w:val="header"/>
    <w:basedOn w:val="a"/>
    <w:link w:val="a7"/>
    <w:uiPriority w:val="99"/>
    <w:unhideWhenUsed/>
    <w:rsid w:val="00935A2B"/>
    <w:pPr>
      <w:tabs>
        <w:tab w:val="center" w:pos="4677"/>
        <w:tab w:val="right" w:pos="9355"/>
      </w:tabs>
    </w:pPr>
  </w:style>
  <w:style w:type="character" w:customStyle="1" w:styleId="a7">
    <w:name w:val="Верхний колонтитул Знак"/>
    <w:link w:val="a6"/>
    <w:uiPriority w:val="99"/>
    <w:rsid w:val="00935A2B"/>
    <w:rPr>
      <w:kern w:val="1"/>
      <w:sz w:val="24"/>
      <w:szCs w:val="24"/>
      <w:lang w:eastAsia="ar-SA"/>
    </w:rPr>
  </w:style>
  <w:style w:type="paragraph" w:styleId="a8">
    <w:name w:val="Body Text"/>
    <w:basedOn w:val="a"/>
    <w:rsid w:val="00935A2B"/>
    <w:pPr>
      <w:spacing w:after="120"/>
    </w:pPr>
  </w:style>
  <w:style w:type="paragraph" w:styleId="a9">
    <w:name w:val="Title"/>
    <w:basedOn w:val="a"/>
    <w:next w:val="a8"/>
    <w:qFormat/>
    <w:rsid w:val="00935A2B"/>
    <w:pPr>
      <w:keepNext/>
      <w:spacing w:before="240" w:after="120"/>
    </w:pPr>
    <w:rPr>
      <w:rFonts w:ascii="Arial" w:eastAsia="Microsoft YaHei" w:hAnsi="Arial" w:cs="Mangal"/>
      <w:sz w:val="28"/>
      <w:szCs w:val="28"/>
    </w:rPr>
  </w:style>
  <w:style w:type="paragraph" w:styleId="aa">
    <w:name w:val="footer"/>
    <w:basedOn w:val="a"/>
    <w:link w:val="ab"/>
    <w:uiPriority w:val="99"/>
    <w:unhideWhenUsed/>
    <w:rsid w:val="00935A2B"/>
    <w:pPr>
      <w:tabs>
        <w:tab w:val="center" w:pos="4677"/>
        <w:tab w:val="right" w:pos="9355"/>
      </w:tabs>
    </w:pPr>
  </w:style>
  <w:style w:type="character" w:customStyle="1" w:styleId="ab">
    <w:name w:val="Нижний колонтитул Знак"/>
    <w:link w:val="aa"/>
    <w:uiPriority w:val="99"/>
    <w:rsid w:val="00935A2B"/>
    <w:rPr>
      <w:kern w:val="1"/>
      <w:sz w:val="24"/>
      <w:szCs w:val="24"/>
      <w:lang w:eastAsia="ar-SA"/>
    </w:rPr>
  </w:style>
  <w:style w:type="paragraph" w:styleId="ac">
    <w:name w:val="List"/>
    <w:basedOn w:val="a8"/>
    <w:rsid w:val="00935A2B"/>
    <w:rPr>
      <w:rFonts w:ascii="Arial" w:hAnsi="Arial" w:cs="Mangal"/>
    </w:rPr>
  </w:style>
  <w:style w:type="paragraph" w:styleId="ad">
    <w:name w:val="Normal (Web)"/>
    <w:basedOn w:val="a"/>
    <w:uiPriority w:val="99"/>
    <w:unhideWhenUsed/>
    <w:rsid w:val="00935A2B"/>
    <w:pPr>
      <w:suppressAutoHyphens w:val="0"/>
      <w:spacing w:before="100" w:beforeAutospacing="1" w:after="100" w:afterAutospacing="1"/>
    </w:pPr>
    <w:rPr>
      <w:kern w:val="0"/>
      <w:lang w:eastAsia="ru-RU"/>
    </w:rPr>
  </w:style>
  <w:style w:type="table" w:styleId="ae">
    <w:name w:val="Table Grid"/>
    <w:basedOn w:val="a1"/>
    <w:rsid w:val="00935A2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bsatz-Standardschriftart">
    <w:name w:val="Absatz-Standardschriftart"/>
    <w:rsid w:val="00935A2B"/>
  </w:style>
  <w:style w:type="character" w:customStyle="1" w:styleId="10">
    <w:name w:val="Основной шрифт абзаца1"/>
    <w:rsid w:val="00935A2B"/>
  </w:style>
  <w:style w:type="character" w:customStyle="1" w:styleId="11">
    <w:name w:val="Знак Знак1"/>
    <w:rsid w:val="00935A2B"/>
    <w:rPr>
      <w:b/>
      <w:bCs/>
      <w:color w:val="434343"/>
      <w:spacing w:val="-12"/>
      <w:kern w:val="1"/>
      <w:sz w:val="28"/>
      <w:szCs w:val="28"/>
      <w:shd w:val="clear" w:color="auto" w:fill="FFFFFF"/>
    </w:rPr>
  </w:style>
  <w:style w:type="character" w:customStyle="1" w:styleId="af">
    <w:name w:val="Знак Знак"/>
    <w:rsid w:val="00935A2B"/>
    <w:rPr>
      <w:rFonts w:ascii="Tahoma" w:hAnsi="Tahoma" w:cs="Tahoma"/>
      <w:kern w:val="1"/>
      <w:sz w:val="16"/>
      <w:szCs w:val="16"/>
    </w:rPr>
  </w:style>
  <w:style w:type="character" w:customStyle="1" w:styleId="af0">
    <w:name w:val="Символ нумерации"/>
    <w:rsid w:val="00935A2B"/>
    <w:rPr>
      <w:rFonts w:ascii="Times New Roman" w:hAnsi="Times New Roman"/>
      <w:sz w:val="28"/>
      <w:szCs w:val="34"/>
    </w:rPr>
  </w:style>
  <w:style w:type="paragraph" w:customStyle="1" w:styleId="12">
    <w:name w:val="Название1"/>
    <w:basedOn w:val="a"/>
    <w:rsid w:val="00935A2B"/>
    <w:pPr>
      <w:suppressLineNumbers/>
      <w:spacing w:before="120" w:after="120"/>
    </w:pPr>
    <w:rPr>
      <w:rFonts w:ascii="Arial" w:hAnsi="Arial" w:cs="Mangal"/>
      <w:i/>
      <w:iCs/>
      <w:sz w:val="20"/>
    </w:rPr>
  </w:style>
  <w:style w:type="paragraph" w:customStyle="1" w:styleId="13">
    <w:name w:val="Указатель1"/>
    <w:basedOn w:val="a"/>
    <w:rsid w:val="00935A2B"/>
    <w:pPr>
      <w:suppressLineNumbers/>
    </w:pPr>
    <w:rPr>
      <w:rFonts w:ascii="Arial" w:hAnsi="Arial" w:cs="Mangal"/>
    </w:rPr>
  </w:style>
  <w:style w:type="paragraph" w:customStyle="1" w:styleId="af1">
    <w:name w:val="Знак Знак Знак Знак Знак"/>
    <w:basedOn w:val="a"/>
    <w:rsid w:val="00935A2B"/>
    <w:pPr>
      <w:tabs>
        <w:tab w:val="left" w:pos="1134"/>
      </w:tabs>
      <w:suppressAutoHyphens w:val="0"/>
      <w:spacing w:after="160" w:line="240" w:lineRule="exact"/>
    </w:pPr>
    <w:rPr>
      <w:sz w:val="22"/>
      <w:szCs w:val="20"/>
      <w:lang w:val="en-US"/>
    </w:rPr>
  </w:style>
  <w:style w:type="paragraph" w:customStyle="1" w:styleId="ConsPlusNormal">
    <w:name w:val="ConsPlusNormal"/>
    <w:rsid w:val="00935A2B"/>
    <w:pPr>
      <w:suppressAutoHyphens/>
      <w:autoSpaceDE w:val="0"/>
    </w:pPr>
    <w:rPr>
      <w:rFonts w:ascii="Arial" w:eastAsia="Arial" w:hAnsi="Arial" w:cs="Arial"/>
      <w:lang w:eastAsia="ar-SA"/>
    </w:rPr>
  </w:style>
  <w:style w:type="paragraph" w:customStyle="1" w:styleId="af2">
    <w:name w:val="Содержимое таблицы"/>
    <w:basedOn w:val="a"/>
    <w:rsid w:val="00935A2B"/>
    <w:pPr>
      <w:suppressLineNumbers/>
    </w:pPr>
  </w:style>
  <w:style w:type="paragraph" w:customStyle="1" w:styleId="af3">
    <w:name w:val="Заголовок таблицы"/>
    <w:basedOn w:val="af2"/>
    <w:rsid w:val="00935A2B"/>
    <w:pPr>
      <w:jc w:val="center"/>
    </w:pPr>
    <w:rPr>
      <w:b/>
      <w:bCs/>
    </w:rPr>
  </w:style>
  <w:style w:type="paragraph" w:customStyle="1" w:styleId="ConsPlusTitle">
    <w:name w:val="ConsPlusTitle"/>
    <w:rsid w:val="00935A2B"/>
    <w:pPr>
      <w:widowControl w:val="0"/>
      <w:autoSpaceDE w:val="0"/>
      <w:autoSpaceDN w:val="0"/>
      <w:adjustRightInd w:val="0"/>
    </w:pPr>
    <w:rPr>
      <w:rFonts w:ascii="Calibri" w:hAnsi="Calibri" w:cs="Calibri"/>
      <w:b/>
      <w:bCs/>
      <w:sz w:val="22"/>
      <w:szCs w:val="22"/>
    </w:rPr>
  </w:style>
  <w:style w:type="paragraph" w:styleId="af4">
    <w:name w:val="No Spacing"/>
    <w:link w:val="af5"/>
    <w:uiPriority w:val="1"/>
    <w:qFormat/>
    <w:rsid w:val="00935A2B"/>
    <w:rPr>
      <w:rFonts w:ascii="Calibri" w:hAnsi="Calibri"/>
      <w:sz w:val="22"/>
      <w:szCs w:val="22"/>
    </w:rPr>
  </w:style>
  <w:style w:type="character" w:customStyle="1" w:styleId="af5">
    <w:name w:val="Без интервала Знак"/>
    <w:link w:val="af4"/>
    <w:uiPriority w:val="1"/>
    <w:rsid w:val="00935A2B"/>
    <w:rPr>
      <w:rFonts w:ascii="Calibri" w:hAnsi="Calibri"/>
      <w:sz w:val="22"/>
      <w:szCs w:val="22"/>
      <w:lang w:bidi="ar-SA"/>
    </w:rPr>
  </w:style>
  <w:style w:type="paragraph" w:customStyle="1" w:styleId="14">
    <w:name w:val="Основной текст1"/>
    <w:basedOn w:val="a"/>
    <w:qFormat/>
    <w:rsid w:val="00935A2B"/>
    <w:pPr>
      <w:widowControl w:val="0"/>
      <w:spacing w:after="220"/>
      <w:ind w:firstLine="400"/>
    </w:pPr>
    <w:rPr>
      <w:sz w:val="19"/>
      <w:szCs w:val="19"/>
    </w:rPr>
  </w:style>
  <w:style w:type="paragraph" w:customStyle="1" w:styleId="Standard">
    <w:name w:val="Standard"/>
    <w:qFormat/>
    <w:rsid w:val="00935A2B"/>
    <w:pPr>
      <w:widowControl w:val="0"/>
      <w:suppressAutoHyphens/>
      <w:autoSpaceDN w:val="0"/>
      <w:textAlignment w:val="baseline"/>
    </w:pPr>
    <w:rPr>
      <w:rFonts w:ascii="Arial" w:eastAsia="Lucida Sans Unicode" w:hAnsi="Arial" w:cs="Tahoma"/>
      <w:kern w:val="3"/>
      <w:sz w:val="21"/>
      <w:szCs w:val="24"/>
    </w:rPr>
  </w:style>
  <w:style w:type="paragraph" w:customStyle="1" w:styleId="af6">
    <w:name w:val="Нормальный"/>
    <w:basedOn w:val="Standard"/>
    <w:qFormat/>
    <w:rsid w:val="00935A2B"/>
    <w:pPr>
      <w:overflowPunct w:val="0"/>
      <w:autoSpaceDE w:val="0"/>
      <w:ind w:firstLine="720"/>
      <w:jc w:val="both"/>
    </w:pPr>
    <w:rPr>
      <w:rFonts w:eastAsia="SimSun" w:cs="Times New Roman"/>
      <w:szCs w:val="22"/>
    </w:rPr>
  </w:style>
  <w:style w:type="table" w:customStyle="1" w:styleId="4">
    <w:name w:val="Сетка таблицы4"/>
    <w:basedOn w:val="a1"/>
    <w:qFormat/>
    <w:rsid w:val="00935A2B"/>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customStyle="1" w:styleId="15">
    <w:name w:val="Сетка таблицы15"/>
    <w:basedOn w:val="a1"/>
    <w:uiPriority w:val="59"/>
    <w:qFormat/>
    <w:rsid w:val="00935A2B"/>
    <w:rPr>
      <w:lang w:val="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27542.0" TargetMode="External"/><Relationship Id="rId13" Type="http://schemas.openxmlformats.org/officeDocument/2006/relationships/hyperlink" Target="garantF1://12038258.0" TargetMode="External"/><Relationship Id="rId18" Type="http://schemas.openxmlformats.org/officeDocument/2006/relationships/hyperlink" Target="garantF1://71632778.5" TargetMode="External"/><Relationship Id="rId26" Type="http://schemas.openxmlformats.org/officeDocument/2006/relationships/hyperlink" Target="http://ivo.garant.ru/document/redirect/12138258/573011" TargetMode="External"/><Relationship Id="rId3" Type="http://schemas.openxmlformats.org/officeDocument/2006/relationships/settings" Target="settings.xml"/><Relationship Id="rId21" Type="http://schemas.openxmlformats.org/officeDocument/2006/relationships/hyperlink" Target="garantF1://11801341.0" TargetMode="External"/><Relationship Id="rId34" Type="http://schemas.openxmlformats.org/officeDocument/2006/relationships/footer" Target="footer1.xml"/><Relationship Id="rId7" Type="http://schemas.openxmlformats.org/officeDocument/2006/relationships/hyperlink" Target="garantF1://12061615.0" TargetMode="External"/><Relationship Id="rId12" Type="http://schemas.openxmlformats.org/officeDocument/2006/relationships/hyperlink" Target="garantF1://12027542.0" TargetMode="External"/><Relationship Id="rId17" Type="http://schemas.openxmlformats.org/officeDocument/2006/relationships/hyperlink" Target="garantF1://12061615.0" TargetMode="External"/><Relationship Id="rId25" Type="http://schemas.openxmlformats.org/officeDocument/2006/relationships/hyperlink" Target="http://ivo.garant.ru/document/redirect/12138258/573011"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garantF1://12083161.1000" TargetMode="External"/><Relationship Id="rId20" Type="http://schemas.openxmlformats.org/officeDocument/2006/relationships/hyperlink" Target="garantF1://12057004.2504" TargetMode="External"/><Relationship Id="rId29" Type="http://schemas.openxmlformats.org/officeDocument/2006/relationships/hyperlink" Target="http://ivo.garant.ru/document/redirect/990941/277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71879810.83" TargetMode="External"/><Relationship Id="rId24" Type="http://schemas.openxmlformats.org/officeDocument/2006/relationships/hyperlink" Target="http://ivo.garant.ru/document/redirect/12138258/401021" TargetMode="External"/><Relationship Id="rId32"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garantF1://12041177.1" TargetMode="External"/><Relationship Id="rId23" Type="http://schemas.openxmlformats.org/officeDocument/2006/relationships/hyperlink" Target="http://ivo.garant.ru/document/redirect/12138258/401021" TargetMode="External"/><Relationship Id="rId28" Type="http://schemas.openxmlformats.org/officeDocument/2006/relationships/hyperlink" Target="http://ivo.garant.ru/document/redirect/12138258/573011" TargetMode="External"/><Relationship Id="rId36" Type="http://schemas.openxmlformats.org/officeDocument/2006/relationships/theme" Target="theme/theme1.xml"/><Relationship Id="rId10" Type="http://schemas.openxmlformats.org/officeDocument/2006/relationships/hyperlink" Target="garantF1://12038267.2307" TargetMode="External"/><Relationship Id="rId19" Type="http://schemas.openxmlformats.org/officeDocument/2006/relationships/hyperlink" Target="garantF1://71029192.0" TargetMode="External"/><Relationship Id="rId31"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garantF1://70736100.1000" TargetMode="External"/><Relationship Id="rId14" Type="http://schemas.openxmlformats.org/officeDocument/2006/relationships/hyperlink" Target="garantF1://12038258.469" TargetMode="External"/><Relationship Id="rId22" Type="http://schemas.openxmlformats.org/officeDocument/2006/relationships/hyperlink" Target="http://ivo.garant.ru/document/redirect/12138258/401021" TargetMode="External"/><Relationship Id="rId27" Type="http://schemas.openxmlformats.org/officeDocument/2006/relationships/hyperlink" Target="http://ivo.garant.ru/document/redirect/12138258/573011" TargetMode="External"/><Relationship Id="rId30" Type="http://schemas.openxmlformats.org/officeDocument/2006/relationships/hyperlink" Target="https://internet.garant.ru/"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399</Pages>
  <Words>122050</Words>
  <Characters>695685</Characters>
  <Application>Microsoft Office Word</Application>
  <DocSecurity>0</DocSecurity>
  <Lines>5797</Lines>
  <Paragraphs>1632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816103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u05_02</dc:creator>
  <cp:lastModifiedBy>Пользователь Windows</cp:lastModifiedBy>
  <cp:revision>7</cp:revision>
  <cp:lastPrinted>2025-12-04T09:45:00Z</cp:lastPrinted>
  <dcterms:created xsi:type="dcterms:W3CDTF">2025-12-08T09:44:00Z</dcterms:created>
  <dcterms:modified xsi:type="dcterms:W3CDTF">2025-12-09T06:20:00Z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50F40EECFB244C33A655AA9C18C172B2_13</vt:lpwstr>
  </property>
</Properties>
</file>